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0FC" w:rsidRPr="00EB7D64" w:rsidRDefault="00E526B4" w:rsidP="00E526B4">
      <w:pPr>
        <w:pStyle w:val="1"/>
        <w:jc w:val="center"/>
        <w:rPr>
          <w:sz w:val="36"/>
          <w:szCs w:val="36"/>
          <w:lang w:eastAsia="zh-CN"/>
        </w:rPr>
      </w:pPr>
      <w:r w:rsidRPr="00EB7D64">
        <w:rPr>
          <w:rFonts w:hint="eastAsia"/>
          <w:sz w:val="36"/>
          <w:szCs w:val="36"/>
          <w:lang w:eastAsia="zh-CN"/>
        </w:rPr>
        <w:t>北京大学人民医院</w:t>
      </w:r>
    </w:p>
    <w:p w:rsidR="00E526B4" w:rsidRPr="00EB7D64" w:rsidRDefault="00322708" w:rsidP="00E526B4">
      <w:pPr>
        <w:pStyle w:val="1"/>
        <w:jc w:val="center"/>
        <w:rPr>
          <w:sz w:val="36"/>
          <w:szCs w:val="36"/>
          <w:lang w:eastAsia="zh-CN"/>
        </w:rPr>
      </w:pPr>
      <w:r w:rsidRPr="00EB7D64">
        <w:rPr>
          <w:rFonts w:hint="eastAsia"/>
          <w:sz w:val="36"/>
          <w:szCs w:val="36"/>
          <w:lang w:eastAsia="zh-CN"/>
        </w:rPr>
        <w:t>微生物危急值上报接口改造</w:t>
      </w:r>
      <w:r w:rsidR="00E526B4" w:rsidRPr="00EB7D64">
        <w:rPr>
          <w:rFonts w:hint="eastAsia"/>
          <w:sz w:val="36"/>
          <w:szCs w:val="36"/>
          <w:lang w:eastAsia="zh-CN"/>
        </w:rPr>
        <w:t>SOW</w:t>
      </w:r>
    </w:p>
    <w:p w:rsidR="00300D49" w:rsidRDefault="00E526B4" w:rsidP="00E526B4">
      <w:pPr>
        <w:pStyle w:val="20171"/>
        <w:ind w:firstLineChars="0" w:firstLine="0"/>
        <w:rPr>
          <w:rFonts w:ascii="宋体" w:hAnsi="宋体" w:cs="Arial"/>
          <w:b/>
          <w:color w:val="000000"/>
          <w:sz w:val="28"/>
          <w:szCs w:val="28"/>
        </w:rPr>
      </w:pPr>
      <w:r w:rsidRPr="005D7BA5">
        <w:rPr>
          <w:rFonts w:ascii="宋体" w:hAnsi="宋体" w:cs="Arial" w:hint="eastAsia"/>
          <w:b/>
          <w:color w:val="000000"/>
          <w:sz w:val="28"/>
          <w:szCs w:val="28"/>
        </w:rPr>
        <w:t>项目简介</w:t>
      </w:r>
    </w:p>
    <w:p w:rsidR="00300D49" w:rsidRPr="00EB7D64" w:rsidRDefault="00503942" w:rsidP="00E526B4">
      <w:pPr>
        <w:pStyle w:val="20171"/>
        <w:ind w:firstLineChars="0" w:firstLine="0"/>
        <w:rPr>
          <w:rFonts w:ascii="宋体" w:hAnsi="宋体" w:cs="Arial"/>
          <w:color w:val="000000"/>
          <w:sz w:val="28"/>
          <w:szCs w:val="28"/>
        </w:rPr>
      </w:pPr>
      <w:r w:rsidRPr="00EB7D64">
        <w:rPr>
          <w:rFonts w:ascii="宋体" w:hAnsi="宋体" w:cs="Arial" w:hint="eastAsia"/>
          <w:color w:val="000000"/>
          <w:sz w:val="28"/>
          <w:szCs w:val="28"/>
        </w:rPr>
        <w:t>微生物实验室所用系统</w:t>
      </w:r>
      <w:r w:rsidR="00B3147B" w:rsidRPr="00EB7D64">
        <w:rPr>
          <w:rFonts w:ascii="宋体" w:hAnsi="宋体" w:cs="Arial" w:hint="eastAsia"/>
          <w:color w:val="000000"/>
          <w:sz w:val="28"/>
          <w:szCs w:val="28"/>
        </w:rPr>
        <w:t>，是记录、计费</w:t>
      </w:r>
      <w:bookmarkStart w:id="0" w:name="_GoBack"/>
      <w:bookmarkEnd w:id="0"/>
      <w:r w:rsidR="00B3147B" w:rsidRPr="00EB7D64">
        <w:rPr>
          <w:rFonts w:ascii="宋体" w:hAnsi="宋体" w:cs="Arial" w:hint="eastAsia"/>
          <w:color w:val="000000"/>
          <w:sz w:val="28"/>
          <w:szCs w:val="28"/>
        </w:rPr>
        <w:t>并发报告的程序。</w:t>
      </w:r>
      <w:r w:rsidRPr="00EB7D64">
        <w:rPr>
          <w:rFonts w:ascii="宋体" w:hAnsi="宋体" w:cs="Arial" w:hint="eastAsia"/>
          <w:color w:val="000000"/>
          <w:sz w:val="28"/>
          <w:szCs w:val="28"/>
        </w:rPr>
        <w:t>现为了</w:t>
      </w:r>
      <w:r w:rsidR="00300D49" w:rsidRPr="00EB7D64">
        <w:rPr>
          <w:rFonts w:ascii="宋体" w:hAnsi="宋体" w:cs="Arial"/>
          <w:color w:val="000000"/>
          <w:sz w:val="28"/>
          <w:szCs w:val="28"/>
        </w:rPr>
        <w:t>规范微生物实验室的危急值上传流程和双方记录的完整性</w:t>
      </w:r>
      <w:r w:rsidRPr="00EB7D64">
        <w:rPr>
          <w:rFonts w:ascii="宋体" w:hAnsi="宋体" w:cs="Arial" w:hint="eastAsia"/>
          <w:color w:val="000000"/>
          <w:sz w:val="28"/>
          <w:szCs w:val="28"/>
        </w:rPr>
        <w:t>，现需增加相应模块。</w:t>
      </w:r>
    </w:p>
    <w:p w:rsidR="009571FE" w:rsidRDefault="00432F08" w:rsidP="009571FE">
      <w:pPr>
        <w:pStyle w:val="1"/>
        <w:numPr>
          <w:ilvl w:val="0"/>
          <w:numId w:val="2"/>
        </w:numPr>
        <w:rPr>
          <w:lang w:eastAsia="zh-CN"/>
        </w:rPr>
      </w:pPr>
      <w:r w:rsidRPr="00681DC4">
        <w:rPr>
          <w:rFonts w:hint="eastAsia"/>
          <w:lang w:eastAsia="zh-CN"/>
        </w:rPr>
        <w:t>项目范围</w:t>
      </w:r>
    </w:p>
    <w:p w:rsidR="00432F08" w:rsidRPr="00D9563C" w:rsidRDefault="00D01613" w:rsidP="00D9563C">
      <w:r>
        <w:rPr>
          <w:rFonts w:hint="eastAsia"/>
        </w:rPr>
        <w:t>主要</w:t>
      </w:r>
      <w:r w:rsidR="0096323E" w:rsidRPr="00D9563C">
        <w:rPr>
          <w:rFonts w:hint="eastAsia"/>
        </w:rPr>
        <w:t>检验科微生物室</w:t>
      </w:r>
      <w:r>
        <w:rPr>
          <w:rFonts w:hint="eastAsia"/>
        </w:rPr>
        <w:t>使用</w:t>
      </w:r>
    </w:p>
    <w:p w:rsidR="001B3174" w:rsidRDefault="001B3174" w:rsidP="001B3174">
      <w:pPr>
        <w:pStyle w:val="1"/>
        <w:rPr>
          <w:lang w:eastAsia="zh-CN"/>
        </w:rPr>
      </w:pPr>
      <w:bookmarkStart w:id="1" w:name="_Toc283209134"/>
      <w:r>
        <w:rPr>
          <w:rFonts w:hint="eastAsia"/>
          <w:lang w:eastAsia="zh-CN"/>
        </w:rPr>
        <w:t>二、项目内容</w:t>
      </w:r>
    </w:p>
    <w:p w:rsidR="0096323E" w:rsidRDefault="0096323E" w:rsidP="0096323E">
      <w:pPr>
        <w:rPr>
          <w:lang w:bidi="en-US"/>
        </w:rPr>
      </w:pPr>
      <w:r>
        <w:rPr>
          <w:rFonts w:hint="eastAsia"/>
          <w:lang w:bidi="en-US"/>
        </w:rPr>
        <w:t>1、支持危急值的初步自动判别；</w:t>
      </w:r>
    </w:p>
    <w:p w:rsidR="0096323E" w:rsidRDefault="0096323E" w:rsidP="0096323E">
      <w:pPr>
        <w:rPr>
          <w:lang w:bidi="en-US"/>
        </w:rPr>
      </w:pPr>
      <w:r>
        <w:rPr>
          <w:rFonts w:hint="eastAsia"/>
          <w:lang w:bidi="en-US"/>
        </w:rPr>
        <w:t>2、危急值感知确认；</w:t>
      </w:r>
    </w:p>
    <w:p w:rsidR="0096323E" w:rsidRDefault="0096323E" w:rsidP="0096323E">
      <w:pPr>
        <w:rPr>
          <w:lang w:bidi="en-US"/>
        </w:rPr>
      </w:pPr>
      <w:r>
        <w:rPr>
          <w:rFonts w:hint="eastAsia"/>
          <w:lang w:bidi="en-US"/>
        </w:rPr>
        <w:t>3、危急值</w:t>
      </w:r>
      <w:proofErr w:type="gramStart"/>
      <w:r>
        <w:rPr>
          <w:rFonts w:hint="eastAsia"/>
          <w:lang w:bidi="en-US"/>
        </w:rPr>
        <w:t>到时未</w:t>
      </w:r>
      <w:proofErr w:type="gramEnd"/>
      <w:r>
        <w:rPr>
          <w:rFonts w:hint="eastAsia"/>
          <w:lang w:bidi="en-US"/>
        </w:rPr>
        <w:t>处理提醒；</w:t>
      </w:r>
    </w:p>
    <w:p w:rsidR="0096323E" w:rsidRDefault="0096323E" w:rsidP="0096323E">
      <w:pPr>
        <w:rPr>
          <w:lang w:bidi="en-US"/>
        </w:rPr>
      </w:pPr>
      <w:r>
        <w:rPr>
          <w:rFonts w:hint="eastAsia"/>
          <w:lang w:bidi="en-US"/>
        </w:rPr>
        <w:t>4、</w:t>
      </w:r>
      <w:proofErr w:type="gramStart"/>
      <w:r>
        <w:rPr>
          <w:rFonts w:hint="eastAsia"/>
          <w:lang w:bidi="en-US"/>
        </w:rPr>
        <w:t>多耐判别</w:t>
      </w:r>
      <w:proofErr w:type="gramEnd"/>
      <w:r>
        <w:rPr>
          <w:rFonts w:hint="eastAsia"/>
          <w:lang w:bidi="en-US"/>
        </w:rPr>
        <w:t>规则设定；</w:t>
      </w:r>
    </w:p>
    <w:p w:rsidR="0096323E" w:rsidRDefault="0096323E" w:rsidP="0096323E">
      <w:pPr>
        <w:rPr>
          <w:lang w:bidi="en-US"/>
        </w:rPr>
      </w:pPr>
      <w:r>
        <w:rPr>
          <w:rFonts w:hint="eastAsia"/>
          <w:lang w:bidi="en-US"/>
        </w:rPr>
        <w:t>5、危急值发送平台；</w:t>
      </w:r>
    </w:p>
    <w:p w:rsidR="0096323E" w:rsidRDefault="0096323E" w:rsidP="0096323E">
      <w:pPr>
        <w:rPr>
          <w:lang w:bidi="en-US"/>
        </w:rPr>
      </w:pPr>
      <w:r>
        <w:rPr>
          <w:rFonts w:hint="eastAsia"/>
          <w:lang w:bidi="en-US"/>
        </w:rPr>
        <w:t>6、未处理危急值定时提醒；</w:t>
      </w:r>
    </w:p>
    <w:p w:rsidR="0096323E" w:rsidRPr="0096323E" w:rsidRDefault="0096323E" w:rsidP="0096323E">
      <w:pPr>
        <w:rPr>
          <w:lang w:bidi="en-US"/>
        </w:rPr>
      </w:pPr>
      <w:r>
        <w:rPr>
          <w:rFonts w:hint="eastAsia"/>
          <w:lang w:bidi="en-US"/>
        </w:rPr>
        <w:t>7、危急</w:t>
      </w:r>
      <w:proofErr w:type="gramStart"/>
      <w:r>
        <w:rPr>
          <w:rFonts w:hint="eastAsia"/>
          <w:lang w:bidi="en-US"/>
        </w:rPr>
        <w:t>值相关</w:t>
      </w:r>
      <w:proofErr w:type="gramEnd"/>
      <w:r w:rsidR="00452985">
        <w:rPr>
          <w:rFonts w:hint="eastAsia"/>
          <w:lang w:bidi="en-US"/>
        </w:rPr>
        <w:t>多个统计，如：危急值</w:t>
      </w:r>
      <w:r w:rsidR="00D9563C">
        <w:rPr>
          <w:rFonts w:hint="eastAsia"/>
          <w:lang w:bidi="en-US"/>
        </w:rPr>
        <w:t>应答</w:t>
      </w:r>
      <w:r>
        <w:rPr>
          <w:rFonts w:hint="eastAsia"/>
          <w:lang w:bidi="en-US"/>
        </w:rPr>
        <w:t>及时率</w:t>
      </w:r>
      <w:r w:rsidR="00452985">
        <w:rPr>
          <w:rFonts w:hint="eastAsia"/>
          <w:lang w:bidi="en-US"/>
        </w:rPr>
        <w:t>、</w:t>
      </w:r>
      <w:r w:rsidR="00D9563C">
        <w:rPr>
          <w:rFonts w:hint="eastAsia"/>
          <w:lang w:bidi="en-US"/>
        </w:rPr>
        <w:t>危急值感知处理及时率等</w:t>
      </w:r>
      <w:r>
        <w:rPr>
          <w:rFonts w:hint="eastAsia"/>
          <w:lang w:bidi="en-US"/>
        </w:rPr>
        <w:t>统计；</w:t>
      </w:r>
    </w:p>
    <w:p w:rsidR="001B3174" w:rsidRPr="006A5755" w:rsidRDefault="001B3174" w:rsidP="001B3174">
      <w:pPr>
        <w:pStyle w:val="1"/>
        <w:rPr>
          <w:sz w:val="28"/>
          <w:szCs w:val="28"/>
          <w:lang w:eastAsia="zh-CN"/>
        </w:rPr>
      </w:pPr>
      <w:r w:rsidRPr="006A5755">
        <w:rPr>
          <w:rFonts w:hint="eastAsia"/>
          <w:sz w:val="28"/>
          <w:szCs w:val="28"/>
          <w:lang w:eastAsia="zh-CN"/>
        </w:rPr>
        <w:t>2.1</w:t>
      </w:r>
      <w:bookmarkEnd w:id="1"/>
      <w:r>
        <w:rPr>
          <w:rFonts w:hint="eastAsia"/>
          <w:sz w:val="28"/>
          <w:szCs w:val="28"/>
          <w:lang w:eastAsia="zh-CN"/>
        </w:rPr>
        <w:t>项目周</w:t>
      </w:r>
      <w:r w:rsidRPr="006A5755">
        <w:rPr>
          <w:rFonts w:hint="eastAsia"/>
          <w:sz w:val="28"/>
          <w:szCs w:val="28"/>
          <w:lang w:eastAsia="zh-CN"/>
        </w:rPr>
        <w:t>期</w:t>
      </w:r>
    </w:p>
    <w:p w:rsidR="001B3174" w:rsidRDefault="004F2B56" w:rsidP="001B3174">
      <w:pPr>
        <w:ind w:firstLine="480"/>
      </w:pPr>
      <w:r>
        <w:rPr>
          <w:rFonts w:hint="eastAsia"/>
        </w:rPr>
        <w:t>合同签订之日起</w:t>
      </w:r>
      <w:r w:rsidR="00D9563C">
        <w:rPr>
          <w:rFonts w:hint="eastAsia"/>
        </w:rPr>
        <w:t>10-15个工作日完成项目开发实施，3-5天跟踪使用。</w:t>
      </w:r>
    </w:p>
    <w:p w:rsidR="001B3174" w:rsidRDefault="001B3174" w:rsidP="001B3174">
      <w:pPr>
        <w:pStyle w:val="1"/>
        <w:rPr>
          <w:sz w:val="28"/>
          <w:szCs w:val="28"/>
          <w:lang w:eastAsia="zh-CN"/>
        </w:rPr>
      </w:pPr>
      <w:r w:rsidRPr="00AC4FE5">
        <w:rPr>
          <w:rFonts w:hint="eastAsia"/>
          <w:sz w:val="28"/>
          <w:szCs w:val="28"/>
          <w:lang w:eastAsia="zh-CN"/>
        </w:rPr>
        <w:t>2.2</w:t>
      </w:r>
      <w:r>
        <w:rPr>
          <w:rFonts w:hint="eastAsia"/>
          <w:sz w:val="28"/>
          <w:szCs w:val="28"/>
          <w:lang w:eastAsia="zh-CN"/>
        </w:rPr>
        <w:t>项目</w:t>
      </w:r>
      <w:r w:rsidRPr="00AC4FE5">
        <w:rPr>
          <w:rFonts w:hint="eastAsia"/>
          <w:sz w:val="28"/>
          <w:szCs w:val="28"/>
          <w:lang w:eastAsia="zh-CN"/>
        </w:rPr>
        <w:t>内容</w:t>
      </w:r>
    </w:p>
    <w:p w:rsidR="001B3174" w:rsidRDefault="001B3174" w:rsidP="001B3174">
      <w:pPr>
        <w:spacing w:line="360" w:lineRule="auto"/>
      </w:pPr>
      <w:r>
        <w:rPr>
          <w:rFonts w:hint="eastAsia"/>
        </w:rPr>
        <w:t>包括但不限于以下内容：</w:t>
      </w:r>
    </w:p>
    <w:p w:rsidR="003D3471" w:rsidRPr="00F00683" w:rsidRDefault="00D9563C" w:rsidP="00FD3B03">
      <w:pPr>
        <w:spacing w:line="360" w:lineRule="auto"/>
        <w:rPr>
          <w:sz w:val="28"/>
          <w:szCs w:val="28"/>
        </w:rPr>
      </w:pPr>
      <w:r>
        <w:rPr>
          <w:rFonts w:hint="eastAsia"/>
          <w:sz w:val="24"/>
          <w:szCs w:val="24"/>
        </w:rPr>
        <w:t>微生物危急值功能实现</w:t>
      </w:r>
      <w:r w:rsidRPr="006F5B12">
        <w:rPr>
          <w:rFonts w:hint="eastAsia"/>
          <w:sz w:val="24"/>
          <w:szCs w:val="24"/>
        </w:rPr>
        <w:t>:</w:t>
      </w:r>
    </w:p>
    <w:tbl>
      <w:tblPr>
        <w:tblStyle w:val="a6"/>
        <w:tblW w:w="0" w:type="auto"/>
        <w:tblLook w:val="04A0"/>
      </w:tblPr>
      <w:tblGrid>
        <w:gridCol w:w="1413"/>
        <w:gridCol w:w="6883"/>
      </w:tblGrid>
      <w:tr w:rsidR="003D3471" w:rsidRPr="00FD3B03" w:rsidTr="002E346D">
        <w:tc>
          <w:tcPr>
            <w:tcW w:w="1413" w:type="dxa"/>
          </w:tcPr>
          <w:p w:rsidR="003D3471" w:rsidRPr="00FD3B03" w:rsidRDefault="003D3471" w:rsidP="00FD3B0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D3B03">
              <w:rPr>
                <w:rFonts w:ascii="宋体" w:eastAsia="宋体" w:hAnsi="宋体" w:hint="eastAsia"/>
                <w:sz w:val="24"/>
                <w:szCs w:val="24"/>
              </w:rPr>
              <w:t>名称</w:t>
            </w:r>
          </w:p>
        </w:tc>
        <w:tc>
          <w:tcPr>
            <w:tcW w:w="6883" w:type="dxa"/>
          </w:tcPr>
          <w:p w:rsidR="003D3471" w:rsidRPr="00D9563C" w:rsidRDefault="00D9563C" w:rsidP="00D9563C">
            <w:pPr>
              <w:rPr>
                <w:lang w:bidi="en-US"/>
              </w:rPr>
            </w:pPr>
            <w:r>
              <w:rPr>
                <w:rFonts w:hint="eastAsia"/>
                <w:lang w:bidi="en-US"/>
              </w:rPr>
              <w:t>1、支持危急值的初步自动判别，2、危急值感知确认；3、危急值</w:t>
            </w:r>
            <w:proofErr w:type="gramStart"/>
            <w:r>
              <w:rPr>
                <w:rFonts w:hint="eastAsia"/>
                <w:lang w:bidi="en-US"/>
              </w:rPr>
              <w:t>到时未</w:t>
            </w:r>
            <w:proofErr w:type="gramEnd"/>
            <w:r>
              <w:rPr>
                <w:rFonts w:hint="eastAsia"/>
                <w:lang w:bidi="en-US"/>
              </w:rPr>
              <w:t>处理提醒；4、</w:t>
            </w:r>
            <w:proofErr w:type="gramStart"/>
            <w:r>
              <w:rPr>
                <w:rFonts w:hint="eastAsia"/>
                <w:lang w:bidi="en-US"/>
              </w:rPr>
              <w:t>多耐判别</w:t>
            </w:r>
            <w:proofErr w:type="gramEnd"/>
            <w:r>
              <w:rPr>
                <w:rFonts w:hint="eastAsia"/>
                <w:lang w:bidi="en-US"/>
              </w:rPr>
              <w:t>规则设定；5、危急值发送平台；6、未处理危急值定时提醒；7、危急</w:t>
            </w:r>
            <w:proofErr w:type="gramStart"/>
            <w:r>
              <w:rPr>
                <w:rFonts w:hint="eastAsia"/>
                <w:lang w:bidi="en-US"/>
              </w:rPr>
              <w:t>值相关</w:t>
            </w:r>
            <w:proofErr w:type="gramEnd"/>
            <w:r>
              <w:rPr>
                <w:rFonts w:hint="eastAsia"/>
                <w:lang w:bidi="en-US"/>
              </w:rPr>
              <w:t>多个统计，如：危急值应答及时率、危急值感知处理及时率等统计；</w:t>
            </w:r>
          </w:p>
        </w:tc>
      </w:tr>
      <w:tr w:rsidR="003D3471" w:rsidRPr="00FD3B03" w:rsidTr="002E346D">
        <w:tc>
          <w:tcPr>
            <w:tcW w:w="1413" w:type="dxa"/>
          </w:tcPr>
          <w:p w:rsidR="003D3471" w:rsidRPr="00FD3B03" w:rsidRDefault="003D3471" w:rsidP="00FD3B0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D3B03">
              <w:rPr>
                <w:rFonts w:ascii="宋体" w:eastAsia="宋体" w:hAnsi="宋体" w:hint="eastAsia"/>
                <w:sz w:val="24"/>
                <w:szCs w:val="24"/>
              </w:rPr>
              <w:t>功能</w:t>
            </w:r>
            <w:r w:rsidRPr="00FD3B03">
              <w:rPr>
                <w:rFonts w:ascii="宋体" w:eastAsia="宋体" w:hAnsi="宋体"/>
                <w:sz w:val="24"/>
                <w:szCs w:val="24"/>
              </w:rPr>
              <w:t>描述</w:t>
            </w:r>
          </w:p>
        </w:tc>
        <w:tc>
          <w:tcPr>
            <w:tcW w:w="6883" w:type="dxa"/>
          </w:tcPr>
          <w:p w:rsidR="00D9563C" w:rsidRPr="00FD3B03" w:rsidRDefault="00D9563C" w:rsidP="00D9563C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1、将仪器传输的数据做解析，然后根据危急值规则判断是否危</w:t>
            </w:r>
            <w:r>
              <w:rPr>
                <w:rFonts w:ascii="宋体" w:eastAsia="宋体" w:hAnsi="宋体" w:hint="eastAsia"/>
                <w:sz w:val="24"/>
                <w:szCs w:val="24"/>
              </w:rPr>
              <w:lastRenderedPageBreak/>
              <w:t>急值，并提醒使用者；2、技师发现危急值后感知危急值，感知后如果30分钟内未处理或发送临床，系统自动提醒技师尽快处理；3、危急</w:t>
            </w:r>
            <w:proofErr w:type="gramStart"/>
            <w:r>
              <w:rPr>
                <w:rFonts w:ascii="宋体" w:eastAsia="宋体" w:hAnsi="宋体" w:hint="eastAsia"/>
                <w:sz w:val="24"/>
                <w:szCs w:val="24"/>
              </w:rPr>
              <w:t>值发出</w:t>
            </w:r>
            <w:proofErr w:type="gramEnd"/>
            <w:r>
              <w:rPr>
                <w:rFonts w:ascii="宋体" w:eastAsia="宋体" w:hAnsi="宋体" w:hint="eastAsia"/>
                <w:sz w:val="24"/>
                <w:szCs w:val="24"/>
              </w:rPr>
              <w:t>给平台后，一定时间内未回复就再给平台发送，直到临床应答；4、危急值规则可根据科室需要自行设定；5、危急</w:t>
            </w:r>
            <w:proofErr w:type="gramStart"/>
            <w:r>
              <w:rPr>
                <w:rFonts w:ascii="宋体" w:eastAsia="宋体" w:hAnsi="宋体" w:hint="eastAsia"/>
                <w:sz w:val="24"/>
                <w:szCs w:val="24"/>
              </w:rPr>
              <w:t>值相关</w:t>
            </w:r>
            <w:proofErr w:type="gramEnd"/>
            <w:r>
              <w:rPr>
                <w:rFonts w:ascii="宋体" w:eastAsia="宋体" w:hAnsi="宋体" w:hint="eastAsia"/>
                <w:sz w:val="24"/>
                <w:szCs w:val="24"/>
              </w:rPr>
              <w:t>统计都可完成。</w:t>
            </w:r>
          </w:p>
        </w:tc>
      </w:tr>
      <w:tr w:rsidR="003D3471" w:rsidRPr="00FD3B03" w:rsidTr="002E346D">
        <w:tc>
          <w:tcPr>
            <w:tcW w:w="1413" w:type="dxa"/>
          </w:tcPr>
          <w:p w:rsidR="003D3471" w:rsidRPr="00FD3B03" w:rsidRDefault="003D3471" w:rsidP="00FD3B0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D3B03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处理</w:t>
            </w:r>
            <w:r w:rsidRPr="00FD3B03">
              <w:rPr>
                <w:rFonts w:ascii="宋体" w:eastAsia="宋体" w:hAnsi="宋体"/>
                <w:sz w:val="24"/>
                <w:szCs w:val="24"/>
              </w:rPr>
              <w:t>说明</w:t>
            </w:r>
          </w:p>
        </w:tc>
        <w:tc>
          <w:tcPr>
            <w:tcW w:w="6883" w:type="dxa"/>
          </w:tcPr>
          <w:p w:rsidR="003D3471" w:rsidRPr="00FD3B03" w:rsidRDefault="003D3471" w:rsidP="00FD3B0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D3B03">
              <w:rPr>
                <w:rFonts w:ascii="宋体" w:eastAsia="宋体" w:hAnsi="宋体" w:hint="eastAsia"/>
                <w:sz w:val="24"/>
                <w:szCs w:val="24"/>
              </w:rPr>
              <w:t>系统</w:t>
            </w:r>
            <w:r w:rsidRPr="00FD3B03">
              <w:rPr>
                <w:rFonts w:ascii="宋体" w:eastAsia="宋体" w:hAnsi="宋体"/>
                <w:sz w:val="24"/>
                <w:szCs w:val="24"/>
              </w:rPr>
              <w:t>提供</w:t>
            </w:r>
            <w:r w:rsidRPr="00FD3B03">
              <w:rPr>
                <w:rFonts w:ascii="宋体" w:eastAsia="宋体" w:hAnsi="宋体" w:hint="eastAsia"/>
                <w:sz w:val="24"/>
                <w:szCs w:val="24"/>
              </w:rPr>
              <w:t>增、</w:t>
            </w:r>
            <w:proofErr w:type="gramStart"/>
            <w:r w:rsidRPr="00FD3B03">
              <w:rPr>
                <w:rFonts w:ascii="宋体" w:eastAsia="宋体" w:hAnsi="宋体" w:hint="eastAsia"/>
                <w:sz w:val="24"/>
                <w:szCs w:val="24"/>
              </w:rPr>
              <w:t>删</w:t>
            </w:r>
            <w:proofErr w:type="gramEnd"/>
            <w:r w:rsidRPr="00FD3B03">
              <w:rPr>
                <w:rFonts w:ascii="宋体" w:eastAsia="宋体" w:hAnsi="宋体" w:hint="eastAsia"/>
                <w:sz w:val="24"/>
                <w:szCs w:val="24"/>
              </w:rPr>
              <w:t>、改、查</w:t>
            </w:r>
            <w:r w:rsidR="00D9563C">
              <w:rPr>
                <w:rFonts w:ascii="宋体" w:eastAsia="宋体" w:hAnsi="宋体" w:hint="eastAsia"/>
                <w:sz w:val="24"/>
                <w:szCs w:val="24"/>
              </w:rPr>
              <w:t>、预警、提醒</w:t>
            </w:r>
            <w:r w:rsidRPr="00FD3B03">
              <w:rPr>
                <w:rFonts w:ascii="宋体" w:eastAsia="宋体" w:hAnsi="宋体" w:hint="eastAsia"/>
                <w:sz w:val="24"/>
                <w:szCs w:val="24"/>
              </w:rPr>
              <w:t>功能</w:t>
            </w:r>
          </w:p>
        </w:tc>
      </w:tr>
    </w:tbl>
    <w:p w:rsidR="00A144C4" w:rsidRPr="00AC4FE5" w:rsidRDefault="00A144C4" w:rsidP="00A144C4">
      <w:pPr>
        <w:pStyle w:val="1"/>
        <w:rPr>
          <w:sz w:val="28"/>
          <w:szCs w:val="28"/>
          <w:lang w:eastAsia="zh-CN"/>
        </w:rPr>
      </w:pPr>
      <w:bookmarkStart w:id="2" w:name="_Toc283209136"/>
      <w:r w:rsidRPr="00AC4FE5">
        <w:rPr>
          <w:rFonts w:hint="eastAsia"/>
          <w:sz w:val="28"/>
          <w:szCs w:val="28"/>
          <w:lang w:eastAsia="zh-CN"/>
        </w:rPr>
        <w:t>2.3</w:t>
      </w:r>
      <w:bookmarkEnd w:id="2"/>
      <w:r>
        <w:rPr>
          <w:rFonts w:hint="eastAsia"/>
          <w:sz w:val="28"/>
          <w:szCs w:val="28"/>
          <w:lang w:eastAsia="zh-CN"/>
        </w:rPr>
        <w:t>项目提交物</w:t>
      </w:r>
    </w:p>
    <w:p w:rsidR="00A144C4" w:rsidRPr="00FD3B03" w:rsidRDefault="00A144C4" w:rsidP="00A144C4">
      <w:pPr>
        <w:pStyle w:val="2"/>
        <w:numPr>
          <w:ilvl w:val="2"/>
          <w:numId w:val="0"/>
        </w:numPr>
        <w:spacing w:line="360" w:lineRule="auto"/>
        <w:ind w:firstLineChars="200" w:firstLine="480"/>
        <w:rPr>
          <w:rFonts w:ascii="宋体" w:hAnsi="宋体"/>
          <w:lang w:eastAsia="zh-CN"/>
        </w:rPr>
      </w:pPr>
      <w:r w:rsidRPr="00FD3B03">
        <w:rPr>
          <w:rFonts w:ascii="宋体" w:hAnsi="宋体" w:hint="eastAsia"/>
          <w:lang w:eastAsia="zh-CN"/>
        </w:rPr>
        <w:t>主要包括：</w:t>
      </w:r>
    </w:p>
    <w:p w:rsidR="00A144C4" w:rsidRPr="00FD3B03" w:rsidRDefault="00A144C4" w:rsidP="00A144C4">
      <w:pPr>
        <w:pStyle w:val="a5"/>
        <w:widowControl/>
        <w:numPr>
          <w:ilvl w:val="0"/>
          <w:numId w:val="1"/>
        </w:numPr>
        <w:spacing w:line="360" w:lineRule="auto"/>
        <w:ind w:leftChars="200" w:left="840" w:firstLineChars="0"/>
        <w:jc w:val="left"/>
        <w:rPr>
          <w:rFonts w:ascii="宋体" w:eastAsia="宋体" w:hAnsi="宋体"/>
          <w:sz w:val="24"/>
          <w:szCs w:val="24"/>
        </w:rPr>
      </w:pPr>
      <w:r w:rsidRPr="00FD3B03">
        <w:rPr>
          <w:rFonts w:ascii="宋体" w:eastAsia="宋体" w:hAnsi="宋体" w:hint="eastAsia"/>
          <w:sz w:val="24"/>
          <w:szCs w:val="24"/>
        </w:rPr>
        <w:t>需求分析文档；</w:t>
      </w:r>
    </w:p>
    <w:p w:rsidR="00A144C4" w:rsidRPr="00FD3B03" w:rsidRDefault="00A144C4" w:rsidP="00A144C4">
      <w:pPr>
        <w:pStyle w:val="a5"/>
        <w:widowControl/>
        <w:numPr>
          <w:ilvl w:val="0"/>
          <w:numId w:val="1"/>
        </w:numPr>
        <w:spacing w:line="360" w:lineRule="auto"/>
        <w:ind w:leftChars="200" w:left="840" w:firstLineChars="0"/>
        <w:jc w:val="left"/>
        <w:rPr>
          <w:rFonts w:ascii="宋体" w:eastAsia="宋体" w:hAnsi="宋体"/>
          <w:sz w:val="24"/>
          <w:szCs w:val="24"/>
        </w:rPr>
      </w:pPr>
      <w:r w:rsidRPr="00FD3B03">
        <w:rPr>
          <w:rFonts w:ascii="宋体" w:eastAsia="宋体" w:hAnsi="宋体" w:hint="eastAsia"/>
          <w:sz w:val="24"/>
          <w:szCs w:val="24"/>
        </w:rPr>
        <w:t>操作手册；</w:t>
      </w:r>
    </w:p>
    <w:p w:rsidR="00C8777D" w:rsidRPr="00FD3B03" w:rsidRDefault="00A144C4" w:rsidP="00A144C4">
      <w:pPr>
        <w:pStyle w:val="a5"/>
        <w:widowControl/>
        <w:numPr>
          <w:ilvl w:val="0"/>
          <w:numId w:val="1"/>
        </w:numPr>
        <w:spacing w:line="360" w:lineRule="auto"/>
        <w:ind w:leftChars="200" w:left="840" w:firstLineChars="0"/>
        <w:jc w:val="left"/>
        <w:rPr>
          <w:rFonts w:ascii="宋体" w:eastAsia="宋体" w:hAnsi="宋体"/>
          <w:sz w:val="24"/>
          <w:szCs w:val="24"/>
        </w:rPr>
      </w:pPr>
      <w:r w:rsidRPr="00FD3B03">
        <w:rPr>
          <w:rFonts w:ascii="宋体" w:eastAsia="宋体" w:hAnsi="宋体" w:hint="eastAsia"/>
          <w:sz w:val="24"/>
          <w:szCs w:val="24"/>
        </w:rPr>
        <w:t>验收报告。</w:t>
      </w:r>
    </w:p>
    <w:p w:rsidR="00A144C4" w:rsidRDefault="00A144C4" w:rsidP="00A144C4">
      <w:pPr>
        <w:pStyle w:val="1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2.4</w:t>
      </w:r>
      <w:r>
        <w:rPr>
          <w:rFonts w:hint="eastAsia"/>
          <w:sz w:val="28"/>
          <w:szCs w:val="28"/>
          <w:lang w:eastAsia="zh-CN"/>
        </w:rPr>
        <w:t>人员及工作要求</w:t>
      </w:r>
    </w:p>
    <w:p w:rsidR="00A144C4" w:rsidRPr="00FD3B03" w:rsidRDefault="00A144C4" w:rsidP="00A144C4">
      <w:pPr>
        <w:spacing w:line="360" w:lineRule="auto"/>
        <w:ind w:firstLine="482"/>
        <w:rPr>
          <w:rFonts w:ascii="宋体" w:eastAsia="宋体" w:hAnsi="宋体"/>
          <w:sz w:val="24"/>
          <w:szCs w:val="24"/>
        </w:rPr>
      </w:pPr>
      <w:r w:rsidRPr="00FD3B03">
        <w:rPr>
          <w:rFonts w:ascii="宋体" w:eastAsia="宋体" w:hAnsi="宋体" w:hint="eastAsia"/>
          <w:sz w:val="24"/>
          <w:szCs w:val="24"/>
        </w:rPr>
        <w:t>(1) 正常工作时间为周一至周五的上午</w:t>
      </w:r>
      <w:r w:rsidRPr="00FD3B03">
        <w:rPr>
          <w:rFonts w:ascii="宋体" w:eastAsia="宋体" w:hAnsi="宋体"/>
          <w:sz w:val="24"/>
          <w:szCs w:val="24"/>
        </w:rPr>
        <w:t>8:00-</w:t>
      </w:r>
      <w:r w:rsidRPr="00FD3B03">
        <w:rPr>
          <w:rFonts w:ascii="宋体" w:eastAsia="宋体" w:hAnsi="宋体" w:hint="eastAsia"/>
          <w:sz w:val="24"/>
          <w:szCs w:val="24"/>
        </w:rPr>
        <w:t>下午</w:t>
      </w:r>
      <w:r w:rsidRPr="00FD3B03">
        <w:rPr>
          <w:rFonts w:ascii="宋体" w:eastAsia="宋体" w:hAnsi="宋体"/>
          <w:sz w:val="24"/>
          <w:szCs w:val="24"/>
        </w:rPr>
        <w:t>17:00</w:t>
      </w:r>
      <w:r w:rsidRPr="00FD3B03">
        <w:rPr>
          <w:rFonts w:ascii="宋体" w:eastAsia="宋体" w:hAnsi="宋体" w:hint="eastAsia"/>
          <w:sz w:val="24"/>
          <w:szCs w:val="24"/>
        </w:rPr>
        <w:t>，法定节假日正常休息，夜间可采用电话或远程方式。</w:t>
      </w:r>
    </w:p>
    <w:p w:rsidR="00A144C4" w:rsidRPr="00FD3B03" w:rsidRDefault="00A144C4" w:rsidP="00A144C4">
      <w:pPr>
        <w:spacing w:line="360" w:lineRule="auto"/>
        <w:ind w:firstLine="482"/>
        <w:rPr>
          <w:rFonts w:ascii="宋体" w:eastAsia="宋体" w:hAnsi="宋体"/>
          <w:sz w:val="24"/>
          <w:szCs w:val="24"/>
        </w:rPr>
      </w:pPr>
      <w:r w:rsidRPr="00FD3B03">
        <w:rPr>
          <w:rFonts w:ascii="宋体" w:eastAsia="宋体" w:hAnsi="宋体" w:hint="eastAsia"/>
          <w:sz w:val="24"/>
          <w:szCs w:val="24"/>
        </w:rPr>
        <w:t>(2) 乙方需按时提供运</w:t>
      </w:r>
      <w:proofErr w:type="gramStart"/>
      <w:r w:rsidRPr="00FD3B03">
        <w:rPr>
          <w:rFonts w:ascii="宋体" w:eastAsia="宋体" w:hAnsi="宋体" w:hint="eastAsia"/>
          <w:sz w:val="24"/>
          <w:szCs w:val="24"/>
        </w:rPr>
        <w:t>维工作</w:t>
      </w:r>
      <w:proofErr w:type="gramEnd"/>
      <w:r w:rsidRPr="00FD3B03">
        <w:rPr>
          <w:rFonts w:ascii="宋体" w:eastAsia="宋体" w:hAnsi="宋体" w:hint="eastAsia"/>
          <w:sz w:val="24"/>
          <w:szCs w:val="24"/>
        </w:rPr>
        <w:t>的周</w:t>
      </w:r>
      <w:r w:rsidRPr="00FD3B03">
        <w:rPr>
          <w:rFonts w:ascii="宋体" w:eastAsia="宋体" w:hAnsi="宋体"/>
          <w:sz w:val="24"/>
          <w:szCs w:val="24"/>
        </w:rPr>
        <w:t>/</w:t>
      </w:r>
      <w:r w:rsidRPr="00FD3B03">
        <w:rPr>
          <w:rFonts w:ascii="宋体" w:eastAsia="宋体" w:hAnsi="宋体" w:hint="eastAsia"/>
          <w:sz w:val="24"/>
          <w:szCs w:val="24"/>
        </w:rPr>
        <w:t>月</w:t>
      </w:r>
      <w:r w:rsidRPr="00FD3B03">
        <w:rPr>
          <w:rFonts w:ascii="宋体" w:eastAsia="宋体" w:hAnsi="宋体"/>
          <w:sz w:val="24"/>
          <w:szCs w:val="24"/>
        </w:rPr>
        <w:t>/</w:t>
      </w:r>
      <w:r w:rsidRPr="00FD3B03">
        <w:rPr>
          <w:rFonts w:ascii="宋体" w:eastAsia="宋体" w:hAnsi="宋体" w:hint="eastAsia"/>
          <w:sz w:val="24"/>
          <w:szCs w:val="24"/>
        </w:rPr>
        <w:t>季报。</w:t>
      </w:r>
    </w:p>
    <w:p w:rsidR="00A144C4" w:rsidRPr="00FD3B03" w:rsidRDefault="00A144C4" w:rsidP="00A144C4">
      <w:pPr>
        <w:spacing w:line="360" w:lineRule="auto"/>
        <w:ind w:firstLine="482"/>
        <w:rPr>
          <w:rFonts w:ascii="宋体" w:eastAsia="宋体" w:hAnsi="宋体"/>
          <w:sz w:val="24"/>
          <w:szCs w:val="24"/>
        </w:rPr>
      </w:pPr>
      <w:r w:rsidRPr="00FD3B03">
        <w:rPr>
          <w:rFonts w:ascii="宋体" w:eastAsia="宋体" w:hAnsi="宋体" w:hint="eastAsia"/>
          <w:sz w:val="24"/>
          <w:szCs w:val="24"/>
        </w:rPr>
        <w:t>(3) 在合同期间，应保证项目人员的稳定，除离职外，不能进行人员调整，如果有因离职引起的调整，需提前告知甲方，并安排一个月的交接期，如甲方对项目人员不满意，则需要更换。</w:t>
      </w:r>
    </w:p>
    <w:p w:rsidR="00A144C4" w:rsidRPr="00FD3B03" w:rsidRDefault="00A144C4" w:rsidP="00A144C4">
      <w:pPr>
        <w:spacing w:line="360" w:lineRule="auto"/>
        <w:ind w:firstLine="482"/>
        <w:rPr>
          <w:rFonts w:ascii="宋体" w:eastAsia="宋体" w:hAnsi="宋体"/>
          <w:sz w:val="24"/>
          <w:szCs w:val="24"/>
        </w:rPr>
      </w:pPr>
      <w:r w:rsidRPr="00FD3B03">
        <w:rPr>
          <w:rFonts w:ascii="宋体" w:eastAsia="宋体" w:hAnsi="宋体" w:hint="eastAsia"/>
          <w:sz w:val="24"/>
          <w:szCs w:val="24"/>
        </w:rPr>
        <w:t>(4) 开发工作要保证质量并按要求时间点完成；改造工作不应影响原有功能的使用，上线前充分测试无问题后部署。</w:t>
      </w:r>
    </w:p>
    <w:p w:rsidR="00A144C4" w:rsidRPr="00A144C4" w:rsidRDefault="00A144C4" w:rsidP="00A144C4">
      <w:pPr>
        <w:widowControl/>
        <w:spacing w:line="360" w:lineRule="auto"/>
        <w:jc w:val="left"/>
        <w:rPr>
          <w:sz w:val="24"/>
          <w:szCs w:val="24"/>
        </w:rPr>
      </w:pPr>
    </w:p>
    <w:sectPr w:rsidR="00A144C4" w:rsidRPr="00A144C4" w:rsidSect="00F118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F33" w:rsidRDefault="00990F33" w:rsidP="00E526B4">
      <w:r>
        <w:separator/>
      </w:r>
    </w:p>
  </w:endnote>
  <w:endnote w:type="continuationSeparator" w:id="0">
    <w:p w:rsidR="00990F33" w:rsidRDefault="00990F33" w:rsidP="00E52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F33" w:rsidRDefault="00990F33" w:rsidP="00E526B4">
      <w:r>
        <w:separator/>
      </w:r>
    </w:p>
  </w:footnote>
  <w:footnote w:type="continuationSeparator" w:id="0">
    <w:p w:rsidR="00990F33" w:rsidRDefault="00990F33" w:rsidP="00E526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B6815"/>
    <w:multiLevelType w:val="hybridMultilevel"/>
    <w:tmpl w:val="54B0393E"/>
    <w:lvl w:ilvl="0" w:tplc="26804E12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76044FF8"/>
    <w:multiLevelType w:val="hybridMultilevel"/>
    <w:tmpl w:val="0C54623C"/>
    <w:lvl w:ilvl="0" w:tplc="6FFCB7FE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04E1"/>
    <w:rsid w:val="00003982"/>
    <w:rsid w:val="00101DAE"/>
    <w:rsid w:val="00162991"/>
    <w:rsid w:val="00163115"/>
    <w:rsid w:val="001B3174"/>
    <w:rsid w:val="002E00FC"/>
    <w:rsid w:val="00300D49"/>
    <w:rsid w:val="00322708"/>
    <w:rsid w:val="0036487A"/>
    <w:rsid w:val="003D3471"/>
    <w:rsid w:val="00427C18"/>
    <w:rsid w:val="00432F08"/>
    <w:rsid w:val="00452985"/>
    <w:rsid w:val="004F2B56"/>
    <w:rsid w:val="00503942"/>
    <w:rsid w:val="005A0E3D"/>
    <w:rsid w:val="00765BAA"/>
    <w:rsid w:val="007D18B5"/>
    <w:rsid w:val="007D6AA0"/>
    <w:rsid w:val="0084701F"/>
    <w:rsid w:val="009571FE"/>
    <w:rsid w:val="0096323E"/>
    <w:rsid w:val="00990F33"/>
    <w:rsid w:val="00A144C4"/>
    <w:rsid w:val="00B3147B"/>
    <w:rsid w:val="00B35610"/>
    <w:rsid w:val="00B704E1"/>
    <w:rsid w:val="00B96B27"/>
    <w:rsid w:val="00C8777D"/>
    <w:rsid w:val="00CE6427"/>
    <w:rsid w:val="00D01613"/>
    <w:rsid w:val="00D34BD7"/>
    <w:rsid w:val="00D86846"/>
    <w:rsid w:val="00D9563C"/>
    <w:rsid w:val="00DF3E0C"/>
    <w:rsid w:val="00E447E5"/>
    <w:rsid w:val="00E526B4"/>
    <w:rsid w:val="00EB7D64"/>
    <w:rsid w:val="00F11877"/>
    <w:rsid w:val="00FD3B03"/>
    <w:rsid w:val="00FE2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877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E526B4"/>
    <w:pPr>
      <w:keepNext/>
      <w:widowControl/>
      <w:spacing w:before="240" w:after="60"/>
      <w:jc w:val="left"/>
      <w:outlineLvl w:val="0"/>
    </w:pPr>
    <w:rPr>
      <w:rFonts w:ascii="Cambria" w:eastAsia="宋体" w:hAnsi="Cambria" w:cs="Times New Roman"/>
      <w:b/>
      <w:bCs/>
      <w:kern w:val="32"/>
      <w:sz w:val="32"/>
      <w:szCs w:val="3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2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26B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26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26B4"/>
    <w:rPr>
      <w:sz w:val="18"/>
      <w:szCs w:val="18"/>
    </w:rPr>
  </w:style>
  <w:style w:type="character" w:customStyle="1" w:styleId="10">
    <w:name w:val="标题 1 字符"/>
    <w:basedOn w:val="a0"/>
    <w:uiPriority w:val="9"/>
    <w:rsid w:val="00E526B4"/>
    <w:rPr>
      <w:b/>
      <w:bCs/>
      <w:kern w:val="44"/>
      <w:sz w:val="44"/>
      <w:szCs w:val="44"/>
    </w:rPr>
  </w:style>
  <w:style w:type="character" w:customStyle="1" w:styleId="1Char">
    <w:name w:val="标题 1 Char"/>
    <w:basedOn w:val="a0"/>
    <w:link w:val="1"/>
    <w:rsid w:val="00E526B4"/>
    <w:rPr>
      <w:rFonts w:ascii="Cambria" w:eastAsia="宋体" w:hAnsi="Cambria" w:cs="Times New Roman"/>
      <w:b/>
      <w:bCs/>
      <w:kern w:val="32"/>
      <w:sz w:val="32"/>
      <w:szCs w:val="32"/>
      <w:lang w:eastAsia="en-US" w:bidi="en-US"/>
    </w:rPr>
  </w:style>
  <w:style w:type="paragraph" w:customStyle="1" w:styleId="20171">
    <w:name w:val="样式 样式 样式 样式 样式 样式 样式 正文首行缩进 2 + 左  0 字符 首行缩进:  1.71 字符 + 首行缩进:  ..."/>
    <w:basedOn w:val="a"/>
    <w:rsid w:val="00E526B4"/>
    <w:pPr>
      <w:spacing w:after="120" w:line="360" w:lineRule="auto"/>
      <w:ind w:firstLineChars="200" w:firstLine="200"/>
    </w:pPr>
    <w:rPr>
      <w:rFonts w:ascii="Times New Roman" w:eastAsia="宋体" w:hAnsi="Times New Roman" w:cs="Times New Roman"/>
      <w:kern w:val="28"/>
      <w:sz w:val="24"/>
      <w:szCs w:val="20"/>
    </w:rPr>
  </w:style>
  <w:style w:type="paragraph" w:styleId="a5">
    <w:name w:val="List Paragraph"/>
    <w:basedOn w:val="a"/>
    <w:uiPriority w:val="34"/>
    <w:qFormat/>
    <w:rsid w:val="00C8777D"/>
    <w:pPr>
      <w:ind w:firstLineChars="200" w:firstLine="420"/>
    </w:pPr>
  </w:style>
  <w:style w:type="table" w:styleId="a6">
    <w:name w:val="Table Grid"/>
    <w:basedOn w:val="a1"/>
    <w:uiPriority w:val="39"/>
    <w:rsid w:val="003D34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Char"/>
    <w:rsid w:val="00A144C4"/>
    <w:pPr>
      <w:widowControl/>
      <w:spacing w:after="120" w:line="480" w:lineRule="auto"/>
      <w:jc w:val="left"/>
    </w:pPr>
    <w:rPr>
      <w:rFonts w:ascii="Calibri" w:eastAsia="宋体" w:hAnsi="Calibri" w:cs="Times New Roman"/>
      <w:kern w:val="0"/>
      <w:sz w:val="24"/>
      <w:szCs w:val="24"/>
      <w:lang w:eastAsia="en-US" w:bidi="en-US"/>
    </w:rPr>
  </w:style>
  <w:style w:type="character" w:customStyle="1" w:styleId="20">
    <w:name w:val="正文文本 2 字符"/>
    <w:basedOn w:val="a0"/>
    <w:uiPriority w:val="99"/>
    <w:semiHidden/>
    <w:rsid w:val="00A144C4"/>
  </w:style>
  <w:style w:type="character" w:customStyle="1" w:styleId="2Char">
    <w:name w:val="正文文本 2 Char"/>
    <w:basedOn w:val="a0"/>
    <w:link w:val="2"/>
    <w:rsid w:val="00A144C4"/>
    <w:rPr>
      <w:rFonts w:ascii="Calibri" w:eastAsia="宋体" w:hAnsi="Calibri" w:cs="Times New Roman"/>
      <w:kern w:val="0"/>
      <w:sz w:val="24"/>
      <w:szCs w:val="24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BE9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130</Words>
  <Characters>746</Characters>
  <Application>Microsoft Office Word</Application>
  <DocSecurity>0</DocSecurity>
  <Lines>6</Lines>
  <Paragraphs>1</Paragraphs>
  <ScaleCrop>false</ScaleCrop>
  <Company>user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 li</dc:creator>
  <cp:keywords/>
  <dc:description/>
  <cp:lastModifiedBy>xxzxtest</cp:lastModifiedBy>
  <cp:revision>13</cp:revision>
  <dcterms:created xsi:type="dcterms:W3CDTF">2018-06-27T03:17:00Z</dcterms:created>
  <dcterms:modified xsi:type="dcterms:W3CDTF">2018-09-05T06:41:00Z</dcterms:modified>
</cp:coreProperties>
</file>