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001" w:rsidRPr="009A2001" w:rsidRDefault="009A2001" w:rsidP="009A2001">
      <w:r w:rsidRPr="009A2001">
        <w:rPr>
          <w:rFonts w:hint="eastAsia"/>
        </w:rPr>
        <w:t>1.1</w:t>
      </w:r>
      <w:r w:rsidRPr="009A2001">
        <w:rPr>
          <w:rFonts w:hint="eastAsia"/>
        </w:rPr>
        <w:t>光学直径：</w:t>
      </w:r>
      <w:r w:rsidRPr="009A2001">
        <w:rPr>
          <w:rFonts w:hint="eastAsia"/>
        </w:rPr>
        <w:t>1mm</w:t>
      </w:r>
      <w:r w:rsidRPr="009A2001">
        <w:rPr>
          <w:rFonts w:hint="eastAsia"/>
        </w:rPr>
        <w:t>；</w:t>
      </w:r>
      <w:r w:rsidRPr="009A2001">
        <w:t> </w:t>
      </w:r>
      <w:r w:rsidRPr="009A2001">
        <w:rPr>
          <w:rFonts w:hint="eastAsia"/>
        </w:rPr>
        <w:t>镜体直径：</w:t>
      </w:r>
      <w:r w:rsidRPr="009A2001">
        <w:rPr>
          <w:rFonts w:hint="eastAsia"/>
        </w:rPr>
        <w:t>3mm</w:t>
      </w:r>
      <w:r w:rsidRPr="009A2001">
        <w:rPr>
          <w:rFonts w:hint="eastAsia"/>
        </w:rPr>
        <w:t>；镜头斜角：</w:t>
      </w:r>
      <w:r w:rsidRPr="009A2001">
        <w:rPr>
          <w:rFonts w:hint="eastAsia"/>
        </w:rPr>
        <w:t>25</w:t>
      </w:r>
      <w:r w:rsidRPr="009A2001">
        <w:rPr>
          <w:rFonts w:hint="eastAsia"/>
          <w:vertAlign w:val="superscript"/>
        </w:rPr>
        <w:t> o</w:t>
      </w:r>
      <w:r w:rsidRPr="009A2001">
        <w:rPr>
          <w:rFonts w:hint="eastAsia"/>
        </w:rPr>
        <w:t> </w:t>
      </w:r>
      <w:r w:rsidRPr="009A2001">
        <w:rPr>
          <w:rFonts w:hint="eastAsia"/>
        </w:rPr>
        <w:t>；视野角度：</w:t>
      </w:r>
      <w:r w:rsidRPr="009A2001">
        <w:rPr>
          <w:rFonts w:hint="eastAsia"/>
        </w:rPr>
        <w:t>90</w:t>
      </w:r>
      <w:r w:rsidRPr="009A2001">
        <w:rPr>
          <w:rFonts w:hint="eastAsia"/>
          <w:vertAlign w:val="superscript"/>
        </w:rPr>
        <w:t>o</w:t>
      </w:r>
      <w:r w:rsidRPr="009A2001">
        <w:rPr>
          <w:rFonts w:hint="eastAsia"/>
        </w:rPr>
        <w:t>；镜头材料：</w:t>
      </w:r>
      <w:r w:rsidRPr="009A2001">
        <w:rPr>
          <w:rFonts w:hint="eastAsia"/>
        </w:rPr>
        <w:t> ROD-LED</w:t>
      </w:r>
      <w:r w:rsidRPr="009A2001">
        <w:rPr>
          <w:rFonts w:hint="eastAsia"/>
        </w:rPr>
        <w:t>水晶蓝宝石材料。</w:t>
      </w:r>
    </w:p>
    <w:p w:rsidR="009A2001" w:rsidRPr="009A2001" w:rsidRDefault="009A2001" w:rsidP="009A2001">
      <w:r w:rsidRPr="009A2001">
        <w:rPr>
          <w:rFonts w:hint="eastAsia"/>
        </w:rPr>
        <w:t>  1.2</w:t>
      </w:r>
      <w:r w:rsidRPr="009A2001">
        <w:rPr>
          <w:rFonts w:hint="eastAsia"/>
        </w:rPr>
        <w:t>消毒方式：可高温高压、浸泡及熏蒸消毒。</w:t>
      </w:r>
    </w:p>
    <w:p w:rsidR="009A2001" w:rsidRPr="009A2001" w:rsidRDefault="009A2001" w:rsidP="009A2001">
      <w:r w:rsidRPr="009A2001">
        <w:rPr>
          <w:rFonts w:hint="eastAsia"/>
        </w:rPr>
        <w:t>  1.3</w:t>
      </w:r>
      <w:r w:rsidRPr="009A2001">
        <w:rPr>
          <w:rFonts w:hint="eastAsia"/>
        </w:rPr>
        <w:t>焦距调节：可同时采用电子自动对焦及手动对焦两种方式，操作者可以自由任意选择。</w:t>
      </w:r>
    </w:p>
    <w:p w:rsidR="009A2001" w:rsidRPr="009A2001" w:rsidRDefault="009A2001" w:rsidP="009A2001">
      <w:r w:rsidRPr="009A2001">
        <w:rPr>
          <w:rFonts w:hint="eastAsia"/>
        </w:rPr>
        <w:t>  1.4</w:t>
      </w:r>
      <w:r w:rsidRPr="009A2001">
        <w:rPr>
          <w:rFonts w:hint="eastAsia"/>
        </w:rPr>
        <w:t>方向调节：采用在椎间盘镜系统中独有的方向调节钮，可以在监视器上显示方向指针，使手术者随时保证位置准确。</w:t>
      </w:r>
    </w:p>
    <w:p w:rsidR="009A2001" w:rsidRPr="009A2001" w:rsidRDefault="009A2001" w:rsidP="009A2001">
      <w:r w:rsidRPr="009A2001">
        <w:rPr>
          <w:rFonts w:hint="eastAsia"/>
        </w:rPr>
        <w:t>  1.5</w:t>
      </w:r>
      <w:r w:rsidRPr="009A2001">
        <w:rPr>
          <w:rFonts w:hint="eastAsia"/>
        </w:rPr>
        <w:t>水平旋转与垂直移动：镜头可以在工作通道中水平</w:t>
      </w:r>
      <w:r w:rsidRPr="009A2001">
        <w:rPr>
          <w:rFonts w:hint="eastAsia"/>
        </w:rPr>
        <w:t>360</w:t>
      </w:r>
      <w:r w:rsidRPr="009A2001">
        <w:rPr>
          <w:rFonts w:hint="eastAsia"/>
          <w:vertAlign w:val="superscript"/>
        </w:rPr>
        <w:t>o </w:t>
      </w:r>
      <w:r w:rsidRPr="009A2001">
        <w:rPr>
          <w:rFonts w:hint="eastAsia"/>
        </w:rPr>
        <w:t>任意旋转，可随任意角度良好固定，并可在通道管进行内任意垂直上下移动，以调整放大倍数达到不同的放大效果</w:t>
      </w:r>
      <w:r w:rsidRPr="009A2001">
        <w:rPr>
          <w:rFonts w:hint="eastAsia"/>
        </w:rPr>
        <w:t>, </w:t>
      </w:r>
      <w:r w:rsidRPr="009A2001">
        <w:rPr>
          <w:rFonts w:hint="eastAsia"/>
        </w:rPr>
        <w:t>图像可放大</w:t>
      </w:r>
      <w:r w:rsidRPr="009A2001">
        <w:rPr>
          <w:rFonts w:hint="eastAsia"/>
        </w:rPr>
        <w:t>64</w:t>
      </w:r>
      <w:r w:rsidRPr="009A2001">
        <w:rPr>
          <w:rFonts w:hint="eastAsia"/>
        </w:rPr>
        <w:t>倍以上。</w:t>
      </w:r>
    </w:p>
    <w:p w:rsidR="009A2001" w:rsidRPr="009A2001" w:rsidRDefault="009A2001" w:rsidP="009A2001">
      <w:r w:rsidRPr="009A2001">
        <w:rPr>
          <w:rFonts w:hint="eastAsia"/>
        </w:rPr>
        <w:t>1.6</w:t>
      </w:r>
      <w:r w:rsidRPr="009A2001">
        <w:rPr>
          <w:rFonts w:hint="eastAsia"/>
        </w:rPr>
        <w:t>与其它内窥镜系统的联接：采用国际通用标准接口</w:t>
      </w:r>
      <w:r w:rsidRPr="009A2001">
        <w:rPr>
          <w:rFonts w:hint="eastAsia"/>
        </w:rPr>
        <w:t>,</w:t>
      </w:r>
      <w:r w:rsidRPr="009A2001">
        <w:rPr>
          <w:rFonts w:hint="eastAsia"/>
        </w:rPr>
        <w:t>与其它同样采用国际通用标准接口的内窥镜系统</w:t>
      </w:r>
      <w:r w:rsidRPr="009A2001">
        <w:rPr>
          <w:rFonts w:hint="eastAsia"/>
        </w:rPr>
        <w:t> (</w:t>
      </w:r>
      <w:r w:rsidRPr="009A2001">
        <w:rPr>
          <w:rFonts w:hint="eastAsia"/>
        </w:rPr>
        <w:t>如关节镜、腹腔镜、脑室镜等</w:t>
      </w:r>
      <w:r w:rsidRPr="009A2001">
        <w:rPr>
          <w:rFonts w:hint="eastAsia"/>
        </w:rPr>
        <w:t>)</w:t>
      </w:r>
      <w:r w:rsidRPr="009A2001">
        <w:rPr>
          <w:rFonts w:hint="eastAsia"/>
        </w:rPr>
        <w:t>均可实现良好联接</w:t>
      </w:r>
      <w:r w:rsidRPr="009A2001">
        <w:rPr>
          <w:rFonts w:hint="eastAsia"/>
        </w:rPr>
        <w:t>.</w:t>
      </w:r>
    </w:p>
    <w:p w:rsidR="00D035A1" w:rsidRDefault="00D035A1">
      <w:pPr>
        <w:rPr>
          <w:rFonts w:hint="eastAsia"/>
        </w:rPr>
      </w:pPr>
    </w:p>
    <w:p w:rsidR="00EB5EFD" w:rsidRDefault="00EB5EFD">
      <w:pPr>
        <w:rPr>
          <w:rFonts w:hint="eastAsia"/>
        </w:rPr>
      </w:pPr>
    </w:p>
    <w:p w:rsidR="00EB5EFD" w:rsidRPr="00EB5EFD" w:rsidRDefault="00EB5EFD">
      <w:r>
        <w:rPr>
          <w:rFonts w:hint="eastAsia"/>
        </w:rPr>
        <w:t>数量：一套。</w:t>
      </w:r>
    </w:p>
    <w:sectPr w:rsidR="00EB5EFD" w:rsidRPr="00EB5EFD" w:rsidSect="00D035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2001" w:rsidRDefault="009A2001" w:rsidP="009A2001">
      <w:r>
        <w:separator/>
      </w:r>
    </w:p>
  </w:endnote>
  <w:endnote w:type="continuationSeparator" w:id="1">
    <w:p w:rsidR="009A2001" w:rsidRDefault="009A2001" w:rsidP="009A20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2001" w:rsidRDefault="009A2001" w:rsidP="009A2001">
      <w:r>
        <w:separator/>
      </w:r>
    </w:p>
  </w:footnote>
  <w:footnote w:type="continuationSeparator" w:id="1">
    <w:p w:rsidR="009A2001" w:rsidRDefault="009A2001" w:rsidP="009A20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2001"/>
    <w:rsid w:val="009A2001"/>
    <w:rsid w:val="00D035A1"/>
    <w:rsid w:val="00EB5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5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A20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A200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20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200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2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赵超颖</dc:creator>
  <cp:keywords/>
  <dc:description/>
  <cp:lastModifiedBy>赵超颖</cp:lastModifiedBy>
  <cp:revision>3</cp:revision>
  <dcterms:created xsi:type="dcterms:W3CDTF">2016-12-15T09:48:00Z</dcterms:created>
  <dcterms:modified xsi:type="dcterms:W3CDTF">2016-12-16T09:33:00Z</dcterms:modified>
</cp:coreProperties>
</file>