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77" w:rsidRPr="00487E59" w:rsidRDefault="008D0877" w:rsidP="005265BE">
      <w:pPr>
        <w:widowControl/>
        <w:spacing w:before="60" w:after="60" w:line="360" w:lineRule="auto"/>
        <w:jc w:val="center"/>
        <w:rPr>
          <w:rFonts w:ascii="Arial" w:eastAsiaTheme="minorEastAsia" w:hAnsi="Arial"/>
          <w:b/>
          <w:color w:val="FF0000"/>
          <w:sz w:val="44"/>
          <w:szCs w:val="44"/>
        </w:rPr>
      </w:pPr>
      <w:r w:rsidRPr="00487E59">
        <w:rPr>
          <w:rFonts w:ascii="Arial" w:eastAsiaTheme="minorEastAsia" w:hAnsi="Arial"/>
          <w:b/>
          <w:color w:val="FF0000"/>
          <w:sz w:val="44"/>
          <w:szCs w:val="44"/>
        </w:rPr>
        <w:t>图书馆信息</w:t>
      </w:r>
      <w:r w:rsidR="000C68ED" w:rsidRPr="00487E59">
        <w:rPr>
          <w:rFonts w:ascii="Arial" w:eastAsiaTheme="minorEastAsia" w:hAnsi="Arial"/>
          <w:b/>
          <w:color w:val="FF0000"/>
          <w:sz w:val="44"/>
          <w:szCs w:val="44"/>
        </w:rPr>
        <w:t>报道</w:t>
      </w:r>
    </w:p>
    <w:p w:rsidR="00043298" w:rsidRPr="002B4C4B" w:rsidRDefault="00043298" w:rsidP="00043298">
      <w:pPr>
        <w:widowControl/>
        <w:spacing w:before="60" w:after="60" w:line="360" w:lineRule="auto"/>
        <w:jc w:val="center"/>
        <w:rPr>
          <w:rFonts w:ascii="Arial" w:eastAsiaTheme="minorEastAsia" w:hAnsi="Arial"/>
          <w:b/>
          <w:color w:val="FF0000"/>
          <w:sz w:val="30"/>
          <w:szCs w:val="30"/>
        </w:rPr>
      </w:pPr>
      <w:r w:rsidRPr="002B4C4B">
        <w:rPr>
          <w:rFonts w:ascii="Arial" w:eastAsiaTheme="minorEastAsia" w:hAnsi="Arial"/>
          <w:b/>
          <w:color w:val="FF0000"/>
          <w:sz w:val="30"/>
          <w:szCs w:val="30"/>
        </w:rPr>
        <w:t>（</w:t>
      </w:r>
      <w:r w:rsidR="00AF2C12" w:rsidRPr="002B4C4B">
        <w:rPr>
          <w:rFonts w:ascii="Arial" w:eastAsiaTheme="minorEastAsia" w:hAnsi="Arial"/>
          <w:b/>
          <w:color w:val="FF0000"/>
          <w:sz w:val="30"/>
          <w:szCs w:val="30"/>
        </w:rPr>
        <w:t>201</w:t>
      </w:r>
      <w:r w:rsidR="00CE43BC" w:rsidRPr="002B4C4B">
        <w:rPr>
          <w:rFonts w:ascii="Arial" w:eastAsiaTheme="minorEastAsia" w:hAnsi="Arial" w:hint="eastAsia"/>
          <w:b/>
          <w:color w:val="FF0000"/>
          <w:sz w:val="30"/>
          <w:szCs w:val="30"/>
        </w:rPr>
        <w:t>6</w:t>
      </w:r>
      <w:r w:rsidR="00AF2C12" w:rsidRPr="002B4C4B">
        <w:rPr>
          <w:rFonts w:ascii="Arial" w:eastAsiaTheme="minorEastAsia" w:hAnsi="Arial"/>
          <w:b/>
          <w:color w:val="FF0000"/>
          <w:sz w:val="30"/>
          <w:szCs w:val="30"/>
        </w:rPr>
        <w:t>年</w:t>
      </w:r>
      <w:r w:rsidRPr="002B4C4B">
        <w:rPr>
          <w:rFonts w:ascii="Arial" w:eastAsiaTheme="minorEastAsia" w:hAnsi="Arial"/>
          <w:b/>
          <w:color w:val="FF0000"/>
          <w:sz w:val="30"/>
          <w:szCs w:val="30"/>
        </w:rPr>
        <w:t>第</w:t>
      </w:r>
      <w:r w:rsidR="00EC1D5A" w:rsidRPr="002B4C4B">
        <w:rPr>
          <w:rFonts w:ascii="Arial" w:eastAsiaTheme="minorEastAsia" w:hAnsi="Arial" w:hint="eastAsia"/>
          <w:b/>
          <w:color w:val="FF0000"/>
          <w:sz w:val="30"/>
          <w:szCs w:val="30"/>
        </w:rPr>
        <w:t>5</w:t>
      </w:r>
      <w:r w:rsidRPr="002B4C4B">
        <w:rPr>
          <w:rFonts w:ascii="Arial" w:eastAsiaTheme="minorEastAsia" w:hAnsi="Arial"/>
          <w:b/>
          <w:color w:val="FF0000"/>
          <w:sz w:val="30"/>
          <w:szCs w:val="30"/>
        </w:rPr>
        <w:t>期）</w:t>
      </w:r>
    </w:p>
    <w:p w:rsidR="000B5B75" w:rsidRPr="00EB5472" w:rsidRDefault="00EB5472" w:rsidP="00EB5472">
      <w:pPr>
        <w:pBdr>
          <w:top w:val="none" w:sz="0" w:space="0" w:color="000000"/>
          <w:left w:val="none" w:sz="0" w:space="0" w:color="000000"/>
          <w:bottom w:val="dashed" w:sz="6" w:space="0" w:color="C2C2C2"/>
          <w:right w:val="none" w:sz="0" w:space="0" w:color="000000"/>
        </w:pBdr>
        <w:autoSpaceDN w:val="0"/>
        <w:spacing w:before="75" w:line="400" w:lineRule="exact"/>
        <w:rPr>
          <w:rFonts w:ascii="宋体" w:hAnsi="宋体"/>
          <w:b/>
          <w:sz w:val="30"/>
          <w:shd w:val="pct15" w:color="auto" w:fill="FFFFFF"/>
        </w:rPr>
      </w:pPr>
      <w:r w:rsidRPr="00EB5472">
        <w:rPr>
          <w:rFonts w:ascii="黑体" w:eastAsia="黑体" w:hAnsi="黑体" w:hint="eastAsia"/>
          <w:b/>
          <w:sz w:val="32"/>
          <w:shd w:val="pct15" w:color="auto" w:fill="FFFFFF"/>
        </w:rPr>
        <w:t>（一）</w:t>
      </w:r>
      <w:r w:rsidR="000B5B75" w:rsidRPr="00EB5472">
        <w:rPr>
          <w:rFonts w:ascii="黑体" w:eastAsia="黑体" w:hAnsi="黑体" w:hint="eastAsia"/>
          <w:b/>
          <w:sz w:val="32"/>
          <w:shd w:val="pct15" w:color="auto" w:fill="FFFFFF"/>
        </w:rPr>
        <w:t>医知网</w:t>
      </w:r>
      <w:r w:rsidRPr="00EB5472">
        <w:rPr>
          <w:rFonts w:ascii="黑体" w:eastAsia="黑体" w:hAnsi="黑体" w:hint="eastAsia"/>
          <w:b/>
          <w:sz w:val="32"/>
          <w:shd w:val="pct15" w:color="auto" w:fill="FFFFFF"/>
        </w:rPr>
        <w:t>--</w:t>
      </w:r>
      <w:r w:rsidR="00EC1D5A" w:rsidRPr="00EB5472">
        <w:rPr>
          <w:rFonts w:ascii="宋体" w:hAnsi="宋体" w:hint="eastAsia"/>
          <w:b/>
          <w:sz w:val="30"/>
          <w:shd w:val="pct15" w:color="auto" w:fill="FFFFFF"/>
        </w:rPr>
        <w:t>全文传递服务试用</w:t>
      </w:r>
    </w:p>
    <w:p w:rsidR="000B5B75" w:rsidRPr="008B442B" w:rsidRDefault="000B5B75" w:rsidP="008B442B">
      <w:pPr>
        <w:ind w:firstLineChars="200" w:firstLine="480"/>
        <w:jc w:val="left"/>
        <w:rPr>
          <w:rFonts w:ascii="Arial" w:hAnsi="Arial"/>
        </w:rPr>
      </w:pPr>
      <w:r w:rsidRPr="008B442B">
        <w:rPr>
          <w:rFonts w:ascii="Arial" w:hAnsi="Arial"/>
        </w:rPr>
        <w:t>医知网是</w:t>
      </w:r>
      <w:r w:rsidRPr="008B442B">
        <w:rPr>
          <w:rFonts w:ascii="Arial" w:hAnsi="Arial" w:hint="eastAsia"/>
        </w:rPr>
        <w:t>一个</w:t>
      </w:r>
      <w:r w:rsidRPr="008B442B">
        <w:rPr>
          <w:rFonts w:ascii="Arial" w:hAnsi="Arial"/>
        </w:rPr>
        <w:t>专业</w:t>
      </w:r>
      <w:r w:rsidRPr="008B442B">
        <w:rPr>
          <w:rFonts w:ascii="Arial" w:hAnsi="Arial" w:hint="eastAsia"/>
        </w:rPr>
        <w:t>的</w:t>
      </w:r>
      <w:r w:rsidRPr="008B442B">
        <w:rPr>
          <w:rFonts w:ascii="Arial" w:hAnsi="Arial"/>
        </w:rPr>
        <w:t>医学</w:t>
      </w:r>
      <w:r w:rsidRPr="008B442B">
        <w:rPr>
          <w:rFonts w:ascii="Arial" w:hAnsi="Arial" w:hint="eastAsia"/>
        </w:rPr>
        <w:t>外文期刊整合数据库</w:t>
      </w:r>
      <w:r w:rsidRPr="008B442B">
        <w:rPr>
          <w:rFonts w:ascii="Arial" w:hAnsi="Arial"/>
        </w:rPr>
        <w:t>，</w:t>
      </w:r>
      <w:r w:rsidR="00353F62">
        <w:rPr>
          <w:rFonts w:ascii="Arial" w:hAnsi="Arial" w:hint="eastAsia"/>
        </w:rPr>
        <w:t>该库</w:t>
      </w:r>
      <w:r w:rsidRPr="008B442B">
        <w:rPr>
          <w:rFonts w:ascii="Arial" w:hAnsi="Arial" w:hint="eastAsia"/>
        </w:rPr>
        <w:t>整合了</w:t>
      </w:r>
      <w:r w:rsidRPr="008B442B">
        <w:rPr>
          <w:rFonts w:ascii="Arial" w:hAnsi="Arial" w:hint="eastAsia"/>
        </w:rPr>
        <w:t>PubMed</w:t>
      </w:r>
      <w:r w:rsidRPr="008B442B">
        <w:rPr>
          <w:rFonts w:ascii="Arial" w:hAnsi="Arial" w:hint="eastAsia"/>
        </w:rPr>
        <w:t>数据库的所有医学期刊资源，</w:t>
      </w:r>
      <w:r w:rsidR="00353F62" w:rsidRPr="008B442B">
        <w:rPr>
          <w:rFonts w:ascii="Arial" w:hAnsi="Arial"/>
        </w:rPr>
        <w:t>提供医学外文文献的检索、全文传递服务</w:t>
      </w:r>
      <w:r w:rsidR="00353F62">
        <w:rPr>
          <w:rFonts w:ascii="Arial" w:hAnsi="Arial" w:hint="eastAsia"/>
        </w:rPr>
        <w:t>，</w:t>
      </w:r>
      <w:r w:rsidRPr="008B442B">
        <w:rPr>
          <w:rFonts w:ascii="Arial" w:hAnsi="Arial" w:hint="eastAsia"/>
        </w:rPr>
        <w:t>数据每天更新，全文传递</w:t>
      </w:r>
      <w:r w:rsidR="00EC1D5A" w:rsidRPr="008B442B">
        <w:rPr>
          <w:rFonts w:ascii="Arial" w:hAnsi="Arial" w:hint="eastAsia"/>
        </w:rPr>
        <w:t>快速</w:t>
      </w:r>
      <w:r w:rsidRPr="008B442B">
        <w:rPr>
          <w:rFonts w:ascii="Arial" w:hAnsi="Arial" w:hint="eastAsia"/>
        </w:rPr>
        <w:t>，一般半个小时内完成传递过程。</w:t>
      </w:r>
    </w:p>
    <w:p w:rsidR="000B5B75" w:rsidRPr="008B442B" w:rsidRDefault="000E3DE6" w:rsidP="00EC1D5A">
      <w:pPr>
        <w:rPr>
          <w:rFonts w:ascii="Arial" w:hAnsi="Arial"/>
          <w:b/>
        </w:rPr>
      </w:pPr>
      <w:r w:rsidRPr="008B442B">
        <w:rPr>
          <w:rFonts w:ascii="Arial" w:hAnsi="Arial" w:hint="eastAsia"/>
          <w:b/>
        </w:rPr>
        <w:t>登录网址：</w:t>
      </w:r>
      <w:hyperlink r:id="rId8" w:history="1">
        <w:r w:rsidR="000B5B75" w:rsidRPr="008B442B">
          <w:rPr>
            <w:rFonts w:ascii="Arial" w:hAnsi="Arial" w:hint="eastAsia"/>
            <w:b/>
          </w:rPr>
          <w:t>www.yz365.com</w:t>
        </w:r>
      </w:hyperlink>
    </w:p>
    <w:p w:rsidR="000E3DE6" w:rsidRPr="008B442B" w:rsidRDefault="000E3DE6" w:rsidP="00EC1D5A">
      <w:pPr>
        <w:rPr>
          <w:rFonts w:ascii="Arial" w:hAnsi="Arial"/>
          <w:b/>
        </w:rPr>
      </w:pPr>
      <w:r w:rsidRPr="008B442B">
        <w:rPr>
          <w:rFonts w:ascii="Arial" w:hAnsi="Arial" w:hint="eastAsia"/>
          <w:b/>
        </w:rPr>
        <w:t>试用时间：</w:t>
      </w:r>
      <w:r w:rsidR="00EC1D5A" w:rsidRPr="008B442B">
        <w:rPr>
          <w:rFonts w:ascii="Arial" w:hAnsi="Arial" w:hint="eastAsia"/>
          <w:b/>
        </w:rPr>
        <w:t>截止到</w:t>
      </w:r>
      <w:r w:rsidRPr="008B442B">
        <w:rPr>
          <w:rFonts w:ascii="Arial" w:hAnsi="Arial" w:hint="eastAsia"/>
          <w:b/>
        </w:rPr>
        <w:t>2016</w:t>
      </w:r>
      <w:r w:rsidRPr="008B442B">
        <w:rPr>
          <w:rFonts w:ascii="Arial" w:hAnsi="Arial" w:hint="eastAsia"/>
          <w:b/>
        </w:rPr>
        <w:t>年</w:t>
      </w:r>
      <w:r w:rsidR="00EC1D5A" w:rsidRPr="008B442B">
        <w:rPr>
          <w:rFonts w:ascii="Arial" w:hAnsi="Arial" w:hint="eastAsia"/>
          <w:b/>
        </w:rPr>
        <w:t>12</w:t>
      </w:r>
      <w:r w:rsidRPr="008B442B">
        <w:rPr>
          <w:rFonts w:ascii="Arial" w:hAnsi="Arial" w:hint="eastAsia"/>
          <w:b/>
        </w:rPr>
        <w:t>月</w:t>
      </w:r>
      <w:r w:rsidR="00EC1D5A" w:rsidRPr="008B442B">
        <w:rPr>
          <w:rFonts w:ascii="Arial" w:hAnsi="Arial" w:hint="eastAsia"/>
          <w:b/>
        </w:rPr>
        <w:t>3</w:t>
      </w:r>
      <w:r w:rsidRPr="008B442B">
        <w:rPr>
          <w:rFonts w:ascii="Arial" w:hAnsi="Arial" w:hint="eastAsia"/>
          <w:b/>
        </w:rPr>
        <w:t>1</w:t>
      </w:r>
      <w:r w:rsidRPr="008B442B">
        <w:rPr>
          <w:rFonts w:ascii="Arial" w:hAnsi="Arial" w:hint="eastAsia"/>
          <w:b/>
        </w:rPr>
        <w:t>日</w:t>
      </w:r>
    </w:p>
    <w:p w:rsidR="000E3DE6" w:rsidRPr="008B442B" w:rsidRDefault="000E3DE6" w:rsidP="00EC1D5A">
      <w:pPr>
        <w:rPr>
          <w:rFonts w:ascii="Arial" w:hAnsi="Arial"/>
          <w:b/>
        </w:rPr>
      </w:pPr>
      <w:r w:rsidRPr="008B442B">
        <w:rPr>
          <w:rFonts w:ascii="Arial" w:hAnsi="Arial" w:hint="eastAsia"/>
          <w:b/>
        </w:rPr>
        <w:t>注册方法</w:t>
      </w:r>
    </w:p>
    <w:p w:rsidR="0079040A" w:rsidRPr="008B442B" w:rsidRDefault="00EC1D5A" w:rsidP="000832B9">
      <w:pPr>
        <w:spacing w:line="400" w:lineRule="exact"/>
        <w:ind w:firstLine="420"/>
        <w:rPr>
          <w:rFonts w:ascii="Arial" w:hAnsi="Arial"/>
        </w:rPr>
      </w:pPr>
      <w:r w:rsidRPr="008B442B">
        <w:rPr>
          <w:rFonts w:ascii="Arial" w:hAnsi="Arial" w:hint="eastAsia"/>
        </w:rPr>
        <w:t>该数据库以前在我院试用过，如果您上次已经注册过，您的账号还可以继续使用。如果您是第一次使用</w:t>
      </w:r>
      <w:r w:rsidR="00353F62">
        <w:rPr>
          <w:rFonts w:ascii="Arial" w:hAnsi="Arial" w:hint="eastAsia"/>
        </w:rPr>
        <w:t>，</w:t>
      </w:r>
      <w:r w:rsidR="0079040A" w:rsidRPr="008B442B">
        <w:rPr>
          <w:rFonts w:ascii="Arial" w:hAnsi="Arial" w:hint="eastAsia"/>
        </w:rPr>
        <w:t>需要</w:t>
      </w:r>
      <w:r w:rsidR="00353F62">
        <w:rPr>
          <w:rFonts w:ascii="Arial" w:hAnsi="Arial" w:hint="eastAsia"/>
        </w:rPr>
        <w:t>使用院内网</w:t>
      </w:r>
      <w:r w:rsidR="0079040A" w:rsidRPr="008B442B">
        <w:rPr>
          <w:rFonts w:ascii="Arial" w:hAnsi="Arial" w:hint="eastAsia"/>
        </w:rPr>
        <w:t>进行注册，注册</w:t>
      </w:r>
      <w:r w:rsidR="0086466A" w:rsidRPr="008B442B">
        <w:rPr>
          <w:rFonts w:ascii="Arial" w:hAnsi="Arial" w:hint="eastAsia"/>
        </w:rPr>
        <w:t>获得图书馆</w:t>
      </w:r>
      <w:r w:rsidR="0079040A" w:rsidRPr="008B442B">
        <w:rPr>
          <w:rFonts w:ascii="Arial" w:hAnsi="Arial" w:hint="eastAsia"/>
        </w:rPr>
        <w:t>审批后，您</w:t>
      </w:r>
      <w:r w:rsidR="0086466A" w:rsidRPr="008B442B">
        <w:rPr>
          <w:rFonts w:ascii="Arial" w:hAnsi="Arial" w:hint="eastAsia"/>
        </w:rPr>
        <w:t>就</w:t>
      </w:r>
      <w:r w:rsidR="00353F62">
        <w:rPr>
          <w:rFonts w:ascii="Arial" w:hAnsi="Arial" w:hint="eastAsia"/>
        </w:rPr>
        <w:t>可以</w:t>
      </w:r>
      <w:r w:rsidR="0086466A" w:rsidRPr="008B442B">
        <w:rPr>
          <w:rFonts w:ascii="Arial" w:hAnsi="Arial" w:hint="eastAsia"/>
        </w:rPr>
        <w:t>用您注册的账户</w:t>
      </w:r>
      <w:r w:rsidR="0079040A" w:rsidRPr="008B442B">
        <w:rPr>
          <w:rFonts w:ascii="Arial" w:hAnsi="Arial" w:hint="eastAsia"/>
        </w:rPr>
        <w:t>在院内或者院外使用了，过程如下：</w:t>
      </w:r>
    </w:p>
    <w:p w:rsidR="000B5B75" w:rsidRPr="008B442B" w:rsidRDefault="0079040A" w:rsidP="000E3DE6">
      <w:pPr>
        <w:pStyle w:val="ac"/>
        <w:numPr>
          <w:ilvl w:val="0"/>
          <w:numId w:val="6"/>
        </w:numPr>
        <w:spacing w:line="400" w:lineRule="exact"/>
        <w:ind w:firstLineChars="0" w:hanging="714"/>
        <w:rPr>
          <w:rFonts w:ascii="Arial" w:hAnsi="Arial" w:cs="Arial"/>
          <w:sz w:val="24"/>
          <w:szCs w:val="24"/>
        </w:rPr>
      </w:pPr>
      <w:r w:rsidRPr="008B442B">
        <w:rPr>
          <w:rFonts w:ascii="Arial" w:hAnsi="Arial" w:cs="Arial" w:hint="eastAsia"/>
          <w:sz w:val="24"/>
          <w:szCs w:val="24"/>
        </w:rPr>
        <w:t>输入</w:t>
      </w:r>
      <w:r w:rsidR="0086466A" w:rsidRPr="008B442B">
        <w:rPr>
          <w:rFonts w:ascii="Arial" w:hAnsi="Arial" w:cs="Arial" w:hint="eastAsia"/>
          <w:sz w:val="24"/>
          <w:szCs w:val="24"/>
        </w:rPr>
        <w:t>上述</w:t>
      </w:r>
      <w:r w:rsidRPr="008B442B">
        <w:rPr>
          <w:rFonts w:ascii="Arial" w:hAnsi="Arial" w:cs="Arial" w:hint="eastAsia"/>
          <w:sz w:val="24"/>
          <w:szCs w:val="24"/>
        </w:rPr>
        <w:t>网址后，点击</w:t>
      </w:r>
      <w:r w:rsidR="00856E44" w:rsidRPr="008B442B">
        <w:rPr>
          <w:rFonts w:ascii="Arial" w:hAnsi="Arial" w:cs="Arial" w:hint="eastAsia"/>
          <w:sz w:val="24"/>
          <w:szCs w:val="24"/>
        </w:rPr>
        <w:t>页面右侧的“</w:t>
      </w:r>
      <w:r w:rsidR="000B5B75" w:rsidRPr="008B442B">
        <w:rPr>
          <w:rFonts w:ascii="Arial" w:hAnsi="Arial" w:cs="Arial" w:hint="eastAsia"/>
          <w:sz w:val="24"/>
          <w:szCs w:val="24"/>
        </w:rPr>
        <w:t>公共账</w:t>
      </w:r>
      <w:r w:rsidR="00856E44" w:rsidRPr="008B442B">
        <w:rPr>
          <w:rFonts w:ascii="Arial" w:hAnsi="Arial" w:cs="Arial" w:hint="eastAsia"/>
          <w:sz w:val="24"/>
          <w:szCs w:val="24"/>
        </w:rPr>
        <w:t>号登录”</w:t>
      </w:r>
      <w:r w:rsidR="000B5B75" w:rsidRPr="008B442B">
        <w:rPr>
          <w:rFonts w:ascii="Arial" w:hAnsi="Arial" w:cs="Arial" w:hint="eastAsia"/>
          <w:sz w:val="24"/>
          <w:szCs w:val="24"/>
        </w:rPr>
        <w:t>，用户名</w:t>
      </w:r>
      <w:r w:rsidR="000B5B75" w:rsidRPr="008B442B">
        <w:rPr>
          <w:rFonts w:ascii="Arial" w:hAnsi="Arial" w:cs="Arial"/>
          <w:sz w:val="24"/>
          <w:szCs w:val="24"/>
        </w:rPr>
        <w:t>bjmuhp</w:t>
      </w:r>
      <w:r w:rsidR="000B5B75" w:rsidRPr="008B442B">
        <w:rPr>
          <w:rFonts w:ascii="Arial" w:hAnsi="Arial" w:cs="Arial" w:hint="eastAsia"/>
          <w:sz w:val="24"/>
          <w:szCs w:val="24"/>
        </w:rPr>
        <w:t>,</w:t>
      </w:r>
      <w:r w:rsidR="00353F62">
        <w:rPr>
          <w:rFonts w:ascii="Arial" w:hAnsi="Arial" w:cs="Arial" w:hint="eastAsia"/>
          <w:sz w:val="24"/>
          <w:szCs w:val="24"/>
        </w:rPr>
        <w:t xml:space="preserve"> </w:t>
      </w:r>
      <w:r w:rsidR="000B5B75" w:rsidRPr="008B442B">
        <w:rPr>
          <w:rFonts w:ascii="Arial" w:hAnsi="Arial" w:cs="Arial" w:hint="eastAsia"/>
          <w:sz w:val="24"/>
          <w:szCs w:val="24"/>
        </w:rPr>
        <w:t>密码</w:t>
      </w:r>
      <w:r w:rsidR="000B5B75" w:rsidRPr="008B442B">
        <w:rPr>
          <w:rFonts w:ascii="Arial" w:hAnsi="Arial" w:cs="Arial"/>
          <w:sz w:val="24"/>
          <w:szCs w:val="24"/>
        </w:rPr>
        <w:t>bjmuhp</w:t>
      </w:r>
      <w:r w:rsidR="000B5B75" w:rsidRPr="008B442B">
        <w:rPr>
          <w:rFonts w:ascii="Arial" w:hAnsi="Arial" w:cs="Arial" w:hint="eastAsia"/>
          <w:sz w:val="24"/>
          <w:szCs w:val="24"/>
        </w:rPr>
        <w:t>；</w:t>
      </w:r>
    </w:p>
    <w:p w:rsidR="0079040A" w:rsidRPr="008B442B" w:rsidRDefault="0079040A" w:rsidP="000E3DE6">
      <w:pPr>
        <w:pStyle w:val="ac"/>
        <w:numPr>
          <w:ilvl w:val="0"/>
          <w:numId w:val="6"/>
        </w:numPr>
        <w:spacing w:line="400" w:lineRule="exact"/>
        <w:ind w:firstLineChars="0" w:hanging="714"/>
        <w:rPr>
          <w:rFonts w:ascii="Arial" w:hAnsi="Arial" w:cs="Arial"/>
          <w:sz w:val="24"/>
          <w:szCs w:val="24"/>
        </w:rPr>
      </w:pPr>
      <w:r w:rsidRPr="008B442B">
        <w:rPr>
          <w:rFonts w:ascii="Arial" w:hAnsi="Arial" w:cs="Arial" w:hint="eastAsia"/>
          <w:sz w:val="24"/>
          <w:szCs w:val="24"/>
        </w:rPr>
        <w:t>然后注册个人账号，即：进入公用账户后，进行注册，注册中的“</w:t>
      </w:r>
      <w:r w:rsidR="009F4A4D">
        <w:rPr>
          <w:rFonts w:ascii="Arial" w:hAnsi="Arial" w:cs="Arial" w:hint="eastAsia"/>
          <w:sz w:val="24"/>
          <w:szCs w:val="24"/>
        </w:rPr>
        <w:t>用户名</w:t>
      </w:r>
      <w:r w:rsidRPr="008B442B">
        <w:rPr>
          <w:rFonts w:ascii="Arial" w:hAnsi="Arial" w:cs="Arial" w:hint="eastAsia"/>
          <w:sz w:val="24"/>
          <w:szCs w:val="24"/>
        </w:rPr>
        <w:t>”须填写工号或学号</w:t>
      </w:r>
    </w:p>
    <w:p w:rsidR="0079040A" w:rsidRPr="008B442B" w:rsidRDefault="0079040A" w:rsidP="000E3DE6">
      <w:pPr>
        <w:pStyle w:val="ac"/>
        <w:numPr>
          <w:ilvl w:val="0"/>
          <w:numId w:val="6"/>
        </w:numPr>
        <w:spacing w:line="400" w:lineRule="exact"/>
        <w:ind w:firstLineChars="0" w:hanging="714"/>
        <w:rPr>
          <w:rFonts w:ascii="Arial" w:hAnsi="Arial" w:cs="Arial"/>
          <w:sz w:val="24"/>
          <w:szCs w:val="24"/>
        </w:rPr>
      </w:pPr>
      <w:r w:rsidRPr="008B442B">
        <w:rPr>
          <w:rFonts w:ascii="Arial" w:hAnsi="Arial" w:cs="Arial" w:hint="eastAsia"/>
          <w:sz w:val="24"/>
          <w:szCs w:val="24"/>
        </w:rPr>
        <w:t>注册完成后图书馆</w:t>
      </w:r>
      <w:r w:rsidR="009F4A4D">
        <w:rPr>
          <w:rFonts w:ascii="Arial" w:hAnsi="Arial" w:cs="Arial" w:hint="eastAsia"/>
          <w:sz w:val="24"/>
          <w:szCs w:val="24"/>
        </w:rPr>
        <w:t>工作人员会及时予以审批，</w:t>
      </w:r>
      <w:r w:rsidRPr="008B442B">
        <w:rPr>
          <w:rFonts w:ascii="Arial" w:hAnsi="Arial" w:cs="Arial"/>
          <w:sz w:val="24"/>
          <w:szCs w:val="24"/>
        </w:rPr>
        <w:t>,</w:t>
      </w:r>
      <w:r w:rsidRPr="008B442B">
        <w:rPr>
          <w:rFonts w:ascii="Arial" w:hAnsi="Arial" w:cs="Arial" w:hint="eastAsia"/>
          <w:sz w:val="24"/>
          <w:szCs w:val="24"/>
        </w:rPr>
        <w:t>审批后即可下载使用</w:t>
      </w:r>
    </w:p>
    <w:p w:rsidR="0079040A" w:rsidRPr="008B442B" w:rsidRDefault="0079040A" w:rsidP="000E3DE6">
      <w:pPr>
        <w:pStyle w:val="ac"/>
        <w:numPr>
          <w:ilvl w:val="0"/>
          <w:numId w:val="6"/>
        </w:numPr>
        <w:spacing w:line="400" w:lineRule="exact"/>
        <w:ind w:firstLineChars="0" w:hanging="714"/>
        <w:rPr>
          <w:rFonts w:ascii="Arial" w:hAnsi="Arial" w:cs="Arial"/>
          <w:sz w:val="24"/>
          <w:szCs w:val="24"/>
        </w:rPr>
      </w:pPr>
      <w:r w:rsidRPr="008B442B">
        <w:rPr>
          <w:rFonts w:ascii="Arial" w:hAnsi="Arial" w:cs="Arial" w:hint="eastAsia"/>
          <w:sz w:val="24"/>
          <w:szCs w:val="24"/>
        </w:rPr>
        <w:t>访问该数据库不受</w:t>
      </w:r>
      <w:r w:rsidRPr="008B442B">
        <w:rPr>
          <w:rFonts w:ascii="Arial" w:hAnsi="Arial" w:cs="Arial" w:hint="eastAsia"/>
          <w:sz w:val="24"/>
          <w:szCs w:val="24"/>
        </w:rPr>
        <w:t>IP</w:t>
      </w:r>
      <w:r w:rsidRPr="008B442B">
        <w:rPr>
          <w:rFonts w:ascii="Arial" w:hAnsi="Arial" w:cs="Arial" w:hint="eastAsia"/>
          <w:sz w:val="24"/>
          <w:szCs w:val="24"/>
        </w:rPr>
        <w:t>限制。在院内或者院外用个人账号都可以登录使用</w:t>
      </w:r>
    </w:p>
    <w:p w:rsidR="00D83C16" w:rsidRPr="008B442B" w:rsidRDefault="00D83C16" w:rsidP="00D83C16">
      <w:pPr>
        <w:spacing w:line="400" w:lineRule="exact"/>
        <w:rPr>
          <w:rFonts w:ascii="Arial" w:hAnsi="Arial"/>
        </w:rPr>
      </w:pPr>
    </w:p>
    <w:p w:rsidR="00EC1D5A" w:rsidRPr="00EB5472" w:rsidRDefault="00EB5472" w:rsidP="00EB5472">
      <w:pPr>
        <w:pBdr>
          <w:top w:val="none" w:sz="0" w:space="0" w:color="000000"/>
          <w:left w:val="none" w:sz="0" w:space="0" w:color="000000"/>
          <w:bottom w:val="dashed" w:sz="6" w:space="0" w:color="C2C2C2"/>
          <w:right w:val="none" w:sz="0" w:space="0" w:color="000000"/>
        </w:pBdr>
        <w:autoSpaceDN w:val="0"/>
        <w:spacing w:before="75" w:line="400" w:lineRule="exact"/>
        <w:rPr>
          <w:rFonts w:ascii="宋体" w:hAnsi="宋体"/>
          <w:b/>
          <w:sz w:val="30"/>
          <w:shd w:val="pct15" w:color="auto" w:fill="FFFFFF"/>
        </w:rPr>
      </w:pPr>
      <w:r w:rsidRPr="00EB5472">
        <w:rPr>
          <w:rFonts w:ascii="黑体" w:eastAsia="黑体" w:hAnsi="黑体" w:hint="eastAsia"/>
          <w:b/>
          <w:sz w:val="32"/>
          <w:shd w:val="pct15" w:color="auto" w:fill="FFFFFF"/>
        </w:rPr>
        <w:t>（二）</w:t>
      </w:r>
      <w:r w:rsidR="00123AC4" w:rsidRPr="00EB5472">
        <w:rPr>
          <w:rFonts w:ascii="黑体" w:eastAsia="黑体" w:hAnsi="黑体" w:hint="eastAsia"/>
          <w:b/>
          <w:sz w:val="32"/>
          <w:shd w:val="pct15" w:color="auto" w:fill="FFFFFF"/>
        </w:rPr>
        <w:t>SCI影响因子</w:t>
      </w:r>
      <w:r w:rsidRPr="00EB5472">
        <w:rPr>
          <w:rFonts w:ascii="黑体" w:eastAsia="黑体" w:hAnsi="黑体" w:hint="eastAsia"/>
          <w:b/>
          <w:sz w:val="32"/>
          <w:shd w:val="pct15" w:color="auto" w:fill="FFFFFF"/>
        </w:rPr>
        <w:t>--</w:t>
      </w:r>
      <w:r w:rsidR="00123AC4" w:rsidRPr="00EB5472">
        <w:rPr>
          <w:rFonts w:ascii="宋体" w:hAnsi="宋体" w:hint="eastAsia"/>
          <w:b/>
          <w:sz w:val="30"/>
          <w:shd w:val="pct15" w:color="auto" w:fill="FFFFFF"/>
        </w:rPr>
        <w:t>最新数据更新</w:t>
      </w:r>
    </w:p>
    <w:p w:rsidR="008B442B" w:rsidRPr="008B442B" w:rsidRDefault="008B442B" w:rsidP="008B442B">
      <w:pPr>
        <w:rPr>
          <w:rFonts w:ascii="Arial" w:hAnsi="Arial"/>
          <w:b/>
        </w:rPr>
      </w:pPr>
      <w:r w:rsidRPr="008B442B">
        <w:rPr>
          <w:rFonts w:ascii="Arial" w:hAnsi="Arial" w:hint="eastAsia"/>
          <w:b/>
        </w:rPr>
        <w:t>查询途径：</w:t>
      </w:r>
    </w:p>
    <w:p w:rsidR="008B442B" w:rsidRPr="008B442B" w:rsidRDefault="008B442B" w:rsidP="008B442B">
      <w:pPr>
        <w:pStyle w:val="ac"/>
        <w:numPr>
          <w:ilvl w:val="0"/>
          <w:numId w:val="8"/>
        </w:numPr>
        <w:ind w:firstLineChars="0"/>
        <w:jc w:val="left"/>
        <w:rPr>
          <w:rFonts w:ascii="Arial" w:hAnsi="Arial" w:cs="Arial"/>
          <w:sz w:val="24"/>
          <w:szCs w:val="24"/>
        </w:rPr>
      </w:pPr>
      <w:r w:rsidRPr="008B442B">
        <w:rPr>
          <w:rFonts w:ascii="Arial" w:hAnsi="Arial" w:cs="Arial" w:hint="eastAsia"/>
          <w:sz w:val="24"/>
          <w:szCs w:val="24"/>
        </w:rPr>
        <w:t>人民医院网站：</w:t>
      </w:r>
      <w:r w:rsidRPr="008B442B">
        <w:rPr>
          <w:rFonts w:ascii="Arial" w:hAnsi="Arial" w:cs="Arial"/>
          <w:sz w:val="24"/>
          <w:szCs w:val="24"/>
        </w:rPr>
        <w:t>登录人民医院网站（</w:t>
      </w:r>
      <w:hyperlink r:id="rId9" w:history="1">
        <w:r w:rsidRPr="008B442B">
          <w:rPr>
            <w:rFonts w:ascii="Arial" w:hAnsi="Arial" w:cs="Arial"/>
            <w:sz w:val="24"/>
            <w:szCs w:val="24"/>
          </w:rPr>
          <w:t>http://www.pkuph.cn/html/zy/tushuguan/rediangonggao/hxqk/</w:t>
        </w:r>
      </w:hyperlink>
      <w:r w:rsidRPr="008B442B">
        <w:rPr>
          <w:rFonts w:ascii="Arial" w:hAnsi="Arial" w:cs="Arial"/>
          <w:sz w:val="24"/>
          <w:szCs w:val="24"/>
        </w:rPr>
        <w:t>），然后依次点击</w:t>
      </w:r>
      <w:r w:rsidRPr="008B442B">
        <w:rPr>
          <w:rFonts w:ascii="Arial" w:hAnsi="Arial" w:cs="Arial"/>
          <w:sz w:val="24"/>
          <w:szCs w:val="24"/>
        </w:rPr>
        <w:t>“</w:t>
      </w:r>
      <w:r w:rsidRPr="008B442B">
        <w:rPr>
          <w:rFonts w:ascii="Arial" w:hAnsi="Arial" w:cs="Arial"/>
          <w:sz w:val="24"/>
          <w:szCs w:val="24"/>
        </w:rPr>
        <w:t>专业版</w:t>
      </w:r>
      <w:r w:rsidRPr="008B442B">
        <w:rPr>
          <w:rFonts w:ascii="Arial" w:hAnsi="Arial" w:cs="Arial"/>
          <w:sz w:val="24"/>
          <w:szCs w:val="24"/>
        </w:rPr>
        <w:t>”</w:t>
      </w:r>
      <w:r w:rsidRPr="008B442B">
        <w:rPr>
          <w:rFonts w:ascii="Arial" w:hAnsi="Arial" w:cs="Arial"/>
          <w:sz w:val="24"/>
          <w:szCs w:val="24"/>
        </w:rPr>
        <w:t>，</w:t>
      </w:r>
      <w:r w:rsidRPr="008B442B">
        <w:rPr>
          <w:rFonts w:ascii="Arial" w:hAnsi="Arial" w:cs="Arial"/>
          <w:sz w:val="24"/>
          <w:szCs w:val="24"/>
        </w:rPr>
        <w:t xml:space="preserve"> “</w:t>
      </w:r>
      <w:r w:rsidRPr="008B442B">
        <w:rPr>
          <w:rFonts w:ascii="Arial" w:hAnsi="Arial" w:cs="Arial" w:hint="eastAsia"/>
          <w:sz w:val="24"/>
          <w:szCs w:val="24"/>
        </w:rPr>
        <w:t>科学研究</w:t>
      </w:r>
      <w:r w:rsidRPr="008B442B">
        <w:rPr>
          <w:rFonts w:ascii="Arial" w:hAnsi="Arial" w:cs="Arial"/>
          <w:sz w:val="24"/>
          <w:szCs w:val="24"/>
        </w:rPr>
        <w:t>”</w:t>
      </w:r>
      <w:r w:rsidRPr="008B442B">
        <w:rPr>
          <w:rFonts w:ascii="Arial" w:hAnsi="Arial" w:cs="Arial"/>
          <w:sz w:val="24"/>
          <w:szCs w:val="24"/>
        </w:rPr>
        <w:t>，</w:t>
      </w:r>
      <w:r w:rsidRPr="008B442B">
        <w:rPr>
          <w:rFonts w:ascii="Arial" w:hAnsi="Arial" w:cs="Arial" w:hint="eastAsia"/>
          <w:sz w:val="24"/>
          <w:szCs w:val="24"/>
        </w:rPr>
        <w:t>在屏幕的右下角找到</w:t>
      </w:r>
      <w:r w:rsidRPr="008B442B">
        <w:rPr>
          <w:rFonts w:ascii="Arial" w:hAnsi="Arial" w:cs="Arial"/>
          <w:sz w:val="24"/>
          <w:szCs w:val="24"/>
        </w:rPr>
        <w:t>“</w:t>
      </w:r>
      <w:r w:rsidRPr="008B442B">
        <w:rPr>
          <w:rFonts w:ascii="Arial" w:hAnsi="Arial" w:cs="Arial"/>
          <w:sz w:val="24"/>
          <w:szCs w:val="24"/>
        </w:rPr>
        <w:t>图书馆</w:t>
      </w:r>
      <w:r w:rsidRPr="008B442B">
        <w:rPr>
          <w:rFonts w:ascii="Arial" w:hAnsi="Arial" w:cs="Arial"/>
          <w:sz w:val="24"/>
          <w:szCs w:val="24"/>
        </w:rPr>
        <w:t>”</w:t>
      </w:r>
      <w:r w:rsidRPr="008B442B">
        <w:rPr>
          <w:rFonts w:ascii="Arial" w:hAnsi="Arial" w:cs="Arial"/>
          <w:sz w:val="24"/>
          <w:szCs w:val="24"/>
        </w:rPr>
        <w:t>，在</w:t>
      </w:r>
      <w:r w:rsidRPr="008B442B">
        <w:rPr>
          <w:rFonts w:ascii="Arial" w:hAnsi="Arial" w:cs="Arial"/>
          <w:sz w:val="24"/>
          <w:szCs w:val="24"/>
        </w:rPr>
        <w:t>“</w:t>
      </w:r>
      <w:r w:rsidRPr="008B442B">
        <w:rPr>
          <w:rFonts w:ascii="Arial" w:hAnsi="Arial" w:cs="Arial" w:hint="eastAsia"/>
          <w:sz w:val="24"/>
          <w:szCs w:val="24"/>
        </w:rPr>
        <w:t>热点公告</w:t>
      </w:r>
      <w:r w:rsidRPr="008B442B">
        <w:rPr>
          <w:rFonts w:ascii="Arial" w:hAnsi="Arial" w:cs="Arial"/>
          <w:sz w:val="24"/>
          <w:szCs w:val="24"/>
        </w:rPr>
        <w:t>”</w:t>
      </w:r>
      <w:r w:rsidRPr="008B442B">
        <w:rPr>
          <w:rFonts w:ascii="Arial" w:hAnsi="Arial" w:cs="Arial" w:hint="eastAsia"/>
          <w:sz w:val="24"/>
          <w:szCs w:val="24"/>
        </w:rPr>
        <w:t>大类中点击</w:t>
      </w:r>
      <w:r w:rsidRPr="008B442B">
        <w:rPr>
          <w:rFonts w:ascii="Arial" w:hAnsi="Arial" w:cs="Arial"/>
          <w:sz w:val="24"/>
          <w:szCs w:val="24"/>
        </w:rPr>
        <w:t>“</w:t>
      </w:r>
      <w:r w:rsidRPr="008B442B">
        <w:rPr>
          <w:rFonts w:ascii="Arial" w:hAnsi="Arial" w:cs="Arial" w:hint="eastAsia"/>
          <w:sz w:val="24"/>
          <w:szCs w:val="24"/>
        </w:rPr>
        <w:t>核心期刊及影响因子</w:t>
      </w:r>
      <w:r w:rsidRPr="008B442B">
        <w:rPr>
          <w:rFonts w:ascii="Arial" w:hAnsi="Arial" w:cs="Arial"/>
          <w:sz w:val="24"/>
          <w:szCs w:val="24"/>
        </w:rPr>
        <w:t>”</w:t>
      </w:r>
      <w:r w:rsidRPr="008B442B">
        <w:rPr>
          <w:rFonts w:ascii="Arial" w:hAnsi="Arial" w:cs="Arial" w:hint="eastAsia"/>
          <w:sz w:val="24"/>
          <w:szCs w:val="24"/>
        </w:rPr>
        <w:t>，</w:t>
      </w:r>
      <w:r w:rsidRPr="008B442B">
        <w:rPr>
          <w:rFonts w:ascii="Arial" w:hAnsi="Arial" w:cs="Arial"/>
          <w:sz w:val="24"/>
          <w:szCs w:val="24"/>
        </w:rPr>
        <w:t xml:space="preserve"> “</w:t>
      </w:r>
      <w:r w:rsidRPr="008B442B">
        <w:rPr>
          <w:rFonts w:ascii="Arial" w:hAnsi="Arial" w:cs="Arial" w:hint="eastAsia"/>
          <w:sz w:val="24"/>
          <w:szCs w:val="24"/>
        </w:rPr>
        <w:t>2015</w:t>
      </w:r>
      <w:r w:rsidRPr="008B442B">
        <w:rPr>
          <w:rFonts w:ascii="Arial" w:hAnsi="Arial" w:cs="Arial" w:hint="eastAsia"/>
          <w:sz w:val="24"/>
          <w:szCs w:val="24"/>
        </w:rPr>
        <w:t>年</w:t>
      </w:r>
      <w:r w:rsidRPr="008B442B">
        <w:rPr>
          <w:rFonts w:ascii="Arial" w:hAnsi="Arial" w:cs="Arial" w:hint="eastAsia"/>
          <w:sz w:val="24"/>
          <w:szCs w:val="24"/>
        </w:rPr>
        <w:t>SCI</w:t>
      </w:r>
      <w:r w:rsidRPr="008B442B">
        <w:rPr>
          <w:rFonts w:ascii="Arial" w:hAnsi="Arial" w:cs="Arial" w:hint="eastAsia"/>
          <w:sz w:val="24"/>
          <w:szCs w:val="24"/>
        </w:rPr>
        <w:t>影响因子</w:t>
      </w:r>
      <w:r w:rsidRPr="008B442B">
        <w:rPr>
          <w:rFonts w:ascii="Arial" w:hAnsi="Arial" w:cs="Arial"/>
          <w:sz w:val="24"/>
          <w:szCs w:val="24"/>
        </w:rPr>
        <w:t>”</w:t>
      </w:r>
      <w:r w:rsidRPr="008B442B">
        <w:rPr>
          <w:rFonts w:ascii="Arial" w:hAnsi="Arial" w:cs="Arial" w:hint="eastAsia"/>
          <w:sz w:val="24"/>
          <w:szCs w:val="24"/>
        </w:rPr>
        <w:t>，下载附件，打开附件，查找期刊名称及其影响因子</w:t>
      </w:r>
    </w:p>
    <w:p w:rsidR="00EC1D5A" w:rsidRPr="008B442B" w:rsidRDefault="008B442B" w:rsidP="008B442B">
      <w:pPr>
        <w:pStyle w:val="ac"/>
        <w:numPr>
          <w:ilvl w:val="0"/>
          <w:numId w:val="8"/>
        </w:numPr>
        <w:spacing w:line="400" w:lineRule="exact"/>
        <w:ind w:firstLineChars="0"/>
        <w:jc w:val="left"/>
        <w:rPr>
          <w:rFonts w:ascii="Arial" w:hAnsi="Arial" w:cs="Arial"/>
          <w:sz w:val="24"/>
          <w:szCs w:val="24"/>
        </w:rPr>
      </w:pPr>
      <w:r w:rsidRPr="008B442B">
        <w:rPr>
          <w:rFonts w:ascii="Arial" w:hAnsi="Arial" w:cs="Arial" w:hint="eastAsia"/>
          <w:sz w:val="24"/>
          <w:szCs w:val="24"/>
        </w:rPr>
        <w:t>人民医院</w:t>
      </w:r>
      <w:r w:rsidRPr="008B442B">
        <w:rPr>
          <w:rFonts w:ascii="Arial" w:hAnsi="Arial" w:cs="Arial" w:hint="eastAsia"/>
          <w:sz w:val="24"/>
          <w:szCs w:val="24"/>
        </w:rPr>
        <w:t>OA</w:t>
      </w:r>
      <w:r w:rsidRPr="008B442B">
        <w:rPr>
          <w:rFonts w:ascii="Arial" w:hAnsi="Arial" w:cs="Arial" w:hint="eastAsia"/>
          <w:sz w:val="24"/>
          <w:szCs w:val="24"/>
        </w:rPr>
        <w:t>网站：</w:t>
      </w:r>
      <w:r w:rsidRPr="008B442B">
        <w:rPr>
          <w:rFonts w:ascii="Arial" w:hAnsi="Arial" w:cs="Arial"/>
          <w:sz w:val="24"/>
          <w:szCs w:val="24"/>
        </w:rPr>
        <w:t>登录人民医院网站（</w:t>
      </w:r>
      <w:hyperlink r:id="rId10" w:history="1">
        <w:r w:rsidRPr="008B442B">
          <w:rPr>
            <w:rFonts w:ascii="Arial" w:hAnsi="Arial" w:cs="Arial" w:hint="eastAsia"/>
            <w:sz w:val="24"/>
            <w:szCs w:val="24"/>
          </w:rPr>
          <w:t>http://10.8.4.196/web/index.aspx?catcode=11&amp;portal=true</w:t>
        </w:r>
      </w:hyperlink>
      <w:r w:rsidRPr="008B442B">
        <w:rPr>
          <w:rFonts w:ascii="Arial" w:hAnsi="Arial" w:cs="Arial"/>
          <w:sz w:val="24"/>
          <w:szCs w:val="24"/>
        </w:rPr>
        <w:t>），</w:t>
      </w:r>
      <w:r w:rsidRPr="008B442B">
        <w:rPr>
          <w:rFonts w:ascii="Arial" w:hAnsi="Arial" w:cs="Arial" w:hint="eastAsia"/>
          <w:sz w:val="24"/>
          <w:szCs w:val="24"/>
        </w:rPr>
        <w:t>在左侧部门里面查找“图书馆”，在图书馆内查找“热点公告”，和“最新</w:t>
      </w:r>
      <w:r w:rsidRPr="008B442B">
        <w:rPr>
          <w:rFonts w:ascii="Arial" w:hAnsi="Arial" w:cs="Arial" w:hint="eastAsia"/>
          <w:sz w:val="24"/>
          <w:szCs w:val="24"/>
        </w:rPr>
        <w:t>SCI</w:t>
      </w:r>
      <w:r w:rsidRPr="008B442B">
        <w:rPr>
          <w:rFonts w:ascii="Arial" w:hAnsi="Arial" w:cs="Arial" w:hint="eastAsia"/>
          <w:sz w:val="24"/>
          <w:szCs w:val="24"/>
        </w:rPr>
        <w:t>影响因子数据更新（</w:t>
      </w:r>
      <w:r w:rsidRPr="008B442B">
        <w:rPr>
          <w:rFonts w:ascii="Arial" w:hAnsi="Arial" w:cs="Arial" w:hint="eastAsia"/>
          <w:sz w:val="24"/>
          <w:szCs w:val="24"/>
        </w:rPr>
        <w:t>2015</w:t>
      </w:r>
      <w:r w:rsidRPr="008B442B">
        <w:rPr>
          <w:rFonts w:ascii="Arial" w:hAnsi="Arial" w:cs="Arial" w:hint="eastAsia"/>
          <w:sz w:val="24"/>
          <w:szCs w:val="24"/>
        </w:rPr>
        <w:t>年</w:t>
      </w:r>
      <w:r w:rsidRPr="008B442B">
        <w:rPr>
          <w:rFonts w:ascii="Arial" w:hAnsi="Arial" w:cs="Arial" w:hint="eastAsia"/>
          <w:sz w:val="24"/>
          <w:szCs w:val="24"/>
        </w:rPr>
        <w:t>SCI</w:t>
      </w:r>
      <w:r w:rsidRPr="008B442B">
        <w:rPr>
          <w:rFonts w:ascii="Arial" w:hAnsi="Arial" w:cs="Arial" w:hint="eastAsia"/>
          <w:sz w:val="24"/>
          <w:szCs w:val="24"/>
        </w:rPr>
        <w:t>影响因子）”，然后下载附件，查找期刊名称及其影响因子</w:t>
      </w:r>
    </w:p>
    <w:p w:rsidR="000832B9" w:rsidRDefault="000832B9" w:rsidP="000832B9">
      <w:pPr>
        <w:spacing w:line="400" w:lineRule="exact"/>
        <w:ind w:firstLine="420"/>
        <w:jc w:val="left"/>
        <w:rPr>
          <w:rFonts w:ascii="宋体" w:hAnsi="宋体"/>
          <w:sz w:val="28"/>
        </w:rPr>
      </w:pPr>
    </w:p>
    <w:p w:rsidR="000832B9" w:rsidRPr="00EB5472" w:rsidRDefault="00EB5472" w:rsidP="00EB5472">
      <w:pPr>
        <w:pBdr>
          <w:top w:val="none" w:sz="0" w:space="0" w:color="000000"/>
          <w:left w:val="none" w:sz="0" w:space="0" w:color="000000"/>
          <w:bottom w:val="dashed" w:sz="6" w:space="0" w:color="C2C2C2"/>
          <w:right w:val="none" w:sz="0" w:space="0" w:color="000000"/>
        </w:pBdr>
        <w:autoSpaceDN w:val="0"/>
        <w:spacing w:before="75" w:line="400" w:lineRule="exact"/>
        <w:rPr>
          <w:rFonts w:ascii="宋体" w:hAnsi="宋体"/>
          <w:b/>
          <w:sz w:val="30"/>
          <w:shd w:val="pct15" w:color="auto" w:fill="FFFFFF"/>
        </w:rPr>
      </w:pPr>
      <w:r w:rsidRPr="00EB5472">
        <w:rPr>
          <w:rFonts w:ascii="黑体" w:eastAsia="黑体" w:hAnsi="黑体" w:hint="eastAsia"/>
          <w:b/>
          <w:sz w:val="32"/>
          <w:shd w:val="pct15" w:color="auto" w:fill="FFFFFF"/>
        </w:rPr>
        <w:t>（三）</w:t>
      </w:r>
      <w:r w:rsidR="000832B9" w:rsidRPr="00EB5472">
        <w:rPr>
          <w:rFonts w:ascii="黑体" w:eastAsia="黑体" w:hAnsi="黑体" w:hint="eastAsia"/>
          <w:b/>
          <w:sz w:val="32"/>
          <w:shd w:val="pct15" w:color="auto" w:fill="FFFFFF"/>
        </w:rPr>
        <w:t>人民医院图书馆借阅证</w:t>
      </w:r>
      <w:r w:rsidRPr="00EB5472">
        <w:rPr>
          <w:rFonts w:ascii="黑体" w:eastAsia="黑体" w:hAnsi="黑体" w:hint="eastAsia"/>
          <w:b/>
          <w:sz w:val="32"/>
          <w:shd w:val="pct15" w:color="auto" w:fill="FFFFFF"/>
        </w:rPr>
        <w:t>--</w:t>
      </w:r>
      <w:r w:rsidR="000832B9" w:rsidRPr="00EB5472">
        <w:rPr>
          <w:rFonts w:ascii="宋体" w:hAnsi="宋体" w:hint="eastAsia"/>
          <w:b/>
          <w:sz w:val="30"/>
          <w:shd w:val="pct15" w:color="auto" w:fill="FFFFFF"/>
        </w:rPr>
        <w:t>使用指南</w:t>
      </w:r>
    </w:p>
    <w:p w:rsidR="000832B9" w:rsidRPr="008B442B" w:rsidRDefault="006D3D25" w:rsidP="000832B9">
      <w:pPr>
        <w:spacing w:line="400" w:lineRule="exact"/>
        <w:ind w:firstLine="420"/>
        <w:jc w:val="left"/>
        <w:rPr>
          <w:rFonts w:ascii="Arial" w:hAnsi="Arial"/>
        </w:rPr>
      </w:pPr>
      <w:r w:rsidRPr="008B442B">
        <w:rPr>
          <w:rFonts w:ascii="Arial" w:hAnsi="Arial" w:hint="eastAsia"/>
        </w:rPr>
        <w:t>人民医院图书馆新借阅证从</w:t>
      </w:r>
      <w:r w:rsidRPr="008B442B">
        <w:rPr>
          <w:rFonts w:ascii="Arial" w:hAnsi="Arial" w:hint="eastAsia"/>
        </w:rPr>
        <w:t>2015</w:t>
      </w:r>
      <w:r w:rsidRPr="008B442B">
        <w:rPr>
          <w:rFonts w:ascii="Arial" w:hAnsi="Arial" w:hint="eastAsia"/>
        </w:rPr>
        <w:t>年初开始启用，很多教职员工已经办理，</w:t>
      </w:r>
      <w:r w:rsidR="005C05DD" w:rsidRPr="008B442B">
        <w:rPr>
          <w:rFonts w:ascii="Arial" w:hAnsi="Arial" w:hint="eastAsia"/>
        </w:rPr>
        <w:t>使用此证可以进行北大和</w:t>
      </w:r>
      <w:r w:rsidR="005C05DD" w:rsidRPr="008B442B">
        <w:rPr>
          <w:rFonts w:ascii="Arial" w:hAnsi="Arial" w:hint="eastAsia"/>
        </w:rPr>
        <w:t>7</w:t>
      </w:r>
      <w:r w:rsidR="005C05DD" w:rsidRPr="008B442B">
        <w:rPr>
          <w:rFonts w:ascii="Arial" w:hAnsi="Arial" w:hint="eastAsia"/>
        </w:rPr>
        <w:t>个医学馆之间</w:t>
      </w:r>
      <w:r w:rsidR="007A6DB9">
        <w:rPr>
          <w:rFonts w:ascii="Arial" w:hAnsi="Arial" w:hint="eastAsia"/>
        </w:rPr>
        <w:t>图书的</w:t>
      </w:r>
      <w:r w:rsidR="005C05DD" w:rsidRPr="008B442B">
        <w:rPr>
          <w:rFonts w:ascii="Arial" w:hAnsi="Arial" w:hint="eastAsia"/>
        </w:rPr>
        <w:t>通借通还，</w:t>
      </w:r>
      <w:r w:rsidR="006041D6">
        <w:rPr>
          <w:rFonts w:ascii="Arial" w:hAnsi="Arial" w:hint="eastAsia"/>
        </w:rPr>
        <w:t>即：在网上预约图书</w:t>
      </w:r>
      <w:r w:rsidR="007A6DB9">
        <w:rPr>
          <w:rFonts w:ascii="Arial" w:hAnsi="Arial" w:hint="eastAsia"/>
        </w:rPr>
        <w:t>，</w:t>
      </w:r>
      <w:r w:rsidR="00FC5952">
        <w:rPr>
          <w:rFonts w:ascii="Arial" w:hAnsi="Arial" w:hint="eastAsia"/>
        </w:rPr>
        <w:t>到本</w:t>
      </w:r>
      <w:r w:rsidR="007A6DB9">
        <w:rPr>
          <w:rFonts w:ascii="Arial" w:hAnsi="Arial" w:hint="eastAsia"/>
        </w:rPr>
        <w:t>院图书馆办理预约图书</w:t>
      </w:r>
      <w:r w:rsidR="00FC5952">
        <w:rPr>
          <w:rFonts w:ascii="Arial" w:hAnsi="Arial" w:hint="eastAsia"/>
        </w:rPr>
        <w:t>的</w:t>
      </w:r>
      <w:r w:rsidR="007A6DB9">
        <w:rPr>
          <w:rFonts w:ascii="Arial" w:hAnsi="Arial" w:hint="eastAsia"/>
        </w:rPr>
        <w:t>借阅，同时可以把</w:t>
      </w:r>
      <w:r w:rsidR="00FC5952">
        <w:rPr>
          <w:rFonts w:ascii="Arial" w:hAnsi="Arial" w:hint="eastAsia"/>
        </w:rPr>
        <w:t>在</w:t>
      </w:r>
      <w:r w:rsidR="007A6DB9">
        <w:rPr>
          <w:rFonts w:ascii="Arial" w:hAnsi="Arial" w:hint="eastAsia"/>
        </w:rPr>
        <w:t>这</w:t>
      </w:r>
      <w:r w:rsidR="00FC5952">
        <w:rPr>
          <w:rFonts w:ascii="Arial" w:hAnsi="Arial" w:hint="eastAsia"/>
        </w:rPr>
        <w:t>七</w:t>
      </w:r>
      <w:r w:rsidR="007A6DB9">
        <w:rPr>
          <w:rFonts w:ascii="Arial" w:hAnsi="Arial" w:hint="eastAsia"/>
        </w:rPr>
        <w:t>家图书馆借阅的图书直接归还到本院图书馆，</w:t>
      </w:r>
      <w:r w:rsidR="005C05DD" w:rsidRPr="008B442B">
        <w:rPr>
          <w:rFonts w:ascii="Arial" w:hAnsi="Arial" w:hint="eastAsia"/>
        </w:rPr>
        <w:lastRenderedPageBreak/>
        <w:t>极大地方便了读者，深受读者欢迎，下面介绍一下通借通还的步骤：</w:t>
      </w:r>
    </w:p>
    <w:p w:rsidR="00AE1158" w:rsidRDefault="000C52DB" w:rsidP="001B4DFD">
      <w:pPr>
        <w:pStyle w:val="ac"/>
        <w:numPr>
          <w:ilvl w:val="0"/>
          <w:numId w:val="7"/>
        </w:numPr>
        <w:spacing w:line="400" w:lineRule="exact"/>
        <w:ind w:firstLineChars="0"/>
        <w:jc w:val="left"/>
        <w:rPr>
          <w:rFonts w:ascii="Arial" w:hAnsi="Arial" w:cs="Arial"/>
          <w:sz w:val="24"/>
          <w:szCs w:val="24"/>
        </w:rPr>
      </w:pPr>
      <w:r w:rsidRPr="008B442B">
        <w:rPr>
          <w:rFonts w:ascii="Arial" w:hAnsi="Arial" w:cs="Arial" w:hint="eastAsia"/>
          <w:sz w:val="24"/>
          <w:szCs w:val="24"/>
        </w:rPr>
        <w:t>预约：</w:t>
      </w:r>
      <w:r w:rsidR="001B4DFD" w:rsidRPr="008B442B">
        <w:rPr>
          <w:rFonts w:ascii="Arial" w:hAnsi="Arial" w:cs="Arial" w:hint="eastAsia"/>
          <w:sz w:val="24"/>
          <w:szCs w:val="24"/>
        </w:rPr>
        <w:t>读者首先要在图书馆主页上或者</w:t>
      </w:r>
      <w:r w:rsidR="001B4DFD" w:rsidRPr="008B442B">
        <w:rPr>
          <w:rFonts w:ascii="Arial" w:hAnsi="Arial" w:cs="Arial" w:hint="eastAsia"/>
          <w:sz w:val="24"/>
          <w:szCs w:val="24"/>
        </w:rPr>
        <w:t>opac</w:t>
      </w:r>
      <w:r w:rsidR="001B4DFD" w:rsidRPr="008B442B">
        <w:rPr>
          <w:rFonts w:ascii="Arial" w:hAnsi="Arial" w:cs="Arial" w:hint="eastAsia"/>
          <w:sz w:val="24"/>
          <w:szCs w:val="24"/>
        </w:rPr>
        <w:t>上进行读者登录，登录的用户名为读者号（即</w:t>
      </w:r>
      <w:r w:rsidR="001B4DFD" w:rsidRPr="008B442B">
        <w:rPr>
          <w:rFonts w:ascii="Arial" w:hAnsi="Arial" w:cs="Arial" w:hint="eastAsia"/>
          <w:sz w:val="24"/>
          <w:szCs w:val="24"/>
        </w:rPr>
        <w:t>YB+5</w:t>
      </w:r>
      <w:r w:rsidR="001B4DFD" w:rsidRPr="008B442B">
        <w:rPr>
          <w:rFonts w:ascii="Arial" w:hAnsi="Arial" w:cs="Arial" w:hint="eastAsia"/>
          <w:sz w:val="24"/>
          <w:szCs w:val="24"/>
        </w:rPr>
        <w:t>位数字），初始密码为</w:t>
      </w:r>
      <w:r w:rsidR="001B4DFD" w:rsidRPr="008B442B">
        <w:rPr>
          <w:rFonts w:ascii="Arial" w:hAnsi="Arial" w:cs="Arial" w:hint="eastAsia"/>
          <w:sz w:val="24"/>
          <w:szCs w:val="24"/>
        </w:rPr>
        <w:t>YB</w:t>
      </w:r>
      <w:r w:rsidR="001B4DFD" w:rsidRPr="008B442B">
        <w:rPr>
          <w:rFonts w:ascii="Arial" w:hAnsi="Arial" w:cs="Arial" w:hint="eastAsia"/>
          <w:sz w:val="24"/>
          <w:szCs w:val="24"/>
        </w:rPr>
        <w:t>后面的</w:t>
      </w:r>
      <w:r w:rsidR="001B4DFD" w:rsidRPr="008B442B">
        <w:rPr>
          <w:rFonts w:ascii="Arial" w:hAnsi="Arial" w:cs="Arial" w:hint="eastAsia"/>
          <w:sz w:val="24"/>
          <w:szCs w:val="24"/>
        </w:rPr>
        <w:t>5</w:t>
      </w:r>
      <w:r w:rsidR="001B4DFD" w:rsidRPr="008B442B">
        <w:rPr>
          <w:rFonts w:ascii="Arial" w:hAnsi="Arial" w:cs="Arial" w:hint="eastAsia"/>
          <w:sz w:val="24"/>
          <w:szCs w:val="24"/>
        </w:rPr>
        <w:t>位数字。（注意，一定要先登录再检索图书）登录地址为：</w:t>
      </w:r>
      <w:hyperlink r:id="rId11" w:history="1">
        <w:r w:rsidR="001B4DFD" w:rsidRPr="008B442B">
          <w:rPr>
            <w:rFonts w:ascii="Arial" w:hAnsi="Arial" w:cs="Arial"/>
            <w:sz w:val="24"/>
            <w:szCs w:val="24"/>
          </w:rPr>
          <w:t>http://lib.bjmu.edu.cn/indexdiann.jsp</w:t>
        </w:r>
      </w:hyperlink>
    </w:p>
    <w:p w:rsidR="001B4DFD" w:rsidRDefault="001B4DFD" w:rsidP="00CC3FAA">
      <w:pPr>
        <w:pStyle w:val="a5"/>
        <w:spacing w:before="0" w:beforeAutospacing="0" w:after="0" w:afterAutospacing="0" w:line="360" w:lineRule="atLeast"/>
        <w:ind w:leftChars="413" w:left="991"/>
        <w:rPr>
          <w:rFonts w:ascii="微软雅黑" w:eastAsia="微软雅黑" w:hAnsi="微软雅黑"/>
          <w:color w:val="707070"/>
          <w:sz w:val="21"/>
          <w:szCs w:val="21"/>
        </w:rPr>
      </w:pPr>
      <w:r>
        <w:rPr>
          <w:rFonts w:ascii="微软雅黑" w:eastAsia="微软雅黑" w:hAnsi="微软雅黑"/>
          <w:noProof/>
          <w:color w:val="707070"/>
          <w:sz w:val="21"/>
          <w:szCs w:val="21"/>
        </w:rPr>
        <w:drawing>
          <wp:inline distT="0" distB="0" distL="0" distR="0">
            <wp:extent cx="5467350" cy="3057525"/>
            <wp:effectExtent l="19050" t="0" r="0" b="0"/>
            <wp:docPr id="4" name="图片 1" descr="http://www.pkuph.cn/uploads/allimg/150114/1-150114103S44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kuph.cn/uploads/allimg/150114/1-150114103S4450.png"/>
                    <pic:cNvPicPr>
                      <a:picLocks noChangeAspect="1" noChangeArrowheads="1"/>
                    </pic:cNvPicPr>
                  </pic:nvPicPr>
                  <pic:blipFill>
                    <a:blip r:embed="rId12"/>
                    <a:srcRect/>
                    <a:stretch>
                      <a:fillRect/>
                    </a:stretch>
                  </pic:blipFill>
                  <pic:spPr bwMode="auto">
                    <a:xfrm>
                      <a:off x="0" y="0"/>
                      <a:ext cx="5480429" cy="3064839"/>
                    </a:xfrm>
                    <a:prstGeom prst="rect">
                      <a:avLst/>
                    </a:prstGeom>
                    <a:noFill/>
                    <a:ln w="9525">
                      <a:noFill/>
                      <a:miter lim="800000"/>
                      <a:headEnd/>
                      <a:tailEnd/>
                    </a:ln>
                  </pic:spPr>
                </pic:pic>
              </a:graphicData>
            </a:graphic>
          </wp:inline>
        </w:drawing>
      </w:r>
    </w:p>
    <w:p w:rsidR="00552FC0" w:rsidRPr="008B442B" w:rsidRDefault="00552FC0" w:rsidP="00552FC0">
      <w:pPr>
        <w:pStyle w:val="ac"/>
        <w:numPr>
          <w:ilvl w:val="0"/>
          <w:numId w:val="7"/>
        </w:numPr>
        <w:spacing w:line="400" w:lineRule="exact"/>
        <w:ind w:firstLineChars="0"/>
        <w:jc w:val="left"/>
        <w:rPr>
          <w:rFonts w:ascii="Arial" w:hAnsi="Arial" w:cs="Arial"/>
          <w:sz w:val="24"/>
          <w:szCs w:val="24"/>
        </w:rPr>
      </w:pPr>
      <w:r>
        <w:rPr>
          <w:rFonts w:ascii="Arial" w:hAnsi="Arial" w:cs="Arial" w:hint="eastAsia"/>
          <w:sz w:val="24"/>
          <w:szCs w:val="24"/>
        </w:rPr>
        <w:t>登录后进入您个人的“读者空间”，您可以绑定您的邮箱和手机号，接收图书到期和预约图书的提醒</w:t>
      </w:r>
    </w:p>
    <w:p w:rsidR="00D72012" w:rsidRDefault="00D72012" w:rsidP="001B4DFD">
      <w:pPr>
        <w:pStyle w:val="a5"/>
        <w:spacing w:before="0" w:beforeAutospacing="0" w:after="0" w:afterAutospacing="0" w:line="360" w:lineRule="atLeast"/>
        <w:ind w:left="1260"/>
        <w:rPr>
          <w:rFonts w:ascii="微软雅黑" w:eastAsia="微软雅黑" w:hAnsi="微软雅黑"/>
          <w:color w:val="707070"/>
          <w:sz w:val="21"/>
          <w:szCs w:val="21"/>
        </w:rPr>
      </w:pPr>
      <w:r>
        <w:rPr>
          <w:rFonts w:ascii="微软雅黑" w:eastAsia="微软雅黑" w:hAnsi="微软雅黑" w:hint="eastAsia"/>
          <w:noProof/>
          <w:color w:val="707070"/>
          <w:sz w:val="21"/>
          <w:szCs w:val="21"/>
        </w:rPr>
        <w:drawing>
          <wp:inline distT="0" distB="0" distL="0" distR="0">
            <wp:extent cx="4905375" cy="2876550"/>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4912934" cy="2880983"/>
                    </a:xfrm>
                    <a:prstGeom prst="rect">
                      <a:avLst/>
                    </a:prstGeom>
                    <a:noFill/>
                    <a:ln w="9525">
                      <a:noFill/>
                      <a:miter lim="800000"/>
                      <a:headEnd/>
                      <a:tailEnd/>
                    </a:ln>
                  </pic:spPr>
                </pic:pic>
              </a:graphicData>
            </a:graphic>
          </wp:inline>
        </w:drawing>
      </w:r>
    </w:p>
    <w:p w:rsidR="00552FC0" w:rsidRPr="008B442B" w:rsidRDefault="00552FC0" w:rsidP="00552FC0">
      <w:pPr>
        <w:pStyle w:val="ac"/>
        <w:numPr>
          <w:ilvl w:val="0"/>
          <w:numId w:val="7"/>
        </w:numPr>
        <w:spacing w:line="400" w:lineRule="exact"/>
        <w:ind w:firstLineChars="0"/>
        <w:jc w:val="left"/>
        <w:rPr>
          <w:rFonts w:ascii="Arial" w:hAnsi="Arial" w:cs="Arial"/>
          <w:sz w:val="24"/>
          <w:szCs w:val="24"/>
        </w:rPr>
      </w:pPr>
      <w:r w:rsidRPr="008B442B">
        <w:rPr>
          <w:rFonts w:ascii="Arial" w:hAnsi="Arial" w:cs="Arial" w:hint="eastAsia"/>
          <w:sz w:val="24"/>
          <w:szCs w:val="24"/>
        </w:rPr>
        <w:t>检索图书，</w:t>
      </w:r>
      <w:r>
        <w:rPr>
          <w:rFonts w:ascii="Arial" w:hAnsi="Arial" w:cs="Arial" w:hint="eastAsia"/>
          <w:sz w:val="24"/>
          <w:szCs w:val="24"/>
        </w:rPr>
        <w:t>在图书</w:t>
      </w:r>
      <w:r w:rsidR="009F4A4D">
        <w:rPr>
          <w:rFonts w:ascii="Arial" w:hAnsi="Arial" w:cs="Arial" w:hint="eastAsia"/>
          <w:sz w:val="24"/>
          <w:szCs w:val="24"/>
        </w:rPr>
        <w:t>馆</w:t>
      </w:r>
      <w:r>
        <w:rPr>
          <w:rFonts w:ascii="Arial" w:hAnsi="Arial" w:cs="Arial" w:hint="eastAsia"/>
          <w:sz w:val="24"/>
          <w:szCs w:val="24"/>
        </w:rPr>
        <w:t>首页点击“馆藏目录”查询</w:t>
      </w:r>
      <w:r w:rsidR="00CA6A3C">
        <w:rPr>
          <w:rFonts w:ascii="Arial" w:hAnsi="Arial" w:cs="Arial" w:hint="eastAsia"/>
          <w:sz w:val="24"/>
          <w:szCs w:val="24"/>
        </w:rPr>
        <w:t>您所需图书</w:t>
      </w:r>
    </w:p>
    <w:p w:rsidR="00552FC0" w:rsidRPr="00552FC0" w:rsidRDefault="00552FC0" w:rsidP="001B4DFD">
      <w:pPr>
        <w:pStyle w:val="a5"/>
        <w:spacing w:before="0" w:beforeAutospacing="0" w:after="0" w:afterAutospacing="0" w:line="360" w:lineRule="atLeast"/>
        <w:ind w:left="1260"/>
        <w:rPr>
          <w:rFonts w:ascii="微软雅黑" w:eastAsia="微软雅黑" w:hAnsi="微软雅黑"/>
          <w:color w:val="707070"/>
          <w:sz w:val="21"/>
          <w:szCs w:val="21"/>
        </w:rPr>
      </w:pPr>
    </w:p>
    <w:p w:rsidR="001B4DFD" w:rsidRDefault="001B4DFD" w:rsidP="00477B15">
      <w:pPr>
        <w:pStyle w:val="a5"/>
        <w:spacing w:before="0" w:beforeAutospacing="0" w:after="0" w:afterAutospacing="0" w:line="360" w:lineRule="atLeast"/>
        <w:ind w:left="1260"/>
        <w:rPr>
          <w:rFonts w:ascii="微软雅黑" w:eastAsia="微软雅黑" w:hAnsi="微软雅黑"/>
          <w:color w:val="707070"/>
          <w:sz w:val="21"/>
          <w:szCs w:val="21"/>
        </w:rPr>
      </w:pPr>
      <w:r>
        <w:rPr>
          <w:rFonts w:ascii="微软雅黑" w:eastAsia="微软雅黑" w:hAnsi="微软雅黑"/>
          <w:noProof/>
          <w:color w:val="707070"/>
          <w:sz w:val="21"/>
          <w:szCs w:val="21"/>
        </w:rPr>
        <w:lastRenderedPageBreak/>
        <w:drawing>
          <wp:inline distT="0" distB="0" distL="0" distR="0">
            <wp:extent cx="4702757" cy="3219450"/>
            <wp:effectExtent l="19050" t="0" r="2593" b="0"/>
            <wp:docPr id="3" name="图片 2" descr="http://www.pkuph.cn/uploads/allimg/150114/1-150114103T6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kuph.cn/uploads/allimg/150114/1-150114103T61a.png"/>
                    <pic:cNvPicPr>
                      <a:picLocks noChangeAspect="1" noChangeArrowheads="1"/>
                    </pic:cNvPicPr>
                  </pic:nvPicPr>
                  <pic:blipFill>
                    <a:blip r:embed="rId14"/>
                    <a:srcRect/>
                    <a:stretch>
                      <a:fillRect/>
                    </a:stretch>
                  </pic:blipFill>
                  <pic:spPr bwMode="auto">
                    <a:xfrm>
                      <a:off x="0" y="0"/>
                      <a:ext cx="4702757" cy="3219450"/>
                    </a:xfrm>
                    <a:prstGeom prst="rect">
                      <a:avLst/>
                    </a:prstGeom>
                    <a:noFill/>
                    <a:ln w="9525">
                      <a:noFill/>
                      <a:miter lim="800000"/>
                      <a:headEnd/>
                      <a:tailEnd/>
                    </a:ln>
                  </pic:spPr>
                </pic:pic>
              </a:graphicData>
            </a:graphic>
          </wp:inline>
        </w:drawing>
      </w:r>
    </w:p>
    <w:p w:rsidR="001B4DFD" w:rsidRPr="008B442B" w:rsidRDefault="00477B15" w:rsidP="001B4DFD">
      <w:pPr>
        <w:pStyle w:val="ac"/>
        <w:numPr>
          <w:ilvl w:val="0"/>
          <w:numId w:val="7"/>
        </w:numPr>
        <w:spacing w:line="400" w:lineRule="exact"/>
        <w:ind w:firstLineChars="0"/>
        <w:jc w:val="left"/>
        <w:rPr>
          <w:rFonts w:ascii="Arial" w:hAnsi="Arial" w:cs="Arial"/>
          <w:sz w:val="24"/>
          <w:szCs w:val="24"/>
        </w:rPr>
      </w:pPr>
      <w:r w:rsidRPr="008B442B">
        <w:rPr>
          <w:rFonts w:ascii="Arial" w:hAnsi="Arial" w:cs="Arial" w:hint="eastAsia"/>
          <w:sz w:val="24"/>
          <w:szCs w:val="24"/>
        </w:rPr>
        <w:t>查到自己所需要的图书后进行预约，预约时请注意预约条件，符合条件后点击预约</w:t>
      </w:r>
    </w:p>
    <w:p w:rsidR="00477B15" w:rsidRDefault="00477B15" w:rsidP="00477B15">
      <w:pPr>
        <w:pStyle w:val="a5"/>
        <w:spacing w:before="0" w:beforeAutospacing="0" w:after="0" w:afterAutospacing="0" w:line="360" w:lineRule="atLeast"/>
        <w:ind w:left="1260"/>
        <w:rPr>
          <w:rFonts w:ascii="微软雅黑" w:eastAsia="微软雅黑" w:hAnsi="微软雅黑"/>
          <w:color w:val="707070"/>
          <w:sz w:val="21"/>
          <w:szCs w:val="21"/>
        </w:rPr>
      </w:pPr>
      <w:r>
        <w:rPr>
          <w:rFonts w:ascii="微软雅黑" w:eastAsia="微软雅黑" w:hAnsi="微软雅黑"/>
          <w:noProof/>
          <w:color w:val="707070"/>
          <w:sz w:val="21"/>
          <w:szCs w:val="21"/>
        </w:rPr>
        <w:drawing>
          <wp:inline distT="0" distB="0" distL="0" distR="0">
            <wp:extent cx="4867275" cy="3733800"/>
            <wp:effectExtent l="19050" t="0" r="9525" b="0"/>
            <wp:docPr id="12" name="图片 12" descr="http://www.pkuph.cn/uploads/allimg/150114/1-15011410562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kuph.cn/uploads/allimg/150114/1-15011410562AA.png"/>
                    <pic:cNvPicPr>
                      <a:picLocks noChangeAspect="1" noChangeArrowheads="1"/>
                    </pic:cNvPicPr>
                  </pic:nvPicPr>
                  <pic:blipFill>
                    <a:blip r:embed="rId15"/>
                    <a:srcRect/>
                    <a:stretch>
                      <a:fillRect/>
                    </a:stretch>
                  </pic:blipFill>
                  <pic:spPr bwMode="auto">
                    <a:xfrm>
                      <a:off x="0" y="0"/>
                      <a:ext cx="4867275" cy="3733800"/>
                    </a:xfrm>
                    <a:prstGeom prst="rect">
                      <a:avLst/>
                    </a:prstGeom>
                    <a:noFill/>
                    <a:ln w="9525">
                      <a:noFill/>
                      <a:miter lim="800000"/>
                      <a:headEnd/>
                      <a:tailEnd/>
                    </a:ln>
                  </pic:spPr>
                </pic:pic>
              </a:graphicData>
            </a:graphic>
          </wp:inline>
        </w:drawing>
      </w:r>
    </w:p>
    <w:p w:rsidR="00477B15" w:rsidRPr="008B442B" w:rsidRDefault="00477B15" w:rsidP="00477B15">
      <w:pPr>
        <w:pStyle w:val="a5"/>
        <w:numPr>
          <w:ilvl w:val="0"/>
          <w:numId w:val="7"/>
        </w:numPr>
        <w:spacing w:before="0" w:beforeAutospacing="0" w:after="0" w:afterAutospacing="0" w:line="360" w:lineRule="atLeast"/>
        <w:rPr>
          <w:rFonts w:ascii="Arial" w:hAnsi="Arial" w:cs="Arial"/>
          <w:kern w:val="2"/>
        </w:rPr>
      </w:pPr>
      <w:r w:rsidRPr="008B442B">
        <w:rPr>
          <w:rFonts w:ascii="Arial" w:hAnsi="Arial" w:cs="Arial" w:hint="eastAsia"/>
          <w:kern w:val="2"/>
        </w:rPr>
        <w:t>点击预约，选择取书馆，</w:t>
      </w:r>
      <w:r w:rsidR="00DC1EB0">
        <w:rPr>
          <w:rFonts w:ascii="Arial" w:hAnsi="Arial" w:cs="Arial" w:hint="eastAsia"/>
          <w:kern w:val="2"/>
        </w:rPr>
        <w:t>可选“医人民医院”</w:t>
      </w:r>
      <w:r w:rsidRPr="008B442B">
        <w:rPr>
          <w:rFonts w:ascii="Arial" w:hAnsi="Arial" w:cs="Arial" w:hint="eastAsia"/>
          <w:kern w:val="2"/>
        </w:rPr>
        <w:t>。</w:t>
      </w:r>
    </w:p>
    <w:p w:rsidR="00477B15" w:rsidRDefault="00CC3FAA" w:rsidP="003C4382">
      <w:pPr>
        <w:pStyle w:val="a5"/>
        <w:spacing w:before="0" w:beforeAutospacing="0" w:after="0" w:afterAutospacing="0" w:line="360" w:lineRule="atLeast"/>
        <w:ind w:left="993"/>
        <w:rPr>
          <w:rFonts w:ascii="微软雅黑" w:eastAsia="微软雅黑" w:hAnsi="微软雅黑"/>
          <w:color w:val="707070"/>
          <w:sz w:val="21"/>
          <w:szCs w:val="21"/>
        </w:rPr>
      </w:pPr>
      <w:r w:rsidRPr="00CC3FAA">
        <w:rPr>
          <w:rFonts w:ascii="微软雅黑" w:eastAsia="微软雅黑" w:hAnsi="微软雅黑"/>
          <w:noProof/>
          <w:color w:val="707070"/>
          <w:sz w:val="21"/>
          <w:szCs w:val="21"/>
        </w:rPr>
        <w:lastRenderedPageBreak/>
        <w:drawing>
          <wp:inline distT="0" distB="0" distL="0" distR="0">
            <wp:extent cx="5095875" cy="3514725"/>
            <wp:effectExtent l="19050" t="0" r="0" b="0"/>
            <wp:docPr id="6" name="对象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074828" cy="3514741"/>
                      <a:chOff x="2034586" y="2128837"/>
                      <a:chExt cx="5074828" cy="3514741"/>
                    </a:xfrm>
                  </a:grpSpPr>
                  <a:pic>
                    <a:nvPicPr>
                      <a:cNvPr id="2" name="图片 1"/>
                      <a:cNvPicPr/>
                    </a:nvPicPr>
                    <a:blipFill>
                      <a:blip r:embed="rId16"/>
                      <a:srcRect/>
                      <a:stretch>
                        <a:fillRect/>
                      </a:stretch>
                    </a:blipFill>
                    <a:spPr bwMode="auto">
                      <a:xfrm>
                        <a:off x="2034586" y="2128837"/>
                        <a:ext cx="5074828" cy="3514741"/>
                      </a:xfrm>
                      <a:prstGeom prst="rect">
                        <a:avLst/>
                      </a:prstGeom>
                      <a:noFill/>
                      <a:ln w="3175">
                        <a:solidFill>
                          <a:schemeClr val="tx1"/>
                        </a:solidFill>
                        <a:miter lim="800000"/>
                        <a:headEnd/>
                        <a:tailEnd/>
                      </a:ln>
                    </a:spPr>
                  </a:pic>
                  <a:sp>
                    <a:nvSpPr>
                      <a:cNvPr id="3" name="矩形 2"/>
                      <a:cNvSpPr/>
                    </a:nvSpPr>
                    <a:spPr>
                      <a:xfrm>
                        <a:off x="3214678" y="4071942"/>
                        <a:ext cx="928694" cy="285752"/>
                      </a:xfrm>
                      <a:prstGeom prst="rect">
                        <a:avLst/>
                      </a:prstGeom>
                      <a:noFill/>
                      <a:ln w="3175">
                        <a:solidFill>
                          <a:srgbClr val="FF0000"/>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zh-CN" alt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477B15" w:rsidRPr="00E61882" w:rsidRDefault="00477B15" w:rsidP="00477B15">
      <w:pPr>
        <w:pStyle w:val="a5"/>
        <w:numPr>
          <w:ilvl w:val="0"/>
          <w:numId w:val="7"/>
        </w:numPr>
        <w:spacing w:before="0" w:beforeAutospacing="0" w:after="0" w:afterAutospacing="0" w:line="360" w:lineRule="atLeast"/>
        <w:rPr>
          <w:rFonts w:ascii="Arial" w:hAnsi="Arial" w:cs="Arial"/>
          <w:kern w:val="2"/>
        </w:rPr>
      </w:pPr>
      <w:r w:rsidRPr="00E61882">
        <w:rPr>
          <w:rFonts w:ascii="Arial" w:hAnsi="Arial" w:cs="Arial" w:hint="eastAsia"/>
          <w:kern w:val="2"/>
        </w:rPr>
        <w:t>点击新增预约</w:t>
      </w:r>
      <w:r w:rsidR="003C4382">
        <w:rPr>
          <w:rFonts w:ascii="Arial" w:hAnsi="Arial" w:cs="Arial" w:hint="eastAsia"/>
          <w:kern w:val="2"/>
        </w:rPr>
        <w:t>。</w:t>
      </w:r>
    </w:p>
    <w:p w:rsidR="00477B15" w:rsidRDefault="00477B15" w:rsidP="003C4382">
      <w:pPr>
        <w:pStyle w:val="a5"/>
        <w:spacing w:before="0" w:beforeAutospacing="0" w:after="0" w:afterAutospacing="0" w:line="360" w:lineRule="atLeast"/>
        <w:ind w:left="1134"/>
        <w:rPr>
          <w:rFonts w:ascii="微软雅黑" w:eastAsia="微软雅黑" w:hAnsi="微软雅黑"/>
          <w:color w:val="707070"/>
          <w:sz w:val="21"/>
          <w:szCs w:val="21"/>
        </w:rPr>
      </w:pPr>
      <w:r>
        <w:rPr>
          <w:rFonts w:ascii="微软雅黑" w:eastAsia="微软雅黑" w:hAnsi="微软雅黑"/>
          <w:noProof/>
          <w:color w:val="707070"/>
          <w:sz w:val="21"/>
          <w:szCs w:val="21"/>
        </w:rPr>
        <w:drawing>
          <wp:inline distT="0" distB="0" distL="0" distR="0">
            <wp:extent cx="5010150" cy="2686050"/>
            <wp:effectExtent l="19050" t="0" r="0" b="0"/>
            <wp:docPr id="14" name="图片 14" descr="http://www.pkuph.cn/uploads/allimg/150114/1-150114105F0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kuph.cn/uploads/allimg/150114/1-150114105F0X8.png"/>
                    <pic:cNvPicPr>
                      <a:picLocks noChangeAspect="1" noChangeArrowheads="1"/>
                    </pic:cNvPicPr>
                  </pic:nvPicPr>
                  <pic:blipFill>
                    <a:blip r:embed="rId17"/>
                    <a:srcRect/>
                    <a:stretch>
                      <a:fillRect/>
                    </a:stretch>
                  </pic:blipFill>
                  <pic:spPr bwMode="auto">
                    <a:xfrm>
                      <a:off x="0" y="0"/>
                      <a:ext cx="5010150" cy="2686050"/>
                    </a:xfrm>
                    <a:prstGeom prst="rect">
                      <a:avLst/>
                    </a:prstGeom>
                    <a:noFill/>
                    <a:ln w="9525">
                      <a:noFill/>
                      <a:miter lim="800000"/>
                      <a:headEnd/>
                      <a:tailEnd/>
                    </a:ln>
                  </pic:spPr>
                </pic:pic>
              </a:graphicData>
            </a:graphic>
          </wp:inline>
        </w:drawing>
      </w:r>
    </w:p>
    <w:p w:rsidR="00477B15" w:rsidRPr="00E61882" w:rsidRDefault="00477B15" w:rsidP="00477B15">
      <w:pPr>
        <w:pStyle w:val="a5"/>
        <w:numPr>
          <w:ilvl w:val="0"/>
          <w:numId w:val="7"/>
        </w:numPr>
        <w:spacing w:before="0" w:beforeAutospacing="0" w:after="0" w:afterAutospacing="0" w:line="360" w:lineRule="atLeast"/>
        <w:rPr>
          <w:rFonts w:ascii="Arial" w:hAnsi="Arial" w:cs="Arial"/>
          <w:kern w:val="2"/>
        </w:rPr>
      </w:pPr>
      <w:r w:rsidRPr="00E61882">
        <w:rPr>
          <w:rFonts w:ascii="Arial" w:hAnsi="Arial" w:cs="Arial" w:hint="eastAsia"/>
          <w:kern w:val="2"/>
        </w:rPr>
        <w:t>点击确认</w:t>
      </w:r>
      <w:r w:rsidR="003C4382">
        <w:rPr>
          <w:rFonts w:ascii="Arial" w:hAnsi="Arial" w:cs="Arial" w:hint="eastAsia"/>
          <w:kern w:val="2"/>
        </w:rPr>
        <w:t>。</w:t>
      </w:r>
    </w:p>
    <w:p w:rsidR="00477B15" w:rsidRPr="00E61882" w:rsidRDefault="00477B15" w:rsidP="00477B15">
      <w:pPr>
        <w:pStyle w:val="a5"/>
        <w:numPr>
          <w:ilvl w:val="0"/>
          <w:numId w:val="7"/>
        </w:numPr>
        <w:spacing w:before="0" w:beforeAutospacing="0" w:after="0" w:afterAutospacing="0" w:line="360" w:lineRule="atLeast"/>
        <w:rPr>
          <w:rFonts w:ascii="Arial" w:hAnsi="Arial" w:cs="Arial"/>
          <w:kern w:val="2"/>
        </w:rPr>
      </w:pPr>
      <w:r w:rsidRPr="00E61882">
        <w:rPr>
          <w:rFonts w:ascii="Arial" w:hAnsi="Arial" w:cs="Arial" w:hint="eastAsia"/>
          <w:kern w:val="2"/>
        </w:rPr>
        <w:t>至此预约图书完成，请读者预约完成后，注意自己的信箱和网站通知，</w:t>
      </w:r>
      <w:r w:rsidRPr="00E61882">
        <w:rPr>
          <w:rFonts w:ascii="Arial" w:hAnsi="Arial" w:cs="Arial" w:hint="eastAsia"/>
          <w:kern w:val="2"/>
        </w:rPr>
        <w:t xml:space="preserve"> </w:t>
      </w:r>
      <w:r w:rsidRPr="00E61882">
        <w:rPr>
          <w:rFonts w:ascii="Arial" w:hAnsi="Arial" w:cs="Arial" w:hint="eastAsia"/>
          <w:kern w:val="2"/>
        </w:rPr>
        <w:t>网址是</w:t>
      </w:r>
      <w:hyperlink r:id="rId18" w:history="1">
        <w:r w:rsidRPr="00E61882">
          <w:rPr>
            <w:rFonts w:ascii="Arial" w:hAnsi="Arial" w:cs="Arial" w:hint="eastAsia"/>
            <w:kern w:val="2"/>
          </w:rPr>
          <w:t>http://library.bjmu.edu.cn/ejym/yydstz.jsp</w:t>
        </w:r>
      </w:hyperlink>
    </w:p>
    <w:p w:rsidR="00477B15" w:rsidRPr="00E61882" w:rsidRDefault="00477B15" w:rsidP="00E61882">
      <w:pPr>
        <w:pStyle w:val="a5"/>
        <w:numPr>
          <w:ilvl w:val="0"/>
          <w:numId w:val="7"/>
        </w:numPr>
        <w:spacing w:before="0" w:beforeAutospacing="0" w:after="0" w:afterAutospacing="0" w:line="360" w:lineRule="atLeast"/>
        <w:rPr>
          <w:rFonts w:ascii="Arial" w:hAnsi="Arial" w:cs="Arial"/>
          <w:kern w:val="2"/>
        </w:rPr>
      </w:pPr>
      <w:r w:rsidRPr="00E61882">
        <w:rPr>
          <w:rFonts w:ascii="Arial" w:hAnsi="Arial" w:cs="Arial" w:hint="eastAsia"/>
          <w:kern w:val="2"/>
        </w:rPr>
        <w:t>北大医学部图书馆的老师每周二和周五</w:t>
      </w:r>
      <w:r w:rsidR="0019786C" w:rsidRPr="00E61882">
        <w:rPr>
          <w:rFonts w:ascii="Arial" w:hAnsi="Arial" w:cs="Arial" w:hint="eastAsia"/>
          <w:kern w:val="2"/>
        </w:rPr>
        <w:t>到我馆送还图书</w:t>
      </w:r>
      <w:r w:rsidR="00D72012">
        <w:rPr>
          <w:rFonts w:ascii="Arial" w:hAnsi="Arial" w:cs="Arial" w:hint="eastAsia"/>
          <w:kern w:val="2"/>
        </w:rPr>
        <w:t>（寒暑假除外）</w:t>
      </w:r>
      <w:r w:rsidR="0019786C" w:rsidRPr="00E61882">
        <w:rPr>
          <w:rFonts w:ascii="Arial" w:hAnsi="Arial" w:cs="Arial" w:hint="eastAsia"/>
          <w:kern w:val="2"/>
        </w:rPr>
        <w:t>，您在个人信箱或者登录上面网站查到您预约的图书已经到人民医院图书馆，请到图书馆借阅</w:t>
      </w:r>
      <w:r w:rsidR="003C4382">
        <w:rPr>
          <w:rFonts w:ascii="Arial" w:hAnsi="Arial" w:cs="Arial" w:hint="eastAsia"/>
          <w:kern w:val="2"/>
        </w:rPr>
        <w:t>。</w:t>
      </w:r>
    </w:p>
    <w:p w:rsidR="0019786C" w:rsidRPr="00E61882" w:rsidRDefault="0019786C" w:rsidP="00E61882">
      <w:pPr>
        <w:pStyle w:val="a5"/>
        <w:numPr>
          <w:ilvl w:val="0"/>
          <w:numId w:val="7"/>
        </w:numPr>
        <w:spacing w:before="0" w:beforeAutospacing="0" w:after="0" w:afterAutospacing="0" w:line="360" w:lineRule="atLeast"/>
        <w:rPr>
          <w:rFonts w:ascii="Arial" w:hAnsi="Arial" w:cs="Arial"/>
          <w:kern w:val="2"/>
        </w:rPr>
      </w:pPr>
      <w:r w:rsidRPr="00E61882">
        <w:rPr>
          <w:rFonts w:ascii="Arial" w:hAnsi="Arial" w:cs="Arial" w:hint="eastAsia"/>
          <w:kern w:val="2"/>
        </w:rPr>
        <w:t>需要还书时，您可以把书还到本院图书馆</w:t>
      </w:r>
      <w:r w:rsidR="003C4382">
        <w:rPr>
          <w:rFonts w:ascii="Arial" w:hAnsi="Arial" w:cs="Arial" w:hint="eastAsia"/>
          <w:kern w:val="2"/>
        </w:rPr>
        <w:t>。</w:t>
      </w:r>
    </w:p>
    <w:p w:rsidR="00CE43BC" w:rsidRPr="00CE43BC" w:rsidRDefault="00CE43BC" w:rsidP="00BB38EF">
      <w:pPr>
        <w:pStyle w:val="ac"/>
        <w:numPr>
          <w:ilvl w:val="0"/>
          <w:numId w:val="1"/>
        </w:numPr>
        <w:ind w:firstLineChars="0"/>
        <w:rPr>
          <w:vanish/>
        </w:rPr>
      </w:pPr>
    </w:p>
    <w:sectPr w:rsidR="00CE43BC" w:rsidRPr="00CE43BC" w:rsidSect="00CD18D6">
      <w:headerReference w:type="default" r:id="rId19"/>
      <w:footerReference w:type="even" r:id="rId20"/>
      <w:footerReference w:type="default" r:id="rId21"/>
      <w:pgSz w:w="11906" w:h="16838"/>
      <w:pgMar w:top="1440" w:right="1416"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35F" w:rsidRDefault="0041735F">
      <w:r>
        <w:separator/>
      </w:r>
    </w:p>
  </w:endnote>
  <w:endnote w:type="continuationSeparator" w:id="1">
    <w:p w:rsidR="0041735F" w:rsidRDefault="004173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46" w:rsidRDefault="006D618C" w:rsidP="00B346ED">
    <w:pPr>
      <w:pStyle w:val="a7"/>
      <w:framePr w:wrap="around" w:vAnchor="text" w:hAnchor="margin" w:xAlign="center" w:y="1"/>
      <w:rPr>
        <w:rStyle w:val="a8"/>
      </w:rPr>
    </w:pPr>
    <w:r>
      <w:rPr>
        <w:rStyle w:val="a8"/>
      </w:rPr>
      <w:fldChar w:fldCharType="begin"/>
    </w:r>
    <w:r w:rsidR="00E46E46">
      <w:rPr>
        <w:rStyle w:val="a8"/>
      </w:rPr>
      <w:instrText xml:space="preserve">PAGE  </w:instrText>
    </w:r>
    <w:r>
      <w:rPr>
        <w:rStyle w:val="a8"/>
      </w:rPr>
      <w:fldChar w:fldCharType="end"/>
    </w:r>
  </w:p>
  <w:p w:rsidR="00E46E46" w:rsidRDefault="00E46E4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46" w:rsidRDefault="006D618C" w:rsidP="00B346ED">
    <w:pPr>
      <w:pStyle w:val="a7"/>
      <w:framePr w:wrap="around" w:vAnchor="text" w:hAnchor="margin" w:xAlign="center" w:y="1"/>
      <w:rPr>
        <w:rStyle w:val="a8"/>
      </w:rPr>
    </w:pPr>
    <w:r>
      <w:rPr>
        <w:rStyle w:val="a8"/>
      </w:rPr>
      <w:fldChar w:fldCharType="begin"/>
    </w:r>
    <w:r w:rsidR="00E46E46">
      <w:rPr>
        <w:rStyle w:val="a8"/>
      </w:rPr>
      <w:instrText xml:space="preserve">PAGE  </w:instrText>
    </w:r>
    <w:r>
      <w:rPr>
        <w:rStyle w:val="a8"/>
      </w:rPr>
      <w:fldChar w:fldCharType="separate"/>
    </w:r>
    <w:r w:rsidR="007E7D3E">
      <w:rPr>
        <w:rStyle w:val="a8"/>
        <w:noProof/>
      </w:rPr>
      <w:t>1</w:t>
    </w:r>
    <w:r>
      <w:rPr>
        <w:rStyle w:val="a8"/>
      </w:rPr>
      <w:fldChar w:fldCharType="end"/>
    </w:r>
  </w:p>
  <w:p w:rsidR="00E46E46" w:rsidRDefault="00E46E46">
    <w:pPr>
      <w:pStyle w:val="a7"/>
    </w:pPr>
    <w:r>
      <w:rPr>
        <w:rFonts w:hint="eastAsia"/>
      </w:rPr>
      <w:t>Peking University People</w:t>
    </w:r>
    <w:r>
      <w:t>’</w:t>
    </w:r>
    <w:r>
      <w:rPr>
        <w:rFonts w:hint="eastAsia"/>
      </w:rPr>
      <w:t>s Hos</w:t>
    </w:r>
    <w:r w:rsidR="003440C1">
      <w:rPr>
        <w:rFonts w:hint="eastAsia"/>
      </w:rPr>
      <w:t xml:space="preserve">pital Library                  </w:t>
    </w:r>
    <w:r>
      <w:rPr>
        <w:rFonts w:hint="eastAsia"/>
      </w:rPr>
      <w:t xml:space="preserve">             </w:t>
    </w:r>
    <w:r w:rsidR="00960E09">
      <w:rPr>
        <w:rFonts w:hint="eastAsia"/>
      </w:rPr>
      <w:t xml:space="preserve">                  </w:t>
    </w:r>
    <w:r>
      <w:rPr>
        <w:rFonts w:hint="eastAsia"/>
      </w:rPr>
      <w:t>201</w:t>
    </w:r>
    <w:r w:rsidR="00CE43BC">
      <w:rPr>
        <w:rFonts w:hint="eastAsia"/>
      </w:rPr>
      <w:t>6</w:t>
    </w:r>
    <w:r w:rsidR="00A81CB3">
      <w:rPr>
        <w:rFonts w:hint="eastAsia"/>
      </w:rPr>
      <w:t xml:space="preserve">  June </w:t>
    </w:r>
    <w:r>
      <w:rPr>
        <w:rFonts w:hint="eastAsia"/>
      </w:rPr>
      <w:t>Issue</w:t>
    </w:r>
    <w:r w:rsidR="00A81CB3">
      <w:rPr>
        <w:rFonts w:hint="eastAsia"/>
      </w:rPr>
      <w:t xml:space="preserve">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35F" w:rsidRDefault="0041735F">
      <w:r>
        <w:separator/>
      </w:r>
    </w:p>
  </w:footnote>
  <w:footnote w:type="continuationSeparator" w:id="1">
    <w:p w:rsidR="0041735F" w:rsidRDefault="004173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E46" w:rsidRDefault="00E46E46" w:rsidP="00D86578">
    <w:pPr>
      <w:pStyle w:val="a6"/>
      <w:jc w:val="both"/>
    </w:pPr>
    <w:r>
      <w:rPr>
        <w:rFonts w:hint="eastAsia"/>
      </w:rPr>
      <w:t>北京大学人民医院图书馆</w:t>
    </w:r>
    <w:r>
      <w:rPr>
        <w:rFonts w:hint="eastAsia"/>
      </w:rPr>
      <w:t xml:space="preserve">                                                 </w:t>
    </w:r>
    <w:r w:rsidR="00960E09">
      <w:rPr>
        <w:rFonts w:hint="eastAsia"/>
      </w:rPr>
      <w:t xml:space="preserve">        </w:t>
    </w:r>
    <w:r>
      <w:rPr>
        <w:rFonts w:hint="eastAsia"/>
      </w:rPr>
      <w:t>201</w:t>
    </w:r>
    <w:r w:rsidR="00CE43BC">
      <w:rPr>
        <w:rFonts w:hint="eastAsia"/>
      </w:rPr>
      <w:t>5</w:t>
    </w:r>
    <w:r>
      <w:rPr>
        <w:rFonts w:hint="eastAsia"/>
      </w:rPr>
      <w:t>年</w:t>
    </w:r>
    <w:r w:rsidR="00EC1D5A">
      <w:rPr>
        <w:rFonts w:hint="eastAsia"/>
      </w:rPr>
      <w:t>6</w:t>
    </w:r>
    <w:r>
      <w:rPr>
        <w:rFonts w:hint="eastAsia"/>
      </w:rPr>
      <w:t>月第</w:t>
    </w:r>
    <w:r w:rsidR="00EC1D5A">
      <w:rPr>
        <w:rFonts w:hint="eastAsia"/>
      </w:rPr>
      <w:t>5</w:t>
    </w:r>
    <w:r>
      <w:rPr>
        <w:rFonts w:hint="eastAsia"/>
      </w:rPr>
      <w:t>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0C"/>
    <w:multiLevelType w:val="multilevel"/>
    <w:tmpl w:val="0000000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10291E13"/>
    <w:multiLevelType w:val="hybridMultilevel"/>
    <w:tmpl w:val="0024AFB6"/>
    <w:lvl w:ilvl="0" w:tplc="2BD6224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2854602B"/>
    <w:multiLevelType w:val="hybridMultilevel"/>
    <w:tmpl w:val="4226009C"/>
    <w:lvl w:ilvl="0" w:tplc="D520B5F0">
      <w:start w:val="1"/>
      <w:numFmt w:val="decimal"/>
      <w:lvlText w:val="%1."/>
      <w:lvlJc w:val="left"/>
      <w:pPr>
        <w:ind w:left="360" w:hanging="360"/>
      </w:pPr>
      <w:rPr>
        <w:rFonts w:hint="eastAsia"/>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1431479"/>
    <w:multiLevelType w:val="hybridMultilevel"/>
    <w:tmpl w:val="1D0E0F8E"/>
    <w:lvl w:ilvl="0" w:tplc="B4C0AB24">
      <w:start w:val="1"/>
      <w:numFmt w:val="decimal"/>
      <w:lvlText w:val="%1."/>
      <w:lvlJc w:val="left"/>
      <w:pPr>
        <w:ind w:left="360" w:hanging="360"/>
      </w:pPr>
      <w:rPr>
        <w:rFonts w:ascii="Times New Roman" w:hAnsi="Times New Roman" w:cs="Arial" w:hint="default"/>
        <w:sz w:val="24"/>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6D5F3C"/>
    <w:multiLevelType w:val="hybridMultilevel"/>
    <w:tmpl w:val="62CA34F8"/>
    <w:lvl w:ilvl="0" w:tplc="E4B8FBB8">
      <w:start w:val="1"/>
      <w:numFmt w:val="japaneseCounting"/>
      <w:lvlText w:val="（%1）"/>
      <w:lvlJc w:val="left"/>
      <w:pPr>
        <w:ind w:left="1080" w:hanging="1080"/>
      </w:pPr>
      <w:rPr>
        <w:rFonts w:ascii="黑体" w:eastAsia="黑体" w:hAnsi="黑体" w:hint="default"/>
        <w:b/>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9D62414"/>
    <w:multiLevelType w:val="hybridMultilevel"/>
    <w:tmpl w:val="A588C4E2"/>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7A817C32"/>
    <w:multiLevelType w:val="hybridMultilevel"/>
    <w:tmpl w:val="1A06AD42"/>
    <w:lvl w:ilvl="0" w:tplc="2168F10C">
      <w:start w:val="1"/>
      <w:numFmt w:val="decimal"/>
      <w:lvlText w:val="%1）"/>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7"/>
  </w:num>
  <w:num w:numId="8">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0A6A"/>
    <w:rsid w:val="0000013F"/>
    <w:rsid w:val="0000522E"/>
    <w:rsid w:val="00006AC7"/>
    <w:rsid w:val="00015C2B"/>
    <w:rsid w:val="00043298"/>
    <w:rsid w:val="00044039"/>
    <w:rsid w:val="00045346"/>
    <w:rsid w:val="00051A47"/>
    <w:rsid w:val="00061924"/>
    <w:rsid w:val="00073ABE"/>
    <w:rsid w:val="000771ED"/>
    <w:rsid w:val="00080BAF"/>
    <w:rsid w:val="000832B9"/>
    <w:rsid w:val="0009033D"/>
    <w:rsid w:val="00091C50"/>
    <w:rsid w:val="000B5B75"/>
    <w:rsid w:val="000C03F0"/>
    <w:rsid w:val="000C52DB"/>
    <w:rsid w:val="000C553F"/>
    <w:rsid w:val="000C68ED"/>
    <w:rsid w:val="000C7C11"/>
    <w:rsid w:val="000E3DE6"/>
    <w:rsid w:val="0012217A"/>
    <w:rsid w:val="00123AC4"/>
    <w:rsid w:val="00125C01"/>
    <w:rsid w:val="00134E17"/>
    <w:rsid w:val="001415CC"/>
    <w:rsid w:val="0014271B"/>
    <w:rsid w:val="00152D33"/>
    <w:rsid w:val="0016150E"/>
    <w:rsid w:val="00163D8C"/>
    <w:rsid w:val="0016535B"/>
    <w:rsid w:val="00187214"/>
    <w:rsid w:val="00193BDC"/>
    <w:rsid w:val="00195771"/>
    <w:rsid w:val="0019786C"/>
    <w:rsid w:val="001A31B0"/>
    <w:rsid w:val="001A6869"/>
    <w:rsid w:val="001B038C"/>
    <w:rsid w:val="001B33E2"/>
    <w:rsid w:val="001B4BE7"/>
    <w:rsid w:val="001B4DFD"/>
    <w:rsid w:val="001B51C1"/>
    <w:rsid w:val="001C0A35"/>
    <w:rsid w:val="001C1735"/>
    <w:rsid w:val="001E2815"/>
    <w:rsid w:val="00207725"/>
    <w:rsid w:val="00211765"/>
    <w:rsid w:val="00215E5F"/>
    <w:rsid w:val="002202D9"/>
    <w:rsid w:val="002253FB"/>
    <w:rsid w:val="00226708"/>
    <w:rsid w:val="00244E5C"/>
    <w:rsid w:val="00251C2F"/>
    <w:rsid w:val="00252140"/>
    <w:rsid w:val="002623AC"/>
    <w:rsid w:val="002643E5"/>
    <w:rsid w:val="00265028"/>
    <w:rsid w:val="00281662"/>
    <w:rsid w:val="002826DB"/>
    <w:rsid w:val="002A01DE"/>
    <w:rsid w:val="002A43AD"/>
    <w:rsid w:val="002B18BC"/>
    <w:rsid w:val="002B4C4B"/>
    <w:rsid w:val="002C446C"/>
    <w:rsid w:val="002D77C3"/>
    <w:rsid w:val="002F11AF"/>
    <w:rsid w:val="002F13F2"/>
    <w:rsid w:val="002F466C"/>
    <w:rsid w:val="003016DC"/>
    <w:rsid w:val="00302D49"/>
    <w:rsid w:val="00316EC2"/>
    <w:rsid w:val="00327D8B"/>
    <w:rsid w:val="00327DBD"/>
    <w:rsid w:val="003326A1"/>
    <w:rsid w:val="003440C1"/>
    <w:rsid w:val="00353ECC"/>
    <w:rsid w:val="00353F62"/>
    <w:rsid w:val="00362FFE"/>
    <w:rsid w:val="0037332F"/>
    <w:rsid w:val="0039149A"/>
    <w:rsid w:val="003A76A0"/>
    <w:rsid w:val="003C4382"/>
    <w:rsid w:val="003E13ED"/>
    <w:rsid w:val="003E391D"/>
    <w:rsid w:val="003E5766"/>
    <w:rsid w:val="003E6FC8"/>
    <w:rsid w:val="003F6C55"/>
    <w:rsid w:val="003F767A"/>
    <w:rsid w:val="00404C6A"/>
    <w:rsid w:val="0041471B"/>
    <w:rsid w:val="0041725F"/>
    <w:rsid w:val="0041735F"/>
    <w:rsid w:val="004214F9"/>
    <w:rsid w:val="00435339"/>
    <w:rsid w:val="00441214"/>
    <w:rsid w:val="00441D56"/>
    <w:rsid w:val="004436AC"/>
    <w:rsid w:val="004458A0"/>
    <w:rsid w:val="004508FF"/>
    <w:rsid w:val="00455799"/>
    <w:rsid w:val="004615F2"/>
    <w:rsid w:val="004619B1"/>
    <w:rsid w:val="004719F0"/>
    <w:rsid w:val="00477474"/>
    <w:rsid w:val="00477B15"/>
    <w:rsid w:val="004812F8"/>
    <w:rsid w:val="00483E7A"/>
    <w:rsid w:val="00487E59"/>
    <w:rsid w:val="004A28A7"/>
    <w:rsid w:val="004A6A99"/>
    <w:rsid w:val="004B2ADB"/>
    <w:rsid w:val="004C28FF"/>
    <w:rsid w:val="004D39C5"/>
    <w:rsid w:val="004E7D7E"/>
    <w:rsid w:val="004F2476"/>
    <w:rsid w:val="0050782E"/>
    <w:rsid w:val="00511419"/>
    <w:rsid w:val="00524D61"/>
    <w:rsid w:val="005265BE"/>
    <w:rsid w:val="00527184"/>
    <w:rsid w:val="00544D45"/>
    <w:rsid w:val="005502BF"/>
    <w:rsid w:val="00550527"/>
    <w:rsid w:val="005515B7"/>
    <w:rsid w:val="00552FC0"/>
    <w:rsid w:val="00555798"/>
    <w:rsid w:val="00557370"/>
    <w:rsid w:val="00560CE0"/>
    <w:rsid w:val="0056291B"/>
    <w:rsid w:val="00566D78"/>
    <w:rsid w:val="00585AC6"/>
    <w:rsid w:val="005913D8"/>
    <w:rsid w:val="005A0ECC"/>
    <w:rsid w:val="005A3E30"/>
    <w:rsid w:val="005B0B88"/>
    <w:rsid w:val="005C05DD"/>
    <w:rsid w:val="005C77EE"/>
    <w:rsid w:val="005D16F0"/>
    <w:rsid w:val="005E27EC"/>
    <w:rsid w:val="005F72EF"/>
    <w:rsid w:val="00601A62"/>
    <w:rsid w:val="006041D6"/>
    <w:rsid w:val="00605FEE"/>
    <w:rsid w:val="00606851"/>
    <w:rsid w:val="00612455"/>
    <w:rsid w:val="006144C3"/>
    <w:rsid w:val="00621DC0"/>
    <w:rsid w:val="00625381"/>
    <w:rsid w:val="00626451"/>
    <w:rsid w:val="00630076"/>
    <w:rsid w:val="00633FF6"/>
    <w:rsid w:val="00643DBC"/>
    <w:rsid w:val="0064751E"/>
    <w:rsid w:val="00651EFD"/>
    <w:rsid w:val="00653C8A"/>
    <w:rsid w:val="00653DBC"/>
    <w:rsid w:val="00660A44"/>
    <w:rsid w:val="00661729"/>
    <w:rsid w:val="00667F8B"/>
    <w:rsid w:val="00672034"/>
    <w:rsid w:val="0067759F"/>
    <w:rsid w:val="00687965"/>
    <w:rsid w:val="0069150E"/>
    <w:rsid w:val="00692E7F"/>
    <w:rsid w:val="00697550"/>
    <w:rsid w:val="006A0B83"/>
    <w:rsid w:val="006B3208"/>
    <w:rsid w:val="006C2957"/>
    <w:rsid w:val="006C385F"/>
    <w:rsid w:val="006C46B8"/>
    <w:rsid w:val="006C65AA"/>
    <w:rsid w:val="006D3D25"/>
    <w:rsid w:val="006D618C"/>
    <w:rsid w:val="006D7335"/>
    <w:rsid w:val="006E6ED5"/>
    <w:rsid w:val="00716709"/>
    <w:rsid w:val="00717E54"/>
    <w:rsid w:val="00740428"/>
    <w:rsid w:val="00741A29"/>
    <w:rsid w:val="007509FE"/>
    <w:rsid w:val="00753343"/>
    <w:rsid w:val="0075550C"/>
    <w:rsid w:val="00755884"/>
    <w:rsid w:val="00756052"/>
    <w:rsid w:val="00765EA5"/>
    <w:rsid w:val="00774B7B"/>
    <w:rsid w:val="007765E4"/>
    <w:rsid w:val="00784454"/>
    <w:rsid w:val="0079040A"/>
    <w:rsid w:val="007A6DB9"/>
    <w:rsid w:val="007B2F1D"/>
    <w:rsid w:val="007C47B7"/>
    <w:rsid w:val="007C6467"/>
    <w:rsid w:val="007D17CB"/>
    <w:rsid w:val="007D4151"/>
    <w:rsid w:val="007E78B9"/>
    <w:rsid w:val="007E7D3E"/>
    <w:rsid w:val="0080443B"/>
    <w:rsid w:val="00810EBA"/>
    <w:rsid w:val="00815A47"/>
    <w:rsid w:val="0083730E"/>
    <w:rsid w:val="00841FE8"/>
    <w:rsid w:val="00843B81"/>
    <w:rsid w:val="00856E44"/>
    <w:rsid w:val="0086466A"/>
    <w:rsid w:val="00872F04"/>
    <w:rsid w:val="008766BD"/>
    <w:rsid w:val="00897973"/>
    <w:rsid w:val="008A232D"/>
    <w:rsid w:val="008B2767"/>
    <w:rsid w:val="008B442B"/>
    <w:rsid w:val="008B74A7"/>
    <w:rsid w:val="008C65BA"/>
    <w:rsid w:val="008D0877"/>
    <w:rsid w:val="008D417E"/>
    <w:rsid w:val="008E39E2"/>
    <w:rsid w:val="008E765E"/>
    <w:rsid w:val="008F28C7"/>
    <w:rsid w:val="008F37D1"/>
    <w:rsid w:val="0090309B"/>
    <w:rsid w:val="009144FA"/>
    <w:rsid w:val="009275A2"/>
    <w:rsid w:val="00934BBE"/>
    <w:rsid w:val="00940DAF"/>
    <w:rsid w:val="00960E09"/>
    <w:rsid w:val="00973038"/>
    <w:rsid w:val="00975DE2"/>
    <w:rsid w:val="00975FDD"/>
    <w:rsid w:val="00982980"/>
    <w:rsid w:val="00994F98"/>
    <w:rsid w:val="009971FB"/>
    <w:rsid w:val="009A3B43"/>
    <w:rsid w:val="009A4CB0"/>
    <w:rsid w:val="009B0058"/>
    <w:rsid w:val="009B7819"/>
    <w:rsid w:val="009D1B14"/>
    <w:rsid w:val="009E7B8D"/>
    <w:rsid w:val="009F4A4D"/>
    <w:rsid w:val="00A003BB"/>
    <w:rsid w:val="00A04B38"/>
    <w:rsid w:val="00A059B1"/>
    <w:rsid w:val="00A12B91"/>
    <w:rsid w:val="00A2147A"/>
    <w:rsid w:val="00A22E3A"/>
    <w:rsid w:val="00A2593C"/>
    <w:rsid w:val="00A27575"/>
    <w:rsid w:val="00A31845"/>
    <w:rsid w:val="00A41266"/>
    <w:rsid w:val="00A4141B"/>
    <w:rsid w:val="00A4680B"/>
    <w:rsid w:val="00A502B7"/>
    <w:rsid w:val="00A52E9E"/>
    <w:rsid w:val="00A53D85"/>
    <w:rsid w:val="00A61E26"/>
    <w:rsid w:val="00A642B3"/>
    <w:rsid w:val="00A65796"/>
    <w:rsid w:val="00A74176"/>
    <w:rsid w:val="00A81CB3"/>
    <w:rsid w:val="00A838DF"/>
    <w:rsid w:val="00A90994"/>
    <w:rsid w:val="00AB61FC"/>
    <w:rsid w:val="00AC5B42"/>
    <w:rsid w:val="00AD5883"/>
    <w:rsid w:val="00AE1158"/>
    <w:rsid w:val="00AF2C12"/>
    <w:rsid w:val="00AF3045"/>
    <w:rsid w:val="00AF5EF7"/>
    <w:rsid w:val="00AF6836"/>
    <w:rsid w:val="00B06397"/>
    <w:rsid w:val="00B15991"/>
    <w:rsid w:val="00B26163"/>
    <w:rsid w:val="00B271FB"/>
    <w:rsid w:val="00B346ED"/>
    <w:rsid w:val="00B42637"/>
    <w:rsid w:val="00B44BB4"/>
    <w:rsid w:val="00B6461C"/>
    <w:rsid w:val="00B67950"/>
    <w:rsid w:val="00B77611"/>
    <w:rsid w:val="00BB2C2A"/>
    <w:rsid w:val="00BB38EF"/>
    <w:rsid w:val="00BB46C5"/>
    <w:rsid w:val="00BB7F54"/>
    <w:rsid w:val="00BC047C"/>
    <w:rsid w:val="00BD1189"/>
    <w:rsid w:val="00BD32FE"/>
    <w:rsid w:val="00BD44C9"/>
    <w:rsid w:val="00BD7062"/>
    <w:rsid w:val="00BD73FF"/>
    <w:rsid w:val="00BD7A02"/>
    <w:rsid w:val="00C00A6A"/>
    <w:rsid w:val="00C12E15"/>
    <w:rsid w:val="00C46E9C"/>
    <w:rsid w:val="00C53244"/>
    <w:rsid w:val="00C61FEE"/>
    <w:rsid w:val="00C63063"/>
    <w:rsid w:val="00C7159F"/>
    <w:rsid w:val="00C7248E"/>
    <w:rsid w:val="00C839A5"/>
    <w:rsid w:val="00C9189F"/>
    <w:rsid w:val="00C940B6"/>
    <w:rsid w:val="00C96AAA"/>
    <w:rsid w:val="00CA14F0"/>
    <w:rsid w:val="00CA6A3C"/>
    <w:rsid w:val="00CB5A9F"/>
    <w:rsid w:val="00CC3FAA"/>
    <w:rsid w:val="00CD18D6"/>
    <w:rsid w:val="00CD1D4B"/>
    <w:rsid w:val="00CE43BC"/>
    <w:rsid w:val="00CF0BD4"/>
    <w:rsid w:val="00D01339"/>
    <w:rsid w:val="00D07BB1"/>
    <w:rsid w:val="00D13419"/>
    <w:rsid w:val="00D37CD2"/>
    <w:rsid w:val="00D40C7C"/>
    <w:rsid w:val="00D43233"/>
    <w:rsid w:val="00D501C2"/>
    <w:rsid w:val="00D52007"/>
    <w:rsid w:val="00D60C3E"/>
    <w:rsid w:val="00D65D34"/>
    <w:rsid w:val="00D72012"/>
    <w:rsid w:val="00D734E4"/>
    <w:rsid w:val="00D742C0"/>
    <w:rsid w:val="00D80C55"/>
    <w:rsid w:val="00D83C16"/>
    <w:rsid w:val="00D84B0F"/>
    <w:rsid w:val="00D86578"/>
    <w:rsid w:val="00D942E6"/>
    <w:rsid w:val="00D94A6A"/>
    <w:rsid w:val="00DA2E70"/>
    <w:rsid w:val="00DA5C4F"/>
    <w:rsid w:val="00DA6B76"/>
    <w:rsid w:val="00DC1EB0"/>
    <w:rsid w:val="00DD015E"/>
    <w:rsid w:val="00DD4936"/>
    <w:rsid w:val="00DD68BF"/>
    <w:rsid w:val="00DE30D9"/>
    <w:rsid w:val="00DE3FD2"/>
    <w:rsid w:val="00DE4DF6"/>
    <w:rsid w:val="00E1190F"/>
    <w:rsid w:val="00E13FA5"/>
    <w:rsid w:val="00E17AE7"/>
    <w:rsid w:val="00E2158A"/>
    <w:rsid w:val="00E22BAF"/>
    <w:rsid w:val="00E30243"/>
    <w:rsid w:val="00E32668"/>
    <w:rsid w:val="00E452F6"/>
    <w:rsid w:val="00E46E46"/>
    <w:rsid w:val="00E61882"/>
    <w:rsid w:val="00E74F28"/>
    <w:rsid w:val="00E866C6"/>
    <w:rsid w:val="00EA57C2"/>
    <w:rsid w:val="00EA67C9"/>
    <w:rsid w:val="00EA7273"/>
    <w:rsid w:val="00EB1AC5"/>
    <w:rsid w:val="00EB5472"/>
    <w:rsid w:val="00EB5CA6"/>
    <w:rsid w:val="00EB642B"/>
    <w:rsid w:val="00EC1D5A"/>
    <w:rsid w:val="00EC63FE"/>
    <w:rsid w:val="00EC6B44"/>
    <w:rsid w:val="00EF5405"/>
    <w:rsid w:val="00EF735B"/>
    <w:rsid w:val="00F32F49"/>
    <w:rsid w:val="00F372F4"/>
    <w:rsid w:val="00F44DDA"/>
    <w:rsid w:val="00F46FBE"/>
    <w:rsid w:val="00F65054"/>
    <w:rsid w:val="00F655AA"/>
    <w:rsid w:val="00F669E6"/>
    <w:rsid w:val="00F76D09"/>
    <w:rsid w:val="00F80314"/>
    <w:rsid w:val="00F86266"/>
    <w:rsid w:val="00F92121"/>
    <w:rsid w:val="00F938BC"/>
    <w:rsid w:val="00FB4BE9"/>
    <w:rsid w:val="00FB770F"/>
    <w:rsid w:val="00FC5952"/>
    <w:rsid w:val="00FC7644"/>
    <w:rsid w:val="00FE3864"/>
    <w:rsid w:val="00FE6BFC"/>
    <w:rsid w:val="00FF0400"/>
    <w:rsid w:val="00FF72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B42"/>
    <w:pPr>
      <w:widowControl w:val="0"/>
      <w:jc w:val="both"/>
    </w:pPr>
    <w:rPr>
      <w:rFonts w:cs="Arial"/>
      <w:kern w:val="2"/>
      <w:sz w:val="24"/>
      <w:szCs w:val="24"/>
    </w:rPr>
  </w:style>
  <w:style w:type="paragraph" w:styleId="2">
    <w:name w:val="heading 2"/>
    <w:basedOn w:val="a"/>
    <w:next w:val="a"/>
    <w:qFormat/>
    <w:rsid w:val="00EA57C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0A6A"/>
    <w:rPr>
      <w:strike w:val="0"/>
      <w:dstrike w:val="0"/>
      <w:color w:val="020001"/>
      <w:sz w:val="22"/>
      <w:szCs w:val="22"/>
      <w:u w:val="none"/>
      <w:effect w:val="none"/>
    </w:rPr>
  </w:style>
  <w:style w:type="character" w:styleId="a4">
    <w:name w:val="Strong"/>
    <w:basedOn w:val="a0"/>
    <w:uiPriority w:val="22"/>
    <w:qFormat/>
    <w:rsid w:val="00C00A6A"/>
    <w:rPr>
      <w:b/>
      <w:bCs/>
    </w:rPr>
  </w:style>
  <w:style w:type="paragraph" w:styleId="a5">
    <w:name w:val="Normal (Web)"/>
    <w:basedOn w:val="a"/>
    <w:uiPriority w:val="99"/>
    <w:rsid w:val="00C00A6A"/>
    <w:pPr>
      <w:widowControl/>
      <w:spacing w:before="100" w:beforeAutospacing="1" w:after="100" w:afterAutospacing="1"/>
      <w:jc w:val="left"/>
    </w:pPr>
    <w:rPr>
      <w:rFonts w:ascii="宋体" w:hAnsi="宋体" w:cs="宋体"/>
      <w:kern w:val="0"/>
    </w:rPr>
  </w:style>
  <w:style w:type="paragraph" w:styleId="a6">
    <w:name w:val="header"/>
    <w:basedOn w:val="a"/>
    <w:link w:val="Char"/>
    <w:uiPriority w:val="99"/>
    <w:rsid w:val="00D86578"/>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0"/>
    <w:uiPriority w:val="99"/>
    <w:rsid w:val="00D86578"/>
    <w:pPr>
      <w:tabs>
        <w:tab w:val="center" w:pos="4153"/>
        <w:tab w:val="right" w:pos="8306"/>
      </w:tabs>
      <w:snapToGrid w:val="0"/>
      <w:jc w:val="left"/>
    </w:pPr>
    <w:rPr>
      <w:sz w:val="18"/>
      <w:szCs w:val="18"/>
    </w:rPr>
  </w:style>
  <w:style w:type="character" w:styleId="a8">
    <w:name w:val="page number"/>
    <w:basedOn w:val="a0"/>
    <w:rsid w:val="00D86578"/>
  </w:style>
  <w:style w:type="table" w:styleId="a9">
    <w:name w:val="Table Grid"/>
    <w:basedOn w:val="a1"/>
    <w:rsid w:val="009E7B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rsid w:val="009B0058"/>
    <w:rPr>
      <w:color w:val="800080"/>
      <w:u w:val="single"/>
    </w:rPr>
  </w:style>
  <w:style w:type="character" w:styleId="ab">
    <w:name w:val="Emphasis"/>
    <w:basedOn w:val="a0"/>
    <w:qFormat/>
    <w:rsid w:val="00F65054"/>
    <w:rPr>
      <w:i w:val="0"/>
      <w:iCs w:val="0"/>
      <w:color w:val="CC0000"/>
    </w:rPr>
  </w:style>
  <w:style w:type="paragraph" w:styleId="ac">
    <w:name w:val="List Paragraph"/>
    <w:basedOn w:val="a"/>
    <w:uiPriority w:val="34"/>
    <w:qFormat/>
    <w:rsid w:val="004458A0"/>
    <w:pPr>
      <w:ind w:firstLineChars="200" w:firstLine="420"/>
    </w:pPr>
    <w:rPr>
      <w:rFonts w:ascii="Calibri" w:hAnsi="Calibri" w:cs="Times New Roman"/>
      <w:sz w:val="21"/>
      <w:szCs w:val="22"/>
    </w:rPr>
  </w:style>
  <w:style w:type="character" w:customStyle="1" w:styleId="Char0">
    <w:name w:val="页脚 Char"/>
    <w:basedOn w:val="a0"/>
    <w:link w:val="a7"/>
    <w:uiPriority w:val="99"/>
    <w:rsid w:val="007D4151"/>
    <w:rPr>
      <w:rFonts w:cs="Arial"/>
      <w:kern w:val="2"/>
      <w:sz w:val="18"/>
      <w:szCs w:val="18"/>
    </w:rPr>
  </w:style>
  <w:style w:type="paragraph" w:styleId="ad">
    <w:name w:val="Balloon Text"/>
    <w:basedOn w:val="a"/>
    <w:link w:val="Char1"/>
    <w:rsid w:val="007D4151"/>
    <w:rPr>
      <w:sz w:val="18"/>
      <w:szCs w:val="18"/>
    </w:rPr>
  </w:style>
  <w:style w:type="character" w:customStyle="1" w:styleId="Char1">
    <w:name w:val="批注框文本 Char"/>
    <w:basedOn w:val="a0"/>
    <w:link w:val="ad"/>
    <w:rsid w:val="007D4151"/>
    <w:rPr>
      <w:rFonts w:cs="Arial"/>
      <w:kern w:val="2"/>
      <w:sz w:val="18"/>
      <w:szCs w:val="18"/>
    </w:rPr>
  </w:style>
  <w:style w:type="paragraph" w:styleId="ae">
    <w:name w:val="No Spacing"/>
    <w:link w:val="Char2"/>
    <w:uiPriority w:val="1"/>
    <w:qFormat/>
    <w:rsid w:val="007D4151"/>
    <w:rPr>
      <w:rFonts w:ascii="Calibri" w:hAnsi="Calibri"/>
      <w:sz w:val="22"/>
      <w:szCs w:val="22"/>
    </w:rPr>
  </w:style>
  <w:style w:type="character" w:customStyle="1" w:styleId="Char2">
    <w:name w:val="无间隔 Char"/>
    <w:basedOn w:val="a0"/>
    <w:link w:val="ae"/>
    <w:uiPriority w:val="1"/>
    <w:rsid w:val="007D4151"/>
    <w:rPr>
      <w:rFonts w:ascii="Calibri" w:hAnsi="Calibri"/>
      <w:sz w:val="22"/>
      <w:szCs w:val="22"/>
      <w:lang w:val="en-US" w:eastAsia="zh-CN" w:bidi="ar-SA"/>
    </w:rPr>
  </w:style>
  <w:style w:type="character" w:customStyle="1" w:styleId="Char">
    <w:name w:val="页眉 Char"/>
    <w:basedOn w:val="a0"/>
    <w:link w:val="a6"/>
    <w:uiPriority w:val="99"/>
    <w:rsid w:val="007D4151"/>
    <w:rPr>
      <w:rFonts w:cs="Arial"/>
      <w:kern w:val="2"/>
      <w:sz w:val="18"/>
      <w:szCs w:val="18"/>
    </w:rPr>
  </w:style>
</w:styles>
</file>

<file path=word/webSettings.xml><?xml version="1.0" encoding="utf-8"?>
<w:webSettings xmlns:r="http://schemas.openxmlformats.org/officeDocument/2006/relationships" xmlns:w="http://schemas.openxmlformats.org/wordprocessingml/2006/main">
  <w:divs>
    <w:div w:id="263345264">
      <w:bodyDiv w:val="1"/>
      <w:marLeft w:val="0"/>
      <w:marRight w:val="0"/>
      <w:marTop w:val="0"/>
      <w:marBottom w:val="0"/>
      <w:divBdr>
        <w:top w:val="none" w:sz="0" w:space="0" w:color="auto"/>
        <w:left w:val="none" w:sz="0" w:space="0" w:color="auto"/>
        <w:bottom w:val="none" w:sz="0" w:space="0" w:color="auto"/>
        <w:right w:val="none" w:sz="0" w:space="0" w:color="auto"/>
      </w:divBdr>
    </w:div>
    <w:div w:id="646204108">
      <w:bodyDiv w:val="1"/>
      <w:marLeft w:val="0"/>
      <w:marRight w:val="0"/>
      <w:marTop w:val="0"/>
      <w:marBottom w:val="0"/>
      <w:divBdr>
        <w:top w:val="none" w:sz="0" w:space="0" w:color="auto"/>
        <w:left w:val="none" w:sz="0" w:space="0" w:color="auto"/>
        <w:bottom w:val="none" w:sz="0" w:space="0" w:color="auto"/>
        <w:right w:val="none" w:sz="0" w:space="0" w:color="auto"/>
      </w:divBdr>
      <w:divsChild>
        <w:div w:id="1959216574">
          <w:marLeft w:val="0"/>
          <w:marRight w:val="0"/>
          <w:marTop w:val="150"/>
          <w:marBottom w:val="0"/>
          <w:divBdr>
            <w:top w:val="none" w:sz="0" w:space="0" w:color="auto"/>
            <w:left w:val="none" w:sz="0" w:space="0" w:color="auto"/>
            <w:bottom w:val="none" w:sz="0" w:space="0" w:color="auto"/>
            <w:right w:val="none" w:sz="0" w:space="0" w:color="auto"/>
          </w:divBdr>
          <w:divsChild>
            <w:div w:id="1243561758">
              <w:marLeft w:val="0"/>
              <w:marRight w:val="0"/>
              <w:marTop w:val="0"/>
              <w:marBottom w:val="0"/>
              <w:divBdr>
                <w:top w:val="none" w:sz="0" w:space="0" w:color="auto"/>
                <w:left w:val="none" w:sz="0" w:space="0" w:color="auto"/>
                <w:bottom w:val="none" w:sz="0" w:space="0" w:color="auto"/>
                <w:right w:val="none" w:sz="0" w:space="0" w:color="auto"/>
              </w:divBdr>
              <w:divsChild>
                <w:div w:id="88429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8809">
      <w:bodyDiv w:val="1"/>
      <w:marLeft w:val="0"/>
      <w:marRight w:val="0"/>
      <w:marTop w:val="0"/>
      <w:marBottom w:val="0"/>
      <w:divBdr>
        <w:top w:val="none" w:sz="0" w:space="0" w:color="auto"/>
        <w:left w:val="none" w:sz="0" w:space="0" w:color="auto"/>
        <w:bottom w:val="none" w:sz="0" w:space="0" w:color="auto"/>
        <w:right w:val="none" w:sz="0" w:space="0" w:color="auto"/>
      </w:divBdr>
    </w:div>
    <w:div w:id="732433168">
      <w:bodyDiv w:val="1"/>
      <w:marLeft w:val="0"/>
      <w:marRight w:val="0"/>
      <w:marTop w:val="0"/>
      <w:marBottom w:val="0"/>
      <w:divBdr>
        <w:top w:val="none" w:sz="0" w:space="0" w:color="auto"/>
        <w:left w:val="none" w:sz="0" w:space="0" w:color="auto"/>
        <w:bottom w:val="none" w:sz="0" w:space="0" w:color="auto"/>
        <w:right w:val="none" w:sz="0" w:space="0" w:color="auto"/>
      </w:divBdr>
      <w:divsChild>
        <w:div w:id="321465733">
          <w:marLeft w:val="0"/>
          <w:marRight w:val="0"/>
          <w:marTop w:val="0"/>
          <w:marBottom w:val="0"/>
          <w:divBdr>
            <w:top w:val="none" w:sz="0" w:space="0" w:color="auto"/>
            <w:left w:val="none" w:sz="0" w:space="0" w:color="auto"/>
            <w:bottom w:val="none" w:sz="0" w:space="0" w:color="auto"/>
            <w:right w:val="none" w:sz="0" w:space="0" w:color="auto"/>
          </w:divBdr>
        </w:div>
        <w:div w:id="1727947207">
          <w:marLeft w:val="0"/>
          <w:marRight w:val="0"/>
          <w:marTop w:val="0"/>
          <w:marBottom w:val="0"/>
          <w:divBdr>
            <w:top w:val="none" w:sz="0" w:space="0" w:color="auto"/>
            <w:left w:val="none" w:sz="0" w:space="0" w:color="auto"/>
            <w:bottom w:val="none" w:sz="0" w:space="0" w:color="auto"/>
            <w:right w:val="none" w:sz="0" w:space="0" w:color="auto"/>
          </w:divBdr>
        </w:div>
        <w:div w:id="928776406">
          <w:marLeft w:val="0"/>
          <w:marRight w:val="0"/>
          <w:marTop w:val="0"/>
          <w:marBottom w:val="0"/>
          <w:divBdr>
            <w:top w:val="none" w:sz="0" w:space="0" w:color="auto"/>
            <w:left w:val="none" w:sz="0" w:space="0" w:color="auto"/>
            <w:bottom w:val="none" w:sz="0" w:space="0" w:color="auto"/>
            <w:right w:val="none" w:sz="0" w:space="0" w:color="auto"/>
          </w:divBdr>
        </w:div>
      </w:divsChild>
    </w:div>
    <w:div w:id="1097481949">
      <w:bodyDiv w:val="1"/>
      <w:marLeft w:val="0"/>
      <w:marRight w:val="0"/>
      <w:marTop w:val="0"/>
      <w:marBottom w:val="0"/>
      <w:divBdr>
        <w:top w:val="none" w:sz="0" w:space="0" w:color="auto"/>
        <w:left w:val="none" w:sz="0" w:space="0" w:color="auto"/>
        <w:bottom w:val="none" w:sz="0" w:space="0" w:color="auto"/>
        <w:right w:val="none" w:sz="0" w:space="0" w:color="auto"/>
      </w:divBdr>
    </w:div>
    <w:div w:id="1184130759">
      <w:bodyDiv w:val="1"/>
      <w:marLeft w:val="0"/>
      <w:marRight w:val="0"/>
      <w:marTop w:val="0"/>
      <w:marBottom w:val="0"/>
      <w:divBdr>
        <w:top w:val="none" w:sz="0" w:space="0" w:color="auto"/>
        <w:left w:val="none" w:sz="0" w:space="0" w:color="auto"/>
        <w:bottom w:val="none" w:sz="0" w:space="0" w:color="auto"/>
        <w:right w:val="none" w:sz="0" w:space="0" w:color="auto"/>
      </w:divBdr>
      <w:divsChild>
        <w:div w:id="275871934">
          <w:marLeft w:val="0"/>
          <w:marRight w:val="0"/>
          <w:marTop w:val="0"/>
          <w:marBottom w:val="0"/>
          <w:divBdr>
            <w:top w:val="none" w:sz="0" w:space="0" w:color="auto"/>
            <w:left w:val="none" w:sz="0" w:space="0" w:color="auto"/>
            <w:bottom w:val="none" w:sz="0" w:space="0" w:color="auto"/>
            <w:right w:val="none" w:sz="0" w:space="0" w:color="auto"/>
          </w:divBdr>
        </w:div>
        <w:div w:id="1004744176">
          <w:marLeft w:val="0"/>
          <w:marRight w:val="0"/>
          <w:marTop w:val="0"/>
          <w:marBottom w:val="0"/>
          <w:divBdr>
            <w:top w:val="none" w:sz="0" w:space="0" w:color="auto"/>
            <w:left w:val="none" w:sz="0" w:space="0" w:color="auto"/>
            <w:bottom w:val="none" w:sz="0" w:space="0" w:color="auto"/>
            <w:right w:val="none" w:sz="0" w:space="0" w:color="auto"/>
          </w:divBdr>
        </w:div>
        <w:div w:id="1876581461">
          <w:marLeft w:val="0"/>
          <w:marRight w:val="0"/>
          <w:marTop w:val="0"/>
          <w:marBottom w:val="0"/>
          <w:divBdr>
            <w:top w:val="none" w:sz="0" w:space="0" w:color="auto"/>
            <w:left w:val="none" w:sz="0" w:space="0" w:color="auto"/>
            <w:bottom w:val="none" w:sz="0" w:space="0" w:color="auto"/>
            <w:right w:val="none" w:sz="0" w:space="0" w:color="auto"/>
          </w:divBdr>
        </w:div>
      </w:divsChild>
    </w:div>
    <w:div w:id="1491363670">
      <w:bodyDiv w:val="1"/>
      <w:marLeft w:val="0"/>
      <w:marRight w:val="0"/>
      <w:marTop w:val="0"/>
      <w:marBottom w:val="0"/>
      <w:divBdr>
        <w:top w:val="none" w:sz="0" w:space="0" w:color="auto"/>
        <w:left w:val="none" w:sz="0" w:space="0" w:color="auto"/>
        <w:bottom w:val="none" w:sz="0" w:space="0" w:color="auto"/>
        <w:right w:val="none" w:sz="0" w:space="0" w:color="auto"/>
      </w:divBdr>
    </w:div>
    <w:div w:id="1515073098">
      <w:bodyDiv w:val="1"/>
      <w:marLeft w:val="0"/>
      <w:marRight w:val="0"/>
      <w:marTop w:val="0"/>
      <w:marBottom w:val="0"/>
      <w:divBdr>
        <w:top w:val="none" w:sz="0" w:space="0" w:color="auto"/>
        <w:left w:val="none" w:sz="0" w:space="0" w:color="auto"/>
        <w:bottom w:val="none" w:sz="0" w:space="0" w:color="auto"/>
        <w:right w:val="none" w:sz="0" w:space="0" w:color="auto"/>
      </w:divBdr>
    </w:div>
    <w:div w:id="1554006244">
      <w:bodyDiv w:val="1"/>
      <w:marLeft w:val="0"/>
      <w:marRight w:val="0"/>
      <w:marTop w:val="0"/>
      <w:marBottom w:val="0"/>
      <w:divBdr>
        <w:top w:val="none" w:sz="0" w:space="0" w:color="auto"/>
        <w:left w:val="none" w:sz="0" w:space="0" w:color="auto"/>
        <w:bottom w:val="none" w:sz="0" w:space="0" w:color="auto"/>
        <w:right w:val="none" w:sz="0" w:space="0" w:color="auto"/>
      </w:divBdr>
      <w:divsChild>
        <w:div w:id="1018851448">
          <w:marLeft w:val="0"/>
          <w:marRight w:val="0"/>
          <w:marTop w:val="0"/>
          <w:marBottom w:val="0"/>
          <w:divBdr>
            <w:top w:val="none" w:sz="0" w:space="0" w:color="auto"/>
            <w:left w:val="none" w:sz="0" w:space="0" w:color="auto"/>
            <w:bottom w:val="none" w:sz="0" w:space="0" w:color="auto"/>
            <w:right w:val="none" w:sz="0" w:space="0" w:color="auto"/>
          </w:divBdr>
          <w:divsChild>
            <w:div w:id="729302843">
              <w:marLeft w:val="0"/>
              <w:marRight w:val="0"/>
              <w:marTop w:val="0"/>
              <w:marBottom w:val="0"/>
              <w:divBdr>
                <w:top w:val="none" w:sz="0" w:space="0" w:color="auto"/>
                <w:left w:val="none" w:sz="0" w:space="0" w:color="auto"/>
                <w:bottom w:val="none" w:sz="0" w:space="0" w:color="auto"/>
                <w:right w:val="none" w:sz="0" w:space="0" w:color="auto"/>
              </w:divBdr>
              <w:divsChild>
                <w:div w:id="1533228217">
                  <w:marLeft w:val="0"/>
                  <w:marRight w:val="0"/>
                  <w:marTop w:val="0"/>
                  <w:marBottom w:val="0"/>
                  <w:divBdr>
                    <w:top w:val="none" w:sz="0" w:space="0" w:color="auto"/>
                    <w:left w:val="none" w:sz="0" w:space="0" w:color="auto"/>
                    <w:bottom w:val="none" w:sz="0" w:space="0" w:color="auto"/>
                    <w:right w:val="none" w:sz="0" w:space="0" w:color="auto"/>
                  </w:divBdr>
                  <w:divsChild>
                    <w:div w:id="100220923">
                      <w:marLeft w:val="0"/>
                      <w:marRight w:val="0"/>
                      <w:marTop w:val="0"/>
                      <w:marBottom w:val="0"/>
                      <w:divBdr>
                        <w:top w:val="none" w:sz="0" w:space="0" w:color="auto"/>
                        <w:left w:val="none" w:sz="0" w:space="0" w:color="auto"/>
                        <w:bottom w:val="none" w:sz="0" w:space="0" w:color="auto"/>
                        <w:right w:val="none" w:sz="0" w:space="0" w:color="auto"/>
                      </w:divBdr>
                    </w:div>
                    <w:div w:id="740371765">
                      <w:marLeft w:val="0"/>
                      <w:marRight w:val="0"/>
                      <w:marTop w:val="0"/>
                      <w:marBottom w:val="0"/>
                      <w:divBdr>
                        <w:top w:val="none" w:sz="0" w:space="0" w:color="auto"/>
                        <w:left w:val="none" w:sz="0" w:space="0" w:color="auto"/>
                        <w:bottom w:val="none" w:sz="0" w:space="0" w:color="auto"/>
                        <w:right w:val="none" w:sz="0" w:space="0" w:color="auto"/>
                      </w:divBdr>
                    </w:div>
                    <w:div w:id="18159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07578">
      <w:bodyDiv w:val="1"/>
      <w:marLeft w:val="0"/>
      <w:marRight w:val="0"/>
      <w:marTop w:val="0"/>
      <w:marBottom w:val="0"/>
      <w:divBdr>
        <w:top w:val="none" w:sz="0" w:space="0" w:color="auto"/>
        <w:left w:val="none" w:sz="0" w:space="0" w:color="auto"/>
        <w:bottom w:val="none" w:sz="0" w:space="0" w:color="auto"/>
        <w:right w:val="none" w:sz="0" w:space="0" w:color="auto"/>
      </w:divBdr>
    </w:div>
    <w:div w:id="1738437132">
      <w:bodyDiv w:val="1"/>
      <w:marLeft w:val="0"/>
      <w:marRight w:val="0"/>
      <w:marTop w:val="0"/>
      <w:marBottom w:val="0"/>
      <w:divBdr>
        <w:top w:val="none" w:sz="0" w:space="0" w:color="auto"/>
        <w:left w:val="none" w:sz="0" w:space="0" w:color="auto"/>
        <w:bottom w:val="none" w:sz="0" w:space="0" w:color="auto"/>
        <w:right w:val="none" w:sz="0" w:space="0" w:color="auto"/>
      </w:divBdr>
      <w:divsChild>
        <w:div w:id="996611029">
          <w:marLeft w:val="0"/>
          <w:marRight w:val="0"/>
          <w:marTop w:val="0"/>
          <w:marBottom w:val="0"/>
          <w:divBdr>
            <w:top w:val="none" w:sz="0" w:space="0" w:color="auto"/>
            <w:left w:val="none" w:sz="0" w:space="0" w:color="auto"/>
            <w:bottom w:val="none" w:sz="0" w:space="0" w:color="auto"/>
            <w:right w:val="none" w:sz="0" w:space="0" w:color="auto"/>
          </w:divBdr>
        </w:div>
      </w:divsChild>
    </w:div>
    <w:div w:id="1792699966">
      <w:bodyDiv w:val="1"/>
      <w:marLeft w:val="0"/>
      <w:marRight w:val="0"/>
      <w:marTop w:val="0"/>
      <w:marBottom w:val="0"/>
      <w:divBdr>
        <w:top w:val="none" w:sz="0" w:space="0" w:color="auto"/>
        <w:left w:val="none" w:sz="0" w:space="0" w:color="auto"/>
        <w:bottom w:val="none" w:sz="0" w:space="0" w:color="auto"/>
        <w:right w:val="none" w:sz="0" w:space="0" w:color="auto"/>
      </w:divBdr>
      <w:divsChild>
        <w:div w:id="138350576">
          <w:marLeft w:val="0"/>
          <w:marRight w:val="0"/>
          <w:marTop w:val="0"/>
          <w:marBottom w:val="0"/>
          <w:divBdr>
            <w:top w:val="none" w:sz="0" w:space="0" w:color="auto"/>
            <w:left w:val="none" w:sz="0" w:space="0" w:color="auto"/>
            <w:bottom w:val="none" w:sz="0" w:space="0" w:color="auto"/>
            <w:right w:val="none" w:sz="0" w:space="0" w:color="auto"/>
          </w:divBdr>
        </w:div>
      </w:divsChild>
    </w:div>
    <w:div w:id="1890453466">
      <w:bodyDiv w:val="1"/>
      <w:marLeft w:val="0"/>
      <w:marRight w:val="0"/>
      <w:marTop w:val="0"/>
      <w:marBottom w:val="0"/>
      <w:divBdr>
        <w:top w:val="none" w:sz="0" w:space="0" w:color="auto"/>
        <w:left w:val="none" w:sz="0" w:space="0" w:color="auto"/>
        <w:bottom w:val="none" w:sz="0" w:space="0" w:color="auto"/>
        <w:right w:val="none" w:sz="0" w:space="0" w:color="auto"/>
      </w:divBdr>
      <w:divsChild>
        <w:div w:id="1533228459">
          <w:marLeft w:val="0"/>
          <w:marRight w:val="0"/>
          <w:marTop w:val="0"/>
          <w:marBottom w:val="0"/>
          <w:divBdr>
            <w:top w:val="none" w:sz="0" w:space="0" w:color="auto"/>
            <w:left w:val="none" w:sz="0" w:space="0" w:color="auto"/>
            <w:bottom w:val="none" w:sz="0" w:space="0" w:color="auto"/>
            <w:right w:val="none" w:sz="0" w:space="0" w:color="auto"/>
          </w:divBdr>
        </w:div>
      </w:divsChild>
    </w:div>
    <w:div w:id="1969970712">
      <w:bodyDiv w:val="1"/>
      <w:marLeft w:val="0"/>
      <w:marRight w:val="0"/>
      <w:marTop w:val="0"/>
      <w:marBottom w:val="0"/>
      <w:divBdr>
        <w:top w:val="none" w:sz="0" w:space="0" w:color="auto"/>
        <w:left w:val="none" w:sz="0" w:space="0" w:color="auto"/>
        <w:bottom w:val="none" w:sz="0" w:space="0" w:color="auto"/>
        <w:right w:val="none" w:sz="0" w:space="0" w:color="auto"/>
      </w:divBdr>
      <w:divsChild>
        <w:div w:id="1902596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z365.com" TargetMode="External"/><Relationship Id="rId13" Type="http://schemas.openxmlformats.org/officeDocument/2006/relationships/image" Target="media/image2.png"/><Relationship Id="rId18" Type="http://schemas.openxmlformats.org/officeDocument/2006/relationships/hyperlink" Target="http://library.bjmu.edu.cn/ejym/yydstz.js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bjmu.edu.cn/indexdiann.jsp"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10.8.4.196/web/index.aspx?catcode=11&amp;portal=tru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kuph.cn/html/zy/tushuguan/rediangonggao/hxqk/"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98C3F-665F-4BF8-B1D3-DEDBCBDF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251</Words>
  <Characters>1432</Characters>
  <Application>Microsoft Office Word</Application>
  <DocSecurity>0</DocSecurity>
  <Lines>11</Lines>
  <Paragraphs>3</Paragraphs>
  <ScaleCrop>false</ScaleCrop>
  <Company>Microsoft</Company>
  <LinksUpToDate>false</LinksUpToDate>
  <CharactersWithSpaces>1680</CharactersWithSpaces>
  <SharedDoc>false</SharedDoc>
  <HLinks>
    <vt:vector size="12" baseType="variant">
      <vt:variant>
        <vt:i4>1638480</vt:i4>
      </vt:variant>
      <vt:variant>
        <vt:i4>3</vt:i4>
      </vt:variant>
      <vt:variant>
        <vt:i4>0</vt:i4>
      </vt:variant>
      <vt:variant>
        <vt:i4>5</vt:i4>
      </vt:variant>
      <vt:variant>
        <vt:lpwstr>http://www.pubmedplus.cn/</vt:lpwstr>
      </vt:variant>
      <vt:variant>
        <vt:lpwstr/>
      </vt:variant>
      <vt:variant>
        <vt:i4>3473529</vt:i4>
      </vt:variant>
      <vt:variant>
        <vt:i4>0</vt:i4>
      </vt:variant>
      <vt:variant>
        <vt:i4>0</vt:i4>
      </vt:variant>
      <vt:variant>
        <vt:i4>5</vt:i4>
      </vt:variant>
      <vt:variant>
        <vt:lpwstr>http://www.clinicalkey.com/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为满足本院科研人员申报课题和奖项的需求，北京大学人民医院图书馆得到北京大学医学部图书馆的认可，可以在国内外权威数据库（如：SCI、EI、CA、IM、CSCD、CMCI等）中检索其论文收录和被引用情况，以证明委托人的科研能力和水平</dc:title>
  <dc:subject/>
  <dc:creator>User</dc:creator>
  <cp:keywords/>
  <dc:description/>
  <cp:lastModifiedBy>tsg</cp:lastModifiedBy>
  <cp:revision>2</cp:revision>
  <cp:lastPrinted>2015-09-11T05:41:00Z</cp:lastPrinted>
  <dcterms:created xsi:type="dcterms:W3CDTF">2016-06-22T03:45:00Z</dcterms:created>
  <dcterms:modified xsi:type="dcterms:W3CDTF">2016-06-22T03:45:00Z</dcterms:modified>
</cp:coreProperties>
</file>