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B7B7" w14:textId="3A9F7B08" w:rsidR="00814CB3" w:rsidRPr="00814CB3" w:rsidRDefault="00814CB3" w:rsidP="00814CB3">
      <w:pPr>
        <w:rPr>
          <w:rFonts w:ascii="黑体" w:eastAsia="黑体" w:hAnsi="黑体"/>
          <w:sz w:val="32"/>
          <w:szCs w:val="36"/>
        </w:rPr>
      </w:pPr>
      <w:r w:rsidRPr="00814CB3">
        <w:rPr>
          <w:rFonts w:ascii="黑体" w:eastAsia="黑体" w:hAnsi="黑体"/>
          <w:sz w:val="32"/>
          <w:szCs w:val="36"/>
        </w:rPr>
        <w:t>北京大学人民医院成功应用单孔机器人</w:t>
      </w:r>
      <w:r>
        <w:rPr>
          <w:rFonts w:ascii="黑体" w:eastAsia="黑体" w:hAnsi="黑体" w:hint="eastAsia"/>
          <w:sz w:val="32"/>
          <w:szCs w:val="36"/>
        </w:rPr>
        <w:t>辅助</w:t>
      </w:r>
      <w:r w:rsidRPr="00814CB3">
        <w:rPr>
          <w:rFonts w:ascii="黑体" w:eastAsia="黑体" w:hAnsi="黑体"/>
          <w:sz w:val="32"/>
          <w:szCs w:val="36"/>
        </w:rPr>
        <w:t>为肥胖合并子宫内膜肿瘤患者实施保育减重代谢手术</w:t>
      </w:r>
    </w:p>
    <w:p w14:paraId="009B86BB" w14:textId="2AE33EB2" w:rsidR="00814CB3" w:rsidRDefault="00814CB3" w:rsidP="00814CB3">
      <w:pPr>
        <w:ind w:firstLineChars="257" w:firstLine="565"/>
      </w:pPr>
      <w:r>
        <w:rPr>
          <w:rFonts w:hint="eastAsia"/>
        </w:rPr>
        <w:t>北京大学人民医院妇产科团队携手疝和腹壁外科团队，于</w:t>
      </w:r>
      <w:r>
        <w:t>2026年1月14日成功为一位35岁肥胖合并子宫内膜肿瘤且渴望生育的患者实施了单孔机器人辅助保育减重代谢手术。子宫内膜癌发病率不断攀升且呈现年轻化趋势，保留生育功能成为年轻患者的核心诉求。我院妇产科深耕该领域，构建了亚洲领先的内膜癌保育诊疗体系。此次，多学科团队联合开展机器人辅助内膜癌保育联合袖状胃切除术，为肥胖及代谢综合征患者开辟了精准微创治疗新路径，彰显了医院前沿诊疗实力。</w:t>
      </w:r>
    </w:p>
    <w:p w14:paraId="0BA88761" w14:textId="48E6E0B0" w:rsidR="00814CB3" w:rsidRDefault="00814CB3" w:rsidP="00814CB3">
      <w:pPr>
        <w:ind w:firstLineChars="257" w:firstLine="565"/>
        <w:rPr>
          <w:rFonts w:hint="eastAsia"/>
        </w:rPr>
      </w:pPr>
      <w:r>
        <w:rPr>
          <w:rFonts w:hint="eastAsia"/>
          <w:noProof/>
        </w:rPr>
        <w:drawing>
          <wp:inline distT="0" distB="0" distL="0" distR="0" wp14:anchorId="5C46AE75" wp14:editId="05E41732">
            <wp:extent cx="5274310" cy="3956050"/>
            <wp:effectExtent l="0" t="0" r="2540" b="6350"/>
            <wp:docPr id="8612606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60676" name="图片 8612606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4C5382B4" w14:textId="4DE626EA" w:rsidR="00814CB3" w:rsidRDefault="00814CB3" w:rsidP="00814CB3">
      <w:pPr>
        <w:ind w:firstLineChars="257" w:firstLine="565"/>
      </w:pPr>
      <w:r>
        <w:rPr>
          <w:rFonts w:hint="eastAsia"/>
        </w:rPr>
        <w:t>子宫内膜癌与内分泌代谢紊乱紧密相关，肥胖是影响保育疗效、增加复发风险及不良妊娠结局的关键因素。这类患者对孕激素治疗敏感性低、复发风险高，激素失衡和胰岛素抵抗使得受孕难度加大，传统减重方式难以满足保育需求。针对这一痛点，我院提出了“肿瘤控制</w:t>
      </w:r>
      <w:r>
        <w:t>+代谢调节+生育保护”创新理念。</w:t>
      </w:r>
      <w:r w:rsidR="00060F12">
        <w:rPr>
          <w:rFonts w:hint="eastAsia"/>
        </w:rPr>
        <w:t>减重代谢手术如腹腔镜袖状胃切除术等</w:t>
      </w:r>
      <w:r>
        <w:t>能快速改善代谢、稳定减重，</w:t>
      </w:r>
      <w:r w:rsidR="00060F12">
        <w:rPr>
          <w:rFonts w:hint="eastAsia"/>
        </w:rPr>
        <w:t>单孔</w:t>
      </w:r>
      <w:r>
        <w:t>机器人辅助系统则攻克了传统手术难题，提升了手术精准度与安全性，</w:t>
      </w:r>
      <w:r w:rsidR="00060F12">
        <w:rPr>
          <w:rFonts w:hint="eastAsia"/>
        </w:rPr>
        <w:t>术后伤口美观，</w:t>
      </w:r>
      <w:r>
        <w:t>完美适配复杂手术场景。</w:t>
      </w:r>
    </w:p>
    <w:p w14:paraId="6DFC074E" w14:textId="3F9CAD9B" w:rsidR="00814CB3" w:rsidRDefault="00814CB3" w:rsidP="00814CB3">
      <w:pPr>
        <w:ind w:firstLineChars="257" w:firstLine="565"/>
        <w:rPr>
          <w:rFonts w:hint="eastAsia"/>
        </w:rPr>
      </w:pPr>
      <w:r>
        <w:rPr>
          <w:rFonts w:hint="eastAsia"/>
          <w:noProof/>
        </w:rPr>
        <w:lastRenderedPageBreak/>
        <w:drawing>
          <wp:inline distT="0" distB="0" distL="0" distR="0" wp14:anchorId="78BCE5F4" wp14:editId="1BF44ABE">
            <wp:extent cx="7032625" cy="5274310"/>
            <wp:effectExtent l="2858" t="0" r="0" b="0"/>
            <wp:docPr id="11318226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22664" name="图片 1131822664"/>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7032625" cy="5274310"/>
                    </a:xfrm>
                    <a:prstGeom prst="rect">
                      <a:avLst/>
                    </a:prstGeom>
                  </pic:spPr>
                </pic:pic>
              </a:graphicData>
            </a:graphic>
          </wp:inline>
        </w:drawing>
      </w:r>
    </w:p>
    <w:p w14:paraId="73F1A789" w14:textId="37E9E298" w:rsidR="00814CB3" w:rsidRDefault="00814CB3" w:rsidP="00814CB3">
      <w:pPr>
        <w:ind w:firstLineChars="257" w:firstLine="565"/>
      </w:pPr>
      <w:r>
        <w:rPr>
          <w:rFonts w:hint="eastAsia"/>
        </w:rPr>
        <w:t>一位强烈渴望生育的早期内膜癌年轻患者，</w:t>
      </w:r>
      <w:r>
        <w:t>BMI高达42.9kg/m²且合并代谢异常，孕激素治疗效果不佳。我院迅速启动多学科会诊，为其量身定制了联合手术及个体化保育方案。妇产科保育团队联合疝和腹壁外科钟朝辉教授</w:t>
      </w:r>
      <w:r>
        <w:rPr>
          <w:rFonts w:hint="eastAsia"/>
        </w:rPr>
        <w:t>主任</w:t>
      </w:r>
      <w:r>
        <w:t>，依托先进的机器人系统，成功完成了保育患者袖状胃切除及宫腔镜检查手术。整个手术过程微创、出血少，精准保护了</w:t>
      </w:r>
      <w:r>
        <w:rPr>
          <w:rFonts w:hint="eastAsia"/>
        </w:rPr>
        <w:t>周围</w:t>
      </w:r>
      <w:r>
        <w:t>组织。术后患者恢复顺利，无并发症，体重及代谢指标显著改善，激素水平趋于平稳，目前正积极推进后续保育与生育准备工作。</w:t>
      </w:r>
    </w:p>
    <w:p w14:paraId="77916D4F" w14:textId="77777777" w:rsidR="00814CB3" w:rsidRDefault="00814CB3" w:rsidP="00814CB3">
      <w:pPr>
        <w:ind w:firstLineChars="257" w:firstLine="565"/>
      </w:pPr>
      <w:r>
        <w:rPr>
          <w:rFonts w:hint="eastAsia"/>
        </w:rPr>
        <w:lastRenderedPageBreak/>
        <w:t>多学科协作模式有效破解了肥胖对保育的制约，切实践行了“以患者为中心”的医疗理念。我院妇产科全周期保育体系疗效卓越，妊娠率居亚洲领先水平。此次手术的成功，为肥胖合并子宫内膜肿瘤的年轻患者带来了新的治疗选择和希望。未来，我院将继续依托多学科平台，不断攻克保育难点，深度融合微创技术与个体化方案，以精准人文医疗，全力守护年轻女性的健康与生育梦想。</w:t>
      </w:r>
    </w:p>
    <w:p w14:paraId="32BAF899" w14:textId="7FCFB7A7" w:rsidR="00814CB3" w:rsidRDefault="00814CB3" w:rsidP="00814CB3">
      <w:pPr>
        <w:ind w:firstLineChars="257" w:firstLine="565"/>
      </w:pPr>
      <w:r>
        <w:rPr>
          <w:rFonts w:hint="eastAsia"/>
        </w:rPr>
        <w:t>减重代谢手术（</w:t>
      </w:r>
      <w:r w:rsidR="00060F12">
        <w:rPr>
          <w:rFonts w:hint="eastAsia"/>
        </w:rPr>
        <w:t>如：腹腔镜</w:t>
      </w:r>
      <w:r>
        <w:rPr>
          <w:rFonts w:hint="eastAsia"/>
        </w:rPr>
        <w:t>袖状胃切除术）是一种兼具减重与代谢改善效果的微创外科手术。其核心原理是沿胃纵轴切除约</w:t>
      </w:r>
      <w:r>
        <w:t>80%的胃组织，仅保留一条类似“袖子”的细长管状胃腔。这种结构变化不仅减少了胃容量，降低了饥饿感，还切除了胃底部主要分泌饥饿激素的区域，同时提升了肠促胰素（如GLP-1和PYY）的水平，进一步改善胰岛功能和代谢稳态。因此，袖状胃切除术不仅通过减少能量摄入实现减重，更通过重塑激素调控改善代谢，是当前临床上效果稳定、安全性高的减重代谢手术方式之一。</w:t>
      </w:r>
    </w:p>
    <w:p w14:paraId="5DA2E4DB" w14:textId="29B3C4A1" w:rsidR="00BB72E6" w:rsidRDefault="00814CB3" w:rsidP="00814CB3">
      <w:pPr>
        <w:ind w:firstLineChars="257" w:firstLine="565"/>
      </w:pPr>
      <w:r>
        <w:rPr>
          <w:rFonts w:hint="eastAsia"/>
        </w:rPr>
        <w:t>近两年来，北京大学人民医院积极应用减重代谢手术结合子宫内膜癌保育治疗技术，已成功为近</w:t>
      </w:r>
      <w:r>
        <w:t>20位肥胖合并子宫内膜占位的患者提供了治疗，并助力数位患者重获生育功能，生育了下一代，充分彰显了医院在内膜癌保育诊疗领域的前沿实力。</w:t>
      </w:r>
    </w:p>
    <w:p w14:paraId="5AE8E71D" w14:textId="3958C57B" w:rsidR="00060F12" w:rsidRDefault="00060F12" w:rsidP="00060F12">
      <w:pPr>
        <w:wordWrap w:val="0"/>
        <w:ind w:firstLineChars="257" w:firstLine="565"/>
        <w:jc w:val="right"/>
      </w:pPr>
      <w:r>
        <w:rPr>
          <w:rFonts w:hint="eastAsia"/>
        </w:rPr>
        <w:t>北京大学人民医院疝和腹壁外科 李娟 钟朝辉</w:t>
      </w:r>
    </w:p>
    <w:p w14:paraId="230FF559" w14:textId="76E371BE" w:rsidR="00060F12" w:rsidRDefault="00060F12" w:rsidP="00060F12">
      <w:pPr>
        <w:wordWrap w:val="0"/>
        <w:ind w:firstLineChars="257" w:firstLine="565"/>
        <w:jc w:val="right"/>
      </w:pPr>
      <w:r>
        <w:rPr>
          <w:rFonts w:hint="eastAsia"/>
        </w:rPr>
        <w:t>北京大学人民医院妇产科 刘媛媛 何翊姣</w:t>
      </w:r>
    </w:p>
    <w:p w14:paraId="2FA218E9" w14:textId="78A2682D" w:rsidR="00060F12" w:rsidRPr="00060F12" w:rsidRDefault="00060F12" w:rsidP="00060F12">
      <w:pPr>
        <w:ind w:firstLineChars="257" w:firstLine="565"/>
        <w:jc w:val="right"/>
        <w:rPr>
          <w:rFonts w:hint="eastAsia"/>
        </w:rPr>
      </w:pPr>
      <w:r>
        <w:t>2026年1月15日</w:t>
      </w:r>
    </w:p>
    <w:sectPr w:rsidR="00060F12" w:rsidRPr="00060F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077D" w14:textId="77777777" w:rsidR="000C1ABF" w:rsidRDefault="000C1ABF" w:rsidP="00814CB3">
      <w:pPr>
        <w:spacing w:after="0" w:line="240" w:lineRule="auto"/>
      </w:pPr>
      <w:r>
        <w:separator/>
      </w:r>
    </w:p>
  </w:endnote>
  <w:endnote w:type="continuationSeparator" w:id="0">
    <w:p w14:paraId="3A8A4817" w14:textId="77777777" w:rsidR="000C1ABF" w:rsidRDefault="000C1ABF" w:rsidP="0081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CAE6" w14:textId="77777777" w:rsidR="000C1ABF" w:rsidRDefault="000C1ABF" w:rsidP="00814CB3">
      <w:pPr>
        <w:spacing w:after="0" w:line="240" w:lineRule="auto"/>
      </w:pPr>
      <w:r>
        <w:separator/>
      </w:r>
    </w:p>
  </w:footnote>
  <w:footnote w:type="continuationSeparator" w:id="0">
    <w:p w14:paraId="7A7D398D" w14:textId="77777777" w:rsidR="000C1ABF" w:rsidRDefault="000C1ABF" w:rsidP="00814C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E6"/>
    <w:rsid w:val="00060F12"/>
    <w:rsid w:val="000A6D0E"/>
    <w:rsid w:val="000C1ABF"/>
    <w:rsid w:val="004048A9"/>
    <w:rsid w:val="00814CB3"/>
    <w:rsid w:val="00BB72E6"/>
    <w:rsid w:val="00EE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B64EF"/>
  <w15:chartTrackingRefBased/>
  <w15:docId w15:val="{5BA44983-19D6-4EF1-AE7C-331B451E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2E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72E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72E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B72E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B72E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B72E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B7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2E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B72E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B72E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B72E6"/>
    <w:rPr>
      <w:rFonts w:cstheme="majorBidi"/>
      <w:color w:val="0F4761" w:themeColor="accent1" w:themeShade="BF"/>
      <w:sz w:val="28"/>
      <w:szCs w:val="28"/>
    </w:rPr>
  </w:style>
  <w:style w:type="character" w:customStyle="1" w:styleId="50">
    <w:name w:val="标题 5 字符"/>
    <w:basedOn w:val="a0"/>
    <w:link w:val="5"/>
    <w:uiPriority w:val="9"/>
    <w:semiHidden/>
    <w:rsid w:val="00BB72E6"/>
    <w:rPr>
      <w:rFonts w:cstheme="majorBidi"/>
      <w:color w:val="0F4761" w:themeColor="accent1" w:themeShade="BF"/>
      <w:sz w:val="24"/>
    </w:rPr>
  </w:style>
  <w:style w:type="character" w:customStyle="1" w:styleId="60">
    <w:name w:val="标题 6 字符"/>
    <w:basedOn w:val="a0"/>
    <w:link w:val="6"/>
    <w:uiPriority w:val="9"/>
    <w:semiHidden/>
    <w:rsid w:val="00BB72E6"/>
    <w:rPr>
      <w:rFonts w:cstheme="majorBidi"/>
      <w:b/>
      <w:bCs/>
      <w:color w:val="0F4761" w:themeColor="accent1" w:themeShade="BF"/>
    </w:rPr>
  </w:style>
  <w:style w:type="character" w:customStyle="1" w:styleId="70">
    <w:name w:val="标题 7 字符"/>
    <w:basedOn w:val="a0"/>
    <w:link w:val="7"/>
    <w:uiPriority w:val="9"/>
    <w:semiHidden/>
    <w:rsid w:val="00BB72E6"/>
    <w:rPr>
      <w:rFonts w:cstheme="majorBidi"/>
      <w:b/>
      <w:bCs/>
      <w:color w:val="595959" w:themeColor="text1" w:themeTint="A6"/>
    </w:rPr>
  </w:style>
  <w:style w:type="character" w:customStyle="1" w:styleId="80">
    <w:name w:val="标题 8 字符"/>
    <w:basedOn w:val="a0"/>
    <w:link w:val="8"/>
    <w:uiPriority w:val="9"/>
    <w:semiHidden/>
    <w:rsid w:val="00BB72E6"/>
    <w:rPr>
      <w:rFonts w:cstheme="majorBidi"/>
      <w:color w:val="595959" w:themeColor="text1" w:themeTint="A6"/>
    </w:rPr>
  </w:style>
  <w:style w:type="character" w:customStyle="1" w:styleId="90">
    <w:name w:val="标题 9 字符"/>
    <w:basedOn w:val="a0"/>
    <w:link w:val="9"/>
    <w:uiPriority w:val="9"/>
    <w:semiHidden/>
    <w:rsid w:val="00BB72E6"/>
    <w:rPr>
      <w:rFonts w:eastAsiaTheme="majorEastAsia" w:cstheme="majorBidi"/>
      <w:color w:val="595959" w:themeColor="text1" w:themeTint="A6"/>
    </w:rPr>
  </w:style>
  <w:style w:type="paragraph" w:styleId="a3">
    <w:name w:val="Title"/>
    <w:basedOn w:val="a"/>
    <w:next w:val="a"/>
    <w:link w:val="a4"/>
    <w:uiPriority w:val="10"/>
    <w:qFormat/>
    <w:rsid w:val="00BB7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2E6"/>
    <w:pPr>
      <w:spacing w:before="160"/>
      <w:jc w:val="center"/>
    </w:pPr>
    <w:rPr>
      <w:i/>
      <w:iCs/>
      <w:color w:val="404040" w:themeColor="text1" w:themeTint="BF"/>
    </w:rPr>
  </w:style>
  <w:style w:type="character" w:customStyle="1" w:styleId="a8">
    <w:name w:val="引用 字符"/>
    <w:basedOn w:val="a0"/>
    <w:link w:val="a7"/>
    <w:uiPriority w:val="29"/>
    <w:rsid w:val="00BB72E6"/>
    <w:rPr>
      <w:i/>
      <w:iCs/>
      <w:color w:val="404040" w:themeColor="text1" w:themeTint="BF"/>
    </w:rPr>
  </w:style>
  <w:style w:type="paragraph" w:styleId="a9">
    <w:name w:val="List Paragraph"/>
    <w:basedOn w:val="a"/>
    <w:uiPriority w:val="34"/>
    <w:qFormat/>
    <w:rsid w:val="00BB72E6"/>
    <w:pPr>
      <w:ind w:left="720"/>
      <w:contextualSpacing/>
    </w:pPr>
  </w:style>
  <w:style w:type="character" w:styleId="aa">
    <w:name w:val="Intense Emphasis"/>
    <w:basedOn w:val="a0"/>
    <w:uiPriority w:val="21"/>
    <w:qFormat/>
    <w:rsid w:val="00BB72E6"/>
    <w:rPr>
      <w:i/>
      <w:iCs/>
      <w:color w:val="0F4761" w:themeColor="accent1" w:themeShade="BF"/>
    </w:rPr>
  </w:style>
  <w:style w:type="paragraph" w:styleId="ab">
    <w:name w:val="Intense Quote"/>
    <w:basedOn w:val="a"/>
    <w:next w:val="a"/>
    <w:link w:val="ac"/>
    <w:uiPriority w:val="30"/>
    <w:qFormat/>
    <w:rsid w:val="00BB7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B72E6"/>
    <w:rPr>
      <w:i/>
      <w:iCs/>
      <w:color w:val="0F4761" w:themeColor="accent1" w:themeShade="BF"/>
    </w:rPr>
  </w:style>
  <w:style w:type="character" w:styleId="ad">
    <w:name w:val="Intense Reference"/>
    <w:basedOn w:val="a0"/>
    <w:uiPriority w:val="32"/>
    <w:qFormat/>
    <w:rsid w:val="00BB72E6"/>
    <w:rPr>
      <w:b/>
      <w:bCs/>
      <w:smallCaps/>
      <w:color w:val="0F4761" w:themeColor="accent1" w:themeShade="BF"/>
      <w:spacing w:val="5"/>
    </w:rPr>
  </w:style>
  <w:style w:type="paragraph" w:styleId="ae">
    <w:name w:val="header"/>
    <w:basedOn w:val="a"/>
    <w:link w:val="af"/>
    <w:uiPriority w:val="99"/>
    <w:unhideWhenUsed/>
    <w:rsid w:val="00814CB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14CB3"/>
    <w:rPr>
      <w:sz w:val="18"/>
      <w:szCs w:val="18"/>
    </w:rPr>
  </w:style>
  <w:style w:type="paragraph" w:styleId="af0">
    <w:name w:val="footer"/>
    <w:basedOn w:val="a"/>
    <w:link w:val="af1"/>
    <w:uiPriority w:val="99"/>
    <w:unhideWhenUsed/>
    <w:rsid w:val="00814CB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14C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623</Words>
  <Characters>636</Characters>
  <Application>Microsoft Office Word</Application>
  <DocSecurity>0</DocSecurity>
  <Lines>21</Lines>
  <Paragraphs>9</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zhaohui zhong</dc:creator>
  <cp:keywords/>
  <dc:description/>
  <cp:lastModifiedBy>zhaohui zhong</cp:lastModifiedBy>
  <cp:revision>5</cp:revision>
  <dcterms:created xsi:type="dcterms:W3CDTF">2026-01-15T03:43:00Z</dcterms:created>
  <dcterms:modified xsi:type="dcterms:W3CDTF">2026-01-15T23:04:00Z</dcterms:modified>
</cp:coreProperties>
</file>