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34F" w:rsidRPr="00CD6644" w:rsidRDefault="007E3033" w:rsidP="00CD6644">
      <w:pPr>
        <w:jc w:val="center"/>
        <w:rPr>
          <w:rFonts w:ascii="宋体" w:eastAsia="宋体" w:hAnsi="宋体"/>
          <w:b/>
          <w:bCs/>
          <w:sz w:val="28"/>
          <w:szCs w:val="28"/>
        </w:rPr>
      </w:pPr>
      <w:r w:rsidRPr="005B3DC1">
        <w:rPr>
          <w:rFonts w:ascii="宋体" w:eastAsia="宋体" w:hAnsi="宋体" w:hint="eastAsia"/>
          <w:b/>
          <w:bCs/>
          <w:sz w:val="28"/>
          <w:szCs w:val="28"/>
        </w:rPr>
        <w:t>北京大学人民医院</w:t>
      </w:r>
      <w:bookmarkStart w:id="0" w:name="OLE_LINK1"/>
      <w:bookmarkStart w:id="1" w:name="OLE_LINK2"/>
      <w:bookmarkStart w:id="2" w:name="_Hlk167918209"/>
      <w:r w:rsidR="00CD6644">
        <w:rPr>
          <w:rFonts w:ascii="宋体" w:eastAsia="宋体" w:hAnsi="宋体" w:hint="eastAsia"/>
          <w:b/>
          <w:bCs/>
          <w:sz w:val="28"/>
          <w:szCs w:val="28"/>
        </w:rPr>
        <w:t>西直门院区监控点位增补项目</w:t>
      </w:r>
      <w:bookmarkEnd w:id="0"/>
      <w:bookmarkEnd w:id="1"/>
      <w:r w:rsidR="00C260B5">
        <w:rPr>
          <w:rFonts w:ascii="宋体" w:eastAsia="宋体" w:hAnsi="宋体" w:hint="eastAsia"/>
          <w:b/>
          <w:bCs/>
          <w:sz w:val="28"/>
          <w:szCs w:val="28"/>
        </w:rPr>
        <w:t>比选</w:t>
      </w:r>
      <w:r w:rsidR="0072034F">
        <w:rPr>
          <w:rFonts w:ascii="宋体" w:eastAsia="宋体" w:hAnsi="宋体" w:hint="eastAsia"/>
          <w:b/>
          <w:sz w:val="28"/>
          <w:szCs w:val="28"/>
        </w:rPr>
        <w:t>文件</w:t>
      </w:r>
    </w:p>
    <w:p w:rsidR="0072034F" w:rsidRDefault="0072034F">
      <w:pPr>
        <w:jc w:val="left"/>
        <w:rPr>
          <w:rFonts w:ascii="宋体" w:eastAsia="宋体" w:hAnsi="宋体"/>
          <w:b/>
          <w:sz w:val="24"/>
          <w:szCs w:val="24"/>
        </w:rPr>
      </w:pPr>
    </w:p>
    <w:p w:rsidR="0072034F" w:rsidRDefault="0072034F">
      <w:pPr>
        <w:jc w:val="left"/>
        <w:rPr>
          <w:rFonts w:ascii="宋体" w:eastAsia="宋体" w:hAnsi="宋体"/>
          <w:b/>
          <w:sz w:val="24"/>
          <w:szCs w:val="24"/>
        </w:rPr>
      </w:pPr>
      <w:r>
        <w:rPr>
          <w:rFonts w:ascii="宋体" w:eastAsia="宋体" w:hAnsi="宋体" w:hint="eastAsia"/>
          <w:b/>
          <w:sz w:val="24"/>
          <w:szCs w:val="24"/>
        </w:rPr>
        <w:t>一、</w:t>
      </w:r>
      <w:r w:rsidR="00F71CD3">
        <w:rPr>
          <w:rFonts w:ascii="宋体" w:eastAsia="宋体" w:hAnsi="宋体" w:hint="eastAsia"/>
          <w:b/>
          <w:sz w:val="24"/>
          <w:szCs w:val="24"/>
        </w:rPr>
        <w:t>比选</w:t>
      </w:r>
      <w:r>
        <w:rPr>
          <w:rFonts w:ascii="宋体" w:eastAsia="宋体" w:hAnsi="宋体" w:hint="eastAsia"/>
          <w:b/>
          <w:sz w:val="24"/>
          <w:szCs w:val="24"/>
        </w:rPr>
        <w:t>公告</w:t>
      </w:r>
    </w:p>
    <w:p w:rsidR="00840A08" w:rsidRPr="00840A08" w:rsidRDefault="0072034F">
      <w:pPr>
        <w:ind w:firstLineChars="200" w:firstLine="420"/>
        <w:jc w:val="left"/>
        <w:rPr>
          <w:rFonts w:ascii="宋体" w:eastAsia="宋体" w:hAnsi="宋体"/>
          <w:szCs w:val="21"/>
        </w:rPr>
      </w:pPr>
      <w:r>
        <w:rPr>
          <w:rFonts w:ascii="宋体" w:eastAsia="宋体" w:hAnsi="宋体" w:hint="eastAsia"/>
          <w:szCs w:val="21"/>
        </w:rPr>
        <w:t>1、项目名称：</w:t>
      </w:r>
      <w:r w:rsidR="00CD6644" w:rsidRPr="00CD6644">
        <w:rPr>
          <w:rFonts w:ascii="宋体" w:eastAsia="宋体" w:hAnsi="宋体" w:hint="eastAsia"/>
          <w:szCs w:val="21"/>
        </w:rPr>
        <w:t>西直门院区监控点位增补项目</w:t>
      </w:r>
    </w:p>
    <w:p w:rsidR="00CD6644" w:rsidRDefault="0072034F" w:rsidP="005B3DC1">
      <w:pPr>
        <w:ind w:firstLineChars="200" w:firstLine="420"/>
        <w:jc w:val="left"/>
        <w:rPr>
          <w:rFonts w:ascii="宋体" w:eastAsia="宋体" w:hAnsi="宋体"/>
          <w:szCs w:val="21"/>
        </w:rPr>
      </w:pPr>
      <w:r>
        <w:rPr>
          <w:rFonts w:ascii="宋体" w:eastAsia="宋体" w:hAnsi="宋体"/>
          <w:szCs w:val="21"/>
        </w:rPr>
        <w:t>2</w:t>
      </w:r>
      <w:r>
        <w:rPr>
          <w:rFonts w:ascii="宋体" w:eastAsia="宋体" w:hAnsi="宋体" w:hint="eastAsia"/>
          <w:szCs w:val="21"/>
        </w:rPr>
        <w:t>、项目概况：</w:t>
      </w:r>
      <w:r w:rsidR="005B3DC1">
        <w:rPr>
          <w:rFonts w:ascii="宋体" w:eastAsia="宋体" w:hAnsi="宋体" w:hint="eastAsia"/>
          <w:szCs w:val="21"/>
        </w:rPr>
        <w:t>我院拟对</w:t>
      </w:r>
      <w:r w:rsidR="00CD6644">
        <w:rPr>
          <w:rFonts w:ascii="宋体" w:eastAsia="宋体" w:hAnsi="宋体" w:hint="eastAsia"/>
          <w:szCs w:val="21"/>
        </w:rPr>
        <w:t>重点区域增补部署监控点位。</w:t>
      </w:r>
    </w:p>
    <w:p w:rsidR="0072034F" w:rsidRPr="005B3DC1" w:rsidRDefault="0072034F" w:rsidP="005B3DC1">
      <w:pPr>
        <w:ind w:firstLineChars="200" w:firstLine="420"/>
        <w:jc w:val="left"/>
        <w:rPr>
          <w:szCs w:val="21"/>
        </w:rPr>
      </w:pPr>
      <w:r>
        <w:rPr>
          <w:rFonts w:ascii="宋体" w:eastAsia="宋体" w:hAnsi="宋体"/>
          <w:szCs w:val="21"/>
        </w:rPr>
        <w:t>3</w:t>
      </w:r>
      <w:r>
        <w:rPr>
          <w:rFonts w:ascii="宋体" w:eastAsia="宋体" w:hAnsi="宋体" w:hint="eastAsia"/>
          <w:szCs w:val="21"/>
        </w:rPr>
        <w:t>、采购控制价：</w:t>
      </w:r>
      <w:r w:rsidR="00536221">
        <w:rPr>
          <w:rFonts w:ascii="宋体" w:eastAsia="宋体" w:hAnsi="宋体"/>
          <w:szCs w:val="21"/>
        </w:rPr>
        <w:t>16</w:t>
      </w:r>
      <w:r>
        <w:rPr>
          <w:rFonts w:ascii="宋体" w:eastAsia="宋体" w:hAnsi="宋体" w:hint="eastAsia"/>
          <w:szCs w:val="21"/>
        </w:rPr>
        <w:t>万元</w:t>
      </w:r>
    </w:p>
    <w:p w:rsidR="0072034F" w:rsidRDefault="0072034F">
      <w:pPr>
        <w:ind w:firstLineChars="200" w:firstLine="420"/>
        <w:jc w:val="left"/>
        <w:rPr>
          <w:rFonts w:ascii="宋体" w:eastAsia="宋体" w:hAnsi="宋体"/>
          <w:szCs w:val="21"/>
        </w:rPr>
      </w:pPr>
      <w:r>
        <w:rPr>
          <w:rFonts w:ascii="宋体" w:eastAsia="宋体" w:hAnsi="宋体" w:hint="eastAsia"/>
          <w:szCs w:val="21"/>
        </w:rPr>
        <w:t>4、资金来源：财政性资金</w:t>
      </w:r>
    </w:p>
    <w:p w:rsidR="0072034F" w:rsidRDefault="0072034F">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、供货</w:t>
      </w:r>
      <w:r w:rsidR="00A029B1">
        <w:rPr>
          <w:rFonts w:ascii="宋体" w:eastAsia="宋体" w:hAnsi="宋体" w:hint="eastAsia"/>
          <w:szCs w:val="21"/>
        </w:rPr>
        <w:t>安装</w:t>
      </w:r>
      <w:r>
        <w:rPr>
          <w:rFonts w:ascii="宋体" w:eastAsia="宋体" w:hAnsi="宋体" w:hint="eastAsia"/>
          <w:szCs w:val="21"/>
        </w:rPr>
        <w:t>期限：</w:t>
      </w:r>
      <w:r w:rsidR="009C7729">
        <w:rPr>
          <w:rFonts w:ascii="宋体" w:eastAsia="宋体" w:hAnsi="宋体"/>
          <w:szCs w:val="21"/>
        </w:rPr>
        <w:t>45</w:t>
      </w:r>
      <w:r>
        <w:rPr>
          <w:rFonts w:ascii="宋体" w:eastAsia="宋体" w:hAnsi="宋体" w:hint="eastAsia"/>
          <w:szCs w:val="21"/>
        </w:rPr>
        <w:t>天</w:t>
      </w:r>
    </w:p>
    <w:p w:rsidR="00692BDE" w:rsidRDefault="0072034F" w:rsidP="00F72E45">
      <w:pPr>
        <w:ind w:firstLineChars="200" w:firstLine="420"/>
        <w:jc w:val="left"/>
        <w:rPr>
          <w:rFonts w:ascii="宋体" w:eastAsia="宋体" w:hAnsi="宋体"/>
          <w:szCs w:val="21"/>
        </w:rPr>
      </w:pPr>
      <w:r>
        <w:rPr>
          <w:rFonts w:ascii="宋体" w:eastAsia="宋体" w:hAnsi="宋体"/>
          <w:szCs w:val="21"/>
        </w:rPr>
        <w:t>6</w:t>
      </w:r>
      <w:r>
        <w:rPr>
          <w:rFonts w:ascii="宋体" w:eastAsia="宋体" w:hAnsi="宋体" w:hint="eastAsia"/>
          <w:szCs w:val="21"/>
        </w:rPr>
        <w:t>、</w:t>
      </w:r>
      <w:r w:rsidR="00A029B1">
        <w:rPr>
          <w:rFonts w:ascii="宋体" w:eastAsia="宋体" w:hAnsi="宋体" w:hint="eastAsia"/>
          <w:szCs w:val="21"/>
        </w:rPr>
        <w:t>质保期</w:t>
      </w:r>
      <w:r>
        <w:rPr>
          <w:rFonts w:ascii="宋体" w:eastAsia="宋体" w:hAnsi="宋体" w:hint="eastAsia"/>
          <w:szCs w:val="21"/>
        </w:rPr>
        <w:t>：</w:t>
      </w:r>
      <w:r w:rsidR="00A029B1">
        <w:rPr>
          <w:rFonts w:ascii="宋体" w:eastAsia="宋体" w:hAnsi="宋体" w:hint="eastAsia"/>
          <w:szCs w:val="21"/>
        </w:rPr>
        <w:t>不少于</w:t>
      </w:r>
      <w:r w:rsidR="009C7729">
        <w:rPr>
          <w:rFonts w:ascii="宋体" w:eastAsia="宋体" w:hAnsi="宋体"/>
          <w:szCs w:val="21"/>
        </w:rPr>
        <w:t>2</w:t>
      </w:r>
      <w:r w:rsidR="00A029B1">
        <w:rPr>
          <w:rFonts w:ascii="宋体" w:eastAsia="宋体" w:hAnsi="宋体" w:hint="eastAsia"/>
          <w:szCs w:val="21"/>
        </w:rPr>
        <w:t>年</w:t>
      </w:r>
    </w:p>
    <w:p w:rsidR="0072034F" w:rsidRDefault="0072034F">
      <w:pPr>
        <w:ind w:firstLineChars="200" w:firstLine="420"/>
        <w:jc w:val="left"/>
        <w:rPr>
          <w:rFonts w:ascii="宋体" w:eastAsia="宋体" w:hAnsi="宋体"/>
          <w:szCs w:val="21"/>
        </w:rPr>
      </w:pPr>
      <w:r>
        <w:rPr>
          <w:rFonts w:ascii="宋体" w:eastAsia="宋体" w:hAnsi="宋体"/>
          <w:szCs w:val="21"/>
        </w:rPr>
        <w:t>7</w:t>
      </w:r>
      <w:r>
        <w:rPr>
          <w:rFonts w:ascii="宋体" w:eastAsia="宋体" w:hAnsi="宋体" w:hint="eastAsia"/>
          <w:szCs w:val="21"/>
        </w:rPr>
        <w:t>、投标</w:t>
      </w:r>
      <w:r w:rsidR="009B2649">
        <w:rPr>
          <w:rFonts w:ascii="宋体" w:eastAsia="宋体" w:hAnsi="宋体" w:hint="eastAsia"/>
          <w:szCs w:val="21"/>
        </w:rPr>
        <w:t>须知</w:t>
      </w:r>
      <w:r>
        <w:rPr>
          <w:rFonts w:ascii="宋体" w:eastAsia="宋体" w:hAnsi="宋体" w:hint="eastAsia"/>
          <w:szCs w:val="21"/>
        </w:rPr>
        <w:t>：</w:t>
      </w:r>
    </w:p>
    <w:p w:rsidR="0072034F" w:rsidRDefault="0072034F">
      <w:pPr>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合法企业工商营业执照</w:t>
      </w:r>
      <w:r>
        <w:rPr>
          <w:rFonts w:ascii="宋体" w:eastAsia="宋体" w:hAnsi="宋体" w:hint="eastAsia"/>
          <w:szCs w:val="21"/>
        </w:rPr>
        <w:t>或</w:t>
      </w:r>
      <w:r>
        <w:rPr>
          <w:rFonts w:ascii="宋体" w:eastAsia="宋体" w:hAnsi="宋体"/>
          <w:szCs w:val="21"/>
        </w:rPr>
        <w:t>事业单位法人证书</w:t>
      </w:r>
      <w:r>
        <w:rPr>
          <w:rFonts w:ascii="宋体" w:eastAsia="宋体" w:hAnsi="宋体" w:hint="eastAsia"/>
          <w:szCs w:val="21"/>
        </w:rPr>
        <w:t>，且具有相关经营范围。</w:t>
      </w:r>
    </w:p>
    <w:p w:rsidR="0072034F" w:rsidRDefault="0072034F">
      <w:pPr>
        <w:ind w:firstLineChars="200" w:firstLine="420"/>
        <w:jc w:val="left"/>
        <w:rPr>
          <w:rFonts w:ascii="宋体" w:eastAsia="宋体" w:hAnsi="宋体"/>
          <w:szCs w:val="21"/>
        </w:rPr>
      </w:pPr>
      <w:r>
        <w:rPr>
          <w:rFonts w:ascii="宋体" w:eastAsia="宋体" w:hAnsi="宋体" w:hint="eastAsia"/>
          <w:szCs w:val="21"/>
        </w:rPr>
        <w:t>（2）投标人需提供法定代表人身份证、授权人身份证、授权委托书。</w:t>
      </w:r>
    </w:p>
    <w:p w:rsidR="0072034F" w:rsidRDefault="0072034F">
      <w:pPr>
        <w:ind w:firstLineChars="200" w:firstLine="420"/>
        <w:jc w:val="left"/>
        <w:rPr>
          <w:rFonts w:ascii="宋体" w:eastAsia="宋体" w:hAnsi="宋体"/>
          <w:szCs w:val="21"/>
        </w:rPr>
      </w:pPr>
      <w:r>
        <w:rPr>
          <w:rFonts w:ascii="宋体" w:eastAsia="宋体" w:hAnsi="宋体" w:hint="eastAsia"/>
          <w:szCs w:val="21"/>
        </w:rPr>
        <w:t>（3）</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有依法缴纳税收和社会保障资金的良好记录（近</w:t>
      </w:r>
      <w:r>
        <w:rPr>
          <w:rFonts w:ascii="宋体" w:eastAsia="宋体" w:hAnsi="宋体" w:hint="eastAsia"/>
          <w:szCs w:val="21"/>
        </w:rPr>
        <w:t>三个月任意一个月</w:t>
      </w:r>
      <w:r>
        <w:rPr>
          <w:rFonts w:ascii="宋体" w:eastAsia="宋体" w:hAnsi="宋体"/>
          <w:szCs w:val="21"/>
        </w:rPr>
        <w:t>）</w:t>
      </w:r>
      <w:r>
        <w:rPr>
          <w:rFonts w:ascii="宋体" w:eastAsia="宋体" w:hAnsi="宋体" w:hint="eastAsia"/>
          <w:szCs w:val="21"/>
        </w:rPr>
        <w:t>。</w:t>
      </w:r>
    </w:p>
    <w:p w:rsidR="0072034F" w:rsidRDefault="0072034F">
      <w:pPr>
        <w:ind w:firstLineChars="200" w:firstLine="420"/>
        <w:jc w:val="left"/>
        <w:rPr>
          <w:rFonts w:ascii="宋体" w:eastAsia="宋体" w:hAnsi="宋体"/>
          <w:szCs w:val="21"/>
        </w:rPr>
      </w:pPr>
      <w:r>
        <w:rPr>
          <w:rFonts w:ascii="宋体" w:eastAsia="宋体" w:hAnsi="宋体" w:hint="eastAsia"/>
          <w:szCs w:val="21"/>
        </w:rPr>
        <w:t>（4）投标人需出具的上一年度财务审计报告复印件或近六个月任意一个月公司的财务报表（资产负债表、利润表、现金流量表）。成立不满一年的，提供自成立至今的财务报表或近半年银行出具的资信证明材料。</w:t>
      </w:r>
    </w:p>
    <w:p w:rsidR="0072034F" w:rsidRDefault="0072034F">
      <w:pPr>
        <w:ind w:firstLineChars="200" w:firstLine="420"/>
        <w:jc w:val="left"/>
        <w:rPr>
          <w:rFonts w:ascii="宋体" w:eastAsia="宋体" w:hAnsi="宋体"/>
          <w:szCs w:val="21"/>
        </w:rPr>
      </w:pPr>
      <w:r>
        <w:rPr>
          <w:rFonts w:ascii="宋体" w:eastAsia="宋体" w:hAnsi="宋体" w:hint="eastAsia"/>
          <w:szCs w:val="21"/>
        </w:rPr>
        <w:t>（5）</w:t>
      </w:r>
      <w:r>
        <w:rPr>
          <w:rFonts w:ascii="宋体" w:eastAsia="宋体" w:hAnsi="宋体"/>
          <w:szCs w:val="21"/>
        </w:rPr>
        <w:t>投标人</w:t>
      </w:r>
      <w:r>
        <w:rPr>
          <w:rFonts w:ascii="宋体" w:eastAsia="宋体" w:hAnsi="宋体" w:hint="eastAsia"/>
          <w:szCs w:val="21"/>
        </w:rPr>
        <w:t>提供</w:t>
      </w:r>
      <w:r>
        <w:rPr>
          <w:rFonts w:ascii="宋体" w:eastAsia="宋体" w:hAnsi="宋体"/>
          <w:szCs w:val="21"/>
        </w:rPr>
        <w:t>近3</w:t>
      </w:r>
      <w:r>
        <w:rPr>
          <w:rFonts w:ascii="宋体" w:eastAsia="宋体" w:hAnsi="宋体" w:hint="eastAsia"/>
          <w:szCs w:val="21"/>
        </w:rPr>
        <w:t>天</w:t>
      </w:r>
      <w:r>
        <w:rPr>
          <w:rFonts w:ascii="宋体" w:eastAsia="宋体" w:hAnsi="宋体"/>
          <w:szCs w:val="21"/>
        </w:rPr>
        <w:t>内“信用中国”网站下载的信用报告</w:t>
      </w:r>
      <w:r>
        <w:rPr>
          <w:rFonts w:ascii="宋体" w:eastAsia="宋体" w:hAnsi="宋体" w:hint="eastAsia"/>
          <w:szCs w:val="21"/>
        </w:rPr>
        <w:t>，及</w:t>
      </w:r>
      <w:r>
        <w:rPr>
          <w:rFonts w:ascii="宋体" w:eastAsia="宋体" w:hAnsi="宋体"/>
          <w:szCs w:val="21"/>
        </w:rPr>
        <w:t>“</w:t>
      </w:r>
      <w:r>
        <w:rPr>
          <w:rFonts w:ascii="宋体" w:eastAsia="宋体" w:hAnsi="宋体" w:hint="eastAsia"/>
          <w:szCs w:val="21"/>
        </w:rPr>
        <w:t>中国政府采购网</w:t>
      </w:r>
      <w:r>
        <w:rPr>
          <w:rFonts w:ascii="宋体" w:eastAsia="宋体" w:hAnsi="宋体"/>
          <w:szCs w:val="21"/>
        </w:rPr>
        <w:t>”</w:t>
      </w:r>
      <w:r>
        <w:rPr>
          <w:rFonts w:ascii="宋体" w:eastAsia="宋体" w:hAnsi="宋体" w:hint="eastAsia"/>
          <w:szCs w:val="21"/>
        </w:rPr>
        <w:t>网站上的查询记录截图，</w:t>
      </w:r>
      <w:r>
        <w:rPr>
          <w:rFonts w:ascii="宋体" w:eastAsia="宋体" w:hAnsi="宋体"/>
          <w:szCs w:val="21"/>
        </w:rPr>
        <w:t>投标人未处于被责令停业、投标资格被取消、财产被接管、冻结、破产状态。投标人不能被列入“中国政府采购网”“信用中国”等系统的失信被执行人、重大税收违法案件当事人名单、政府采购严重违法失信行为记录名单，提供中国政府采购网截图</w:t>
      </w:r>
      <w:r>
        <w:rPr>
          <w:rFonts w:ascii="宋体" w:eastAsia="宋体" w:hAnsi="宋体" w:hint="eastAsia"/>
          <w:szCs w:val="21"/>
        </w:rPr>
        <w:t>。</w:t>
      </w:r>
    </w:p>
    <w:p w:rsidR="0072034F" w:rsidRDefault="0072034F">
      <w:pPr>
        <w:ind w:firstLineChars="200" w:firstLine="420"/>
        <w:jc w:val="left"/>
        <w:rPr>
          <w:rFonts w:ascii="宋体" w:eastAsia="宋体" w:hAnsi="宋体"/>
          <w:szCs w:val="21"/>
        </w:rPr>
      </w:pPr>
      <w:r>
        <w:rPr>
          <w:rFonts w:ascii="宋体" w:eastAsia="宋体" w:hAnsi="宋体" w:hint="eastAsia"/>
          <w:szCs w:val="21"/>
        </w:rPr>
        <w:t>（6）</w:t>
      </w:r>
      <w:r>
        <w:rPr>
          <w:rFonts w:ascii="宋体" w:eastAsia="宋体" w:hAnsi="宋体"/>
          <w:szCs w:val="21"/>
        </w:rPr>
        <w:t>投标人须提供在近三年内(20</w:t>
      </w:r>
      <w:r>
        <w:rPr>
          <w:rFonts w:ascii="宋体" w:eastAsia="宋体" w:hAnsi="宋体" w:hint="eastAsia"/>
          <w:szCs w:val="21"/>
        </w:rPr>
        <w:t>2</w:t>
      </w:r>
      <w:r>
        <w:rPr>
          <w:rFonts w:ascii="宋体" w:eastAsia="宋体" w:hAnsi="宋体"/>
          <w:szCs w:val="21"/>
        </w:rPr>
        <w:t>2年</w:t>
      </w:r>
      <w:r w:rsidR="00CF5C9D">
        <w:rPr>
          <w:rFonts w:ascii="宋体" w:eastAsia="宋体" w:hAnsi="宋体"/>
          <w:szCs w:val="21"/>
        </w:rPr>
        <w:t>9</w:t>
      </w:r>
      <w:r>
        <w:rPr>
          <w:rFonts w:ascii="宋体" w:eastAsia="宋体" w:hAnsi="宋体"/>
          <w:szCs w:val="21"/>
        </w:rPr>
        <w:t>月至今)类似项目业绩，提供业绩一览表。（至少提供1份合同复印件，包含首页、服务内容页及签字页</w:t>
      </w:r>
      <w:r>
        <w:rPr>
          <w:rFonts w:ascii="宋体" w:eastAsia="宋体" w:hAnsi="宋体" w:hint="eastAsia"/>
          <w:szCs w:val="21"/>
        </w:rPr>
        <w:t>。</w:t>
      </w:r>
    </w:p>
    <w:p w:rsidR="00A62085" w:rsidRDefault="0072034F">
      <w:pPr>
        <w:ind w:firstLineChars="200" w:firstLine="420"/>
        <w:jc w:val="left"/>
        <w:rPr>
          <w:rFonts w:ascii="宋体" w:eastAsia="宋体" w:hAnsi="宋体"/>
          <w:szCs w:val="21"/>
        </w:rPr>
      </w:pPr>
      <w:r>
        <w:rPr>
          <w:rFonts w:ascii="宋体" w:eastAsia="宋体" w:hAnsi="宋体" w:hint="eastAsia"/>
          <w:szCs w:val="21"/>
        </w:rPr>
        <w:t>（7）投标文件中应包含以上资料内容复印件并加盖公章。</w:t>
      </w:r>
      <w:bookmarkEnd w:id="2"/>
    </w:p>
    <w:p w:rsidR="00A62085" w:rsidRDefault="00A62085">
      <w:pPr>
        <w:jc w:val="left"/>
        <w:rPr>
          <w:rFonts w:ascii="宋体" w:eastAsia="宋体" w:hAnsi="宋体"/>
          <w:szCs w:val="21"/>
        </w:rPr>
      </w:pPr>
    </w:p>
    <w:p w:rsidR="00A62085" w:rsidRDefault="007E3033" w:rsidP="00E83376">
      <w:pPr>
        <w:pStyle w:val="a9"/>
        <w:numPr>
          <w:ilvl w:val="0"/>
          <w:numId w:val="2"/>
        </w:numPr>
        <w:tabs>
          <w:tab w:val="left" w:pos="1985"/>
        </w:tabs>
        <w:ind w:firstLineChars="0"/>
        <w:jc w:val="left"/>
        <w:rPr>
          <w:rFonts w:ascii="宋体" w:eastAsia="宋体" w:hAnsi="宋体"/>
          <w:b/>
          <w:sz w:val="24"/>
          <w:szCs w:val="24"/>
        </w:rPr>
      </w:pPr>
      <w:r>
        <w:rPr>
          <w:rFonts w:ascii="宋体" w:eastAsia="宋体" w:hAnsi="宋体" w:hint="eastAsia"/>
          <w:b/>
          <w:sz w:val="24"/>
          <w:szCs w:val="24"/>
        </w:rPr>
        <w:t>项目要求：</w:t>
      </w:r>
    </w:p>
    <w:p w:rsidR="001F061D" w:rsidRPr="00347B1D" w:rsidRDefault="00D0618E" w:rsidP="00347B1D">
      <w:pPr>
        <w:ind w:firstLineChars="200" w:firstLine="420"/>
        <w:jc w:val="left"/>
        <w:rPr>
          <w:rFonts w:ascii="宋体" w:eastAsia="宋体" w:hAnsi="宋体"/>
          <w:szCs w:val="21"/>
        </w:rPr>
      </w:pPr>
      <w:r w:rsidRPr="00347B1D">
        <w:rPr>
          <w:rFonts w:ascii="宋体" w:eastAsia="宋体" w:hAnsi="宋体" w:hint="eastAsia"/>
          <w:szCs w:val="21"/>
        </w:rPr>
        <w:t>（一）技术要求</w:t>
      </w:r>
    </w:p>
    <w:p w:rsidR="001567A0" w:rsidRPr="00347B1D" w:rsidRDefault="006443DD" w:rsidP="00347B1D">
      <w:pPr>
        <w:ind w:firstLineChars="200" w:firstLine="422"/>
        <w:jc w:val="left"/>
        <w:rPr>
          <w:rFonts w:ascii="宋体" w:eastAsia="宋体" w:hAnsi="宋体"/>
          <w:b/>
          <w:szCs w:val="21"/>
        </w:rPr>
      </w:pPr>
      <w:r w:rsidRPr="00347B1D">
        <w:rPr>
          <w:rFonts w:ascii="宋体" w:eastAsia="宋体" w:hAnsi="宋体" w:hint="eastAsia"/>
          <w:b/>
          <w:szCs w:val="21"/>
        </w:rPr>
        <w:t>①</w:t>
      </w:r>
      <w:r w:rsidR="001567A0" w:rsidRPr="00347B1D">
        <w:rPr>
          <w:rFonts w:ascii="宋体" w:eastAsia="宋体" w:hAnsi="宋体" w:hint="eastAsia"/>
          <w:b/>
          <w:szCs w:val="21"/>
        </w:rPr>
        <w:t>400万</w:t>
      </w:r>
      <w:proofErr w:type="gramStart"/>
      <w:r w:rsidR="001567A0" w:rsidRPr="00347B1D">
        <w:rPr>
          <w:rFonts w:ascii="宋体" w:eastAsia="宋体" w:hAnsi="宋体" w:hint="eastAsia"/>
          <w:b/>
          <w:szCs w:val="21"/>
        </w:rPr>
        <w:t>星光级</w:t>
      </w:r>
      <w:proofErr w:type="gramEnd"/>
      <w:r w:rsidR="001567A0" w:rsidRPr="00347B1D">
        <w:rPr>
          <w:rFonts w:ascii="宋体" w:eastAsia="宋体" w:hAnsi="宋体" w:hint="eastAsia"/>
          <w:b/>
          <w:szCs w:val="21"/>
        </w:rPr>
        <w:t>海螺半球网络摄像机</w:t>
      </w:r>
      <w:r w:rsidRPr="00347B1D">
        <w:rPr>
          <w:rFonts w:ascii="宋体" w:eastAsia="宋体" w:hAnsi="宋体" w:hint="eastAsia"/>
          <w:b/>
          <w:szCs w:val="21"/>
        </w:rPr>
        <w:t>（36台）</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像素不低于</w:t>
      </w:r>
      <w:r w:rsidRPr="00347B1D">
        <w:rPr>
          <w:rFonts w:ascii="宋体" w:eastAsia="宋体" w:hAnsi="宋体"/>
          <w:szCs w:val="21"/>
        </w:rPr>
        <w:t>400</w:t>
      </w:r>
      <w:proofErr w:type="gramStart"/>
      <w:r w:rsidRPr="00347B1D">
        <w:rPr>
          <w:rFonts w:ascii="宋体" w:eastAsia="宋体" w:hAnsi="宋体"/>
          <w:szCs w:val="21"/>
        </w:rPr>
        <w:t>万像</w:t>
      </w:r>
      <w:proofErr w:type="gramEnd"/>
      <w:r w:rsidRPr="00347B1D">
        <w:rPr>
          <w:rFonts w:ascii="宋体" w:eastAsia="宋体" w:hAnsi="宋体"/>
          <w:szCs w:val="21"/>
        </w:rPr>
        <w:t>素，1/3.0"传感器靶面尺寸，最高分辨率为2688*1520</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定焦镜头，镜头焦距：2</w:t>
      </w:r>
      <w:r w:rsidRPr="00347B1D">
        <w:rPr>
          <w:rFonts w:ascii="宋体" w:eastAsia="宋体" w:hAnsi="宋体"/>
          <w:szCs w:val="21"/>
        </w:rPr>
        <w:t>.8</w:t>
      </w:r>
      <w:r w:rsidRPr="00347B1D">
        <w:rPr>
          <w:rFonts w:ascii="宋体" w:eastAsia="宋体" w:hAnsi="宋体" w:hint="eastAsia"/>
          <w:szCs w:val="21"/>
        </w:rPr>
        <w:t>mm</w:t>
      </w:r>
      <w:r w:rsidRPr="00347B1D">
        <w:rPr>
          <w:rFonts w:ascii="宋体" w:eastAsia="宋体" w:hAnsi="宋体"/>
          <w:szCs w:val="21"/>
        </w:rPr>
        <w:t>\4.0 mm\6.0mm</w:t>
      </w:r>
      <w:r w:rsidRPr="00347B1D">
        <w:rPr>
          <w:rFonts w:ascii="宋体" w:eastAsia="宋体" w:hAnsi="宋体" w:hint="eastAsia"/>
          <w:szCs w:val="21"/>
        </w:rPr>
        <w:t>可选</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最低照度：</w:t>
      </w:r>
      <w:r w:rsidRPr="00347B1D">
        <w:rPr>
          <w:rFonts w:ascii="宋体" w:eastAsia="宋体" w:hAnsi="宋体"/>
          <w:szCs w:val="21"/>
        </w:rPr>
        <w:t>0.003lux（F1.6 AGC ON）;0lux(开启红外)</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支持红外补光；补光距离：</w:t>
      </w:r>
      <w:r w:rsidRPr="00347B1D">
        <w:rPr>
          <w:rFonts w:ascii="宋体" w:eastAsia="宋体" w:hAnsi="宋体"/>
          <w:szCs w:val="21"/>
        </w:rPr>
        <w:t>30m</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支持光学宽动态</w:t>
      </w:r>
      <w:r w:rsidRPr="00347B1D">
        <w:rPr>
          <w:rFonts w:ascii="宋体" w:eastAsia="宋体" w:hAnsi="宋体"/>
          <w:szCs w:val="21"/>
        </w:rPr>
        <w:t>120dB</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szCs w:val="21"/>
        </w:rPr>
        <w:t>支持手动|自动增益</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支持</w:t>
      </w:r>
      <w:r w:rsidRPr="00347B1D">
        <w:rPr>
          <w:rFonts w:ascii="宋体" w:eastAsia="宋体" w:hAnsi="宋体"/>
          <w:szCs w:val="21"/>
        </w:rPr>
        <w:t>H.265</w:t>
      </w:r>
      <w:r w:rsidRPr="00347B1D">
        <w:rPr>
          <w:rFonts w:ascii="宋体" w:eastAsia="宋体" w:hAnsi="宋体" w:hint="eastAsia"/>
          <w:szCs w:val="21"/>
        </w:rPr>
        <w:t>、</w:t>
      </w:r>
      <w:r w:rsidRPr="00347B1D">
        <w:rPr>
          <w:rFonts w:ascii="宋体" w:eastAsia="宋体" w:hAnsi="宋体"/>
          <w:szCs w:val="21"/>
        </w:rPr>
        <w:t>H.264</w:t>
      </w:r>
      <w:r w:rsidRPr="00347B1D">
        <w:rPr>
          <w:rFonts w:ascii="宋体" w:eastAsia="宋体" w:hAnsi="宋体" w:hint="eastAsia"/>
          <w:szCs w:val="21"/>
        </w:rPr>
        <w:t>、</w:t>
      </w:r>
      <w:r w:rsidRPr="00347B1D">
        <w:rPr>
          <w:rFonts w:ascii="宋体" w:eastAsia="宋体" w:hAnsi="宋体"/>
          <w:szCs w:val="21"/>
        </w:rPr>
        <w:t>MJPEG视频编码格式</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szCs w:val="21"/>
        </w:rPr>
        <w:t>支持三码流</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szCs w:val="21"/>
        </w:rPr>
        <w:t>支持ONVIF</w:t>
      </w:r>
      <w:r w:rsidRPr="00347B1D">
        <w:rPr>
          <w:rFonts w:ascii="宋体" w:eastAsia="宋体" w:hAnsi="宋体" w:hint="eastAsia"/>
          <w:szCs w:val="21"/>
        </w:rPr>
        <w:t>、</w:t>
      </w:r>
      <w:r w:rsidRPr="00347B1D">
        <w:rPr>
          <w:rFonts w:ascii="宋体" w:eastAsia="宋体" w:hAnsi="宋体"/>
          <w:szCs w:val="21"/>
        </w:rPr>
        <w:t>API</w:t>
      </w:r>
      <w:r w:rsidRPr="00347B1D">
        <w:rPr>
          <w:rFonts w:ascii="宋体" w:eastAsia="宋体" w:hAnsi="宋体" w:hint="eastAsia"/>
          <w:szCs w:val="21"/>
        </w:rPr>
        <w:t>、</w:t>
      </w:r>
      <w:r w:rsidRPr="00347B1D">
        <w:rPr>
          <w:rFonts w:ascii="宋体" w:eastAsia="宋体" w:hAnsi="宋体"/>
          <w:szCs w:val="21"/>
        </w:rPr>
        <w:t>GB/T 28181协议</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szCs w:val="21"/>
        </w:rPr>
        <w:t>具有人脸抓拍功能，可对经过设定区域的行人进行人脸检测和人脸跟踪，当检测到人脸后，可抓拍人脸图片，抓拍图片数量可设，可设置抓拍人脸小图</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#非机动车、机动车及行人抓拍功能：可对监控区域内出现的单辆自行车、电瓶车、三轮车、机动车及行人进行抓拍（提供公安部检测报告）</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lastRenderedPageBreak/>
        <w:t>支持周界布防功能，支持越界检测、区域入侵、进入区域、离开区域；</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支持人数统计：人流量统计，人员密度检测</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w:t>
      </w:r>
      <w:r w:rsidRPr="00347B1D">
        <w:rPr>
          <w:rFonts w:ascii="宋体" w:eastAsia="宋体" w:hAnsi="宋体"/>
          <w:szCs w:val="21"/>
        </w:rPr>
        <w:t>认证模式设置功能：可通过IE浏览器或客户端软件设置身份认证模式，设置选项包括无、Basic和Digest三种</w:t>
      </w:r>
      <w:r w:rsidRPr="00347B1D">
        <w:rPr>
          <w:rFonts w:ascii="宋体" w:eastAsia="宋体" w:hAnsi="宋体" w:hint="eastAsia"/>
          <w:szCs w:val="21"/>
        </w:rPr>
        <w:t>（提供公安部检测报告）</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szCs w:val="21"/>
        </w:rPr>
        <w:t>SD卡扩展：Micro SD插槽*1,最大支持512GB</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内置</w:t>
      </w:r>
      <w:r w:rsidRPr="00347B1D">
        <w:rPr>
          <w:rFonts w:ascii="宋体" w:eastAsia="宋体" w:hAnsi="宋体"/>
          <w:szCs w:val="21"/>
        </w:rPr>
        <w:t>Mic：1个</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供电方式：</w:t>
      </w:r>
      <w:r w:rsidRPr="00347B1D">
        <w:rPr>
          <w:rFonts w:ascii="宋体" w:eastAsia="宋体" w:hAnsi="宋体"/>
          <w:szCs w:val="21"/>
        </w:rPr>
        <w:t>DC12V±25%</w:t>
      </w:r>
      <w:r w:rsidRPr="00347B1D">
        <w:rPr>
          <w:rFonts w:ascii="宋体" w:eastAsia="宋体" w:hAnsi="宋体" w:hint="eastAsia"/>
          <w:szCs w:val="21"/>
        </w:rPr>
        <w:t>、</w:t>
      </w:r>
      <w:r w:rsidRPr="00347B1D">
        <w:rPr>
          <w:rFonts w:ascii="宋体" w:eastAsia="宋体" w:hAnsi="宋体"/>
          <w:szCs w:val="21"/>
        </w:rPr>
        <w:t xml:space="preserve">POE(IEEE802.3af) </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防护等级：</w:t>
      </w:r>
      <w:r w:rsidRPr="00347B1D">
        <w:rPr>
          <w:rFonts w:ascii="宋体" w:eastAsia="宋体" w:hAnsi="宋体"/>
          <w:szCs w:val="21"/>
        </w:rPr>
        <w:t>IP67</w:t>
      </w:r>
    </w:p>
    <w:p w:rsidR="001567A0" w:rsidRPr="00347B1D" w:rsidRDefault="006443DD" w:rsidP="00347B1D">
      <w:pPr>
        <w:ind w:firstLineChars="200" w:firstLine="422"/>
        <w:jc w:val="left"/>
        <w:rPr>
          <w:rFonts w:ascii="宋体" w:eastAsia="宋体" w:hAnsi="宋体"/>
          <w:b/>
          <w:szCs w:val="21"/>
        </w:rPr>
      </w:pPr>
      <w:r w:rsidRPr="00347B1D">
        <w:rPr>
          <w:rFonts w:ascii="宋体" w:eastAsia="宋体" w:hAnsi="宋体" w:hint="eastAsia"/>
          <w:b/>
          <w:szCs w:val="21"/>
        </w:rPr>
        <w:t>②</w:t>
      </w:r>
      <w:bookmarkStart w:id="3" w:name="OLE_LINK3"/>
      <w:bookmarkStart w:id="4" w:name="OLE_LINK4"/>
      <w:r w:rsidR="001567A0" w:rsidRPr="00347B1D">
        <w:rPr>
          <w:rFonts w:ascii="宋体" w:eastAsia="宋体" w:hAnsi="宋体" w:hint="eastAsia"/>
          <w:b/>
          <w:szCs w:val="21"/>
        </w:rPr>
        <w:t>400万</w:t>
      </w:r>
      <w:proofErr w:type="gramStart"/>
      <w:r w:rsidR="001567A0" w:rsidRPr="00347B1D">
        <w:rPr>
          <w:rFonts w:ascii="宋体" w:eastAsia="宋体" w:hAnsi="宋体" w:hint="eastAsia"/>
          <w:b/>
          <w:szCs w:val="21"/>
        </w:rPr>
        <w:t>星光级红外</w:t>
      </w:r>
      <w:proofErr w:type="gramEnd"/>
      <w:r w:rsidR="001567A0" w:rsidRPr="00347B1D">
        <w:rPr>
          <w:rFonts w:ascii="宋体" w:eastAsia="宋体" w:hAnsi="宋体" w:hint="eastAsia"/>
          <w:b/>
          <w:szCs w:val="21"/>
        </w:rPr>
        <w:t>筒型网络摄像机</w:t>
      </w:r>
      <w:bookmarkEnd w:id="3"/>
      <w:bookmarkEnd w:id="4"/>
      <w:r w:rsidRPr="00347B1D">
        <w:rPr>
          <w:rFonts w:ascii="宋体" w:eastAsia="宋体" w:hAnsi="宋体" w:hint="eastAsia"/>
          <w:b/>
          <w:szCs w:val="21"/>
        </w:rPr>
        <w:t>（14台）</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像素</w:t>
      </w:r>
      <w:r w:rsidRPr="00347B1D">
        <w:rPr>
          <w:rFonts w:ascii="宋体" w:eastAsia="宋体" w:hAnsi="宋体"/>
          <w:szCs w:val="21"/>
        </w:rPr>
        <w:t>:400万</w:t>
      </w:r>
      <w:r w:rsidRPr="00347B1D">
        <w:rPr>
          <w:rFonts w:ascii="宋体" w:eastAsia="宋体" w:hAnsi="宋体" w:hint="eastAsia"/>
          <w:szCs w:val="21"/>
        </w:rPr>
        <w:t>，最大图像尺寸</w:t>
      </w:r>
      <w:r w:rsidRPr="00347B1D">
        <w:rPr>
          <w:rFonts w:ascii="宋体" w:eastAsia="宋体" w:hAnsi="宋体"/>
          <w:szCs w:val="21"/>
        </w:rPr>
        <w:t>:2688*1520</w:t>
      </w:r>
      <w:r w:rsidRPr="00347B1D">
        <w:rPr>
          <w:rFonts w:ascii="宋体" w:eastAsia="宋体" w:hAnsi="宋体" w:hint="eastAsia"/>
          <w:szCs w:val="21"/>
        </w:rPr>
        <w:t>，传感器类型</w:t>
      </w:r>
      <w:r w:rsidRPr="00347B1D">
        <w:rPr>
          <w:rFonts w:ascii="宋体" w:eastAsia="宋体" w:hAnsi="宋体"/>
          <w:szCs w:val="21"/>
        </w:rPr>
        <w:t>:1/3.0</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变焦方式</w:t>
      </w:r>
      <w:r w:rsidRPr="00347B1D">
        <w:rPr>
          <w:rFonts w:ascii="宋体" w:eastAsia="宋体" w:hAnsi="宋体"/>
          <w:szCs w:val="21"/>
        </w:rPr>
        <w:t>:定焦</w:t>
      </w:r>
      <w:r w:rsidRPr="00347B1D">
        <w:rPr>
          <w:rFonts w:ascii="宋体" w:eastAsia="宋体" w:hAnsi="宋体" w:hint="eastAsia"/>
          <w:szCs w:val="21"/>
        </w:rPr>
        <w:t>，焦距</w:t>
      </w:r>
      <w:r w:rsidRPr="00347B1D">
        <w:rPr>
          <w:rFonts w:ascii="宋体" w:eastAsia="宋体" w:hAnsi="宋体"/>
          <w:szCs w:val="21"/>
        </w:rPr>
        <w:t>:4.0 mm</w:t>
      </w:r>
      <w:r w:rsidRPr="00347B1D">
        <w:rPr>
          <w:rFonts w:ascii="宋体" w:eastAsia="宋体" w:hAnsi="宋体" w:hint="eastAsia"/>
          <w:szCs w:val="21"/>
        </w:rPr>
        <w:t>、6</w:t>
      </w:r>
      <w:r w:rsidRPr="00347B1D">
        <w:rPr>
          <w:rFonts w:ascii="宋体" w:eastAsia="宋体" w:hAnsi="宋体"/>
          <w:szCs w:val="21"/>
        </w:rPr>
        <w:t>.0</w:t>
      </w:r>
      <w:r w:rsidRPr="00347B1D">
        <w:rPr>
          <w:rFonts w:ascii="宋体" w:eastAsia="宋体" w:hAnsi="宋体" w:hint="eastAsia"/>
          <w:szCs w:val="21"/>
        </w:rPr>
        <w:t>mm、</w:t>
      </w:r>
      <w:r w:rsidRPr="00347B1D">
        <w:rPr>
          <w:rFonts w:ascii="宋体" w:eastAsia="宋体" w:hAnsi="宋体"/>
          <w:szCs w:val="21"/>
        </w:rPr>
        <w:t>8.0mm</w:t>
      </w:r>
      <w:r w:rsidRPr="00347B1D">
        <w:rPr>
          <w:rFonts w:ascii="宋体" w:eastAsia="宋体" w:hAnsi="宋体" w:hint="eastAsia"/>
          <w:szCs w:val="21"/>
        </w:rPr>
        <w:t>可选</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补光模式</w:t>
      </w:r>
      <w:r w:rsidRPr="00347B1D">
        <w:rPr>
          <w:rFonts w:ascii="宋体" w:eastAsia="宋体" w:hAnsi="宋体"/>
          <w:szCs w:val="21"/>
        </w:rPr>
        <w:t>:红外补光</w:t>
      </w:r>
      <w:r w:rsidRPr="00347B1D">
        <w:rPr>
          <w:rFonts w:ascii="宋体" w:eastAsia="宋体" w:hAnsi="宋体" w:hint="eastAsia"/>
          <w:szCs w:val="21"/>
        </w:rPr>
        <w:t>，补光距离</w:t>
      </w:r>
      <w:r w:rsidRPr="00347B1D">
        <w:rPr>
          <w:rFonts w:ascii="宋体" w:eastAsia="宋体" w:hAnsi="宋体"/>
          <w:szCs w:val="21"/>
        </w:rPr>
        <w:t>:50m</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视频编码格式</w:t>
      </w:r>
      <w:r w:rsidRPr="00347B1D">
        <w:rPr>
          <w:rFonts w:ascii="宋体" w:eastAsia="宋体" w:hAnsi="宋体"/>
          <w:szCs w:val="21"/>
        </w:rPr>
        <w:t>: H.265</w:t>
      </w:r>
      <w:r w:rsidRPr="00347B1D">
        <w:rPr>
          <w:rFonts w:ascii="宋体" w:eastAsia="宋体" w:hAnsi="宋体" w:hint="eastAsia"/>
          <w:szCs w:val="21"/>
        </w:rPr>
        <w:t>、</w:t>
      </w:r>
      <w:r w:rsidRPr="00347B1D">
        <w:rPr>
          <w:rFonts w:ascii="宋体" w:eastAsia="宋体" w:hAnsi="宋体"/>
          <w:szCs w:val="21"/>
        </w:rPr>
        <w:t>H.264</w:t>
      </w:r>
      <w:r w:rsidRPr="00347B1D">
        <w:rPr>
          <w:rFonts w:ascii="宋体" w:eastAsia="宋体" w:hAnsi="宋体" w:hint="eastAsia"/>
          <w:szCs w:val="21"/>
        </w:rPr>
        <w:t>、</w:t>
      </w:r>
      <w:r w:rsidRPr="00347B1D">
        <w:rPr>
          <w:rFonts w:ascii="宋体" w:eastAsia="宋体" w:hAnsi="宋体"/>
          <w:szCs w:val="21"/>
        </w:rPr>
        <w:t>MJPEG</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视频流</w:t>
      </w:r>
      <w:r w:rsidRPr="00347B1D">
        <w:rPr>
          <w:rFonts w:ascii="宋体" w:eastAsia="宋体" w:hAnsi="宋体"/>
          <w:szCs w:val="21"/>
        </w:rPr>
        <w:t>:三码流</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内置</w:t>
      </w:r>
      <w:r w:rsidRPr="00347B1D">
        <w:rPr>
          <w:rFonts w:ascii="宋体" w:eastAsia="宋体" w:hAnsi="宋体"/>
          <w:szCs w:val="21"/>
        </w:rPr>
        <w:t>Mic:1个</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支持周界布防</w:t>
      </w:r>
      <w:r w:rsidRPr="00347B1D">
        <w:rPr>
          <w:rFonts w:ascii="宋体" w:eastAsia="宋体" w:hAnsi="宋体"/>
          <w:szCs w:val="21"/>
        </w:rPr>
        <w:t>:越界检测、区域入侵、进入区域、离开区域</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支持异常检测</w:t>
      </w:r>
      <w:r w:rsidRPr="00347B1D">
        <w:rPr>
          <w:rFonts w:ascii="宋体" w:eastAsia="宋体" w:hAnsi="宋体"/>
          <w:szCs w:val="21"/>
        </w:rPr>
        <w:t>:人员聚集，停车检测，徘徊检测，快速移动，物品搬移，物品遗留，虚焦检测，场景变更</w:t>
      </w:r>
      <w:r w:rsidRPr="00347B1D">
        <w:rPr>
          <w:rFonts w:ascii="宋体" w:eastAsia="宋体" w:hAnsi="宋体" w:hint="eastAsia"/>
          <w:szCs w:val="21"/>
        </w:rPr>
        <w:t>；</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支持不低于音频1入1出，报警1入出；</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支持不低于</w:t>
      </w:r>
      <w:r w:rsidRPr="00347B1D">
        <w:rPr>
          <w:rFonts w:ascii="宋体" w:eastAsia="宋体" w:hAnsi="宋体"/>
          <w:szCs w:val="21"/>
        </w:rPr>
        <w:t>Micro SD插槽*1,最大支持512GB</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#认证模式设置功能检验：可通过</w:t>
      </w:r>
      <w:r w:rsidRPr="00347B1D">
        <w:rPr>
          <w:rFonts w:ascii="宋体" w:eastAsia="宋体" w:hAnsi="宋体"/>
          <w:szCs w:val="21"/>
        </w:rPr>
        <w:t>IE浏览器或客户端软件设置身份认证模式，设置选项包括无、Basic和Digest三种</w:t>
      </w:r>
      <w:r w:rsidRPr="00347B1D">
        <w:rPr>
          <w:rFonts w:ascii="宋体" w:eastAsia="宋体" w:hAnsi="宋体" w:hint="eastAsia"/>
          <w:szCs w:val="21"/>
        </w:rPr>
        <w:t>（提供公安部检测报告）</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#支持友好密码功能，</w:t>
      </w:r>
      <w:r w:rsidRPr="00347B1D">
        <w:rPr>
          <w:rFonts w:ascii="宋体" w:eastAsia="宋体" w:hAnsi="宋体"/>
          <w:szCs w:val="21"/>
        </w:rPr>
        <w:t>启用友好密码功能策略时，与摄像机处于同一网段的地址可以使用摄像机出厂密码登录和访问摄像机；跨网段的地址只能使用复杂度为高的密码（至少8位，由大小写字母、数字和特殊字符组成）登录和访问摄像机</w:t>
      </w:r>
      <w:r w:rsidRPr="00347B1D">
        <w:rPr>
          <w:rFonts w:ascii="宋体" w:eastAsia="宋体" w:hAnsi="宋体" w:hint="eastAsia"/>
          <w:szCs w:val="21"/>
        </w:rPr>
        <w:t>（提供公安部检测报告）</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协议接入 </w:t>
      </w:r>
      <w:r w:rsidRPr="00347B1D">
        <w:rPr>
          <w:rFonts w:ascii="宋体" w:eastAsia="宋体" w:hAnsi="宋体"/>
          <w:szCs w:val="21"/>
        </w:rPr>
        <w:t>:ONVIF</w:t>
      </w:r>
      <w:r w:rsidRPr="00347B1D">
        <w:rPr>
          <w:rFonts w:ascii="宋体" w:eastAsia="宋体" w:hAnsi="宋体" w:hint="eastAsia"/>
          <w:szCs w:val="21"/>
        </w:rPr>
        <w:t>、</w:t>
      </w:r>
      <w:r w:rsidRPr="00347B1D">
        <w:rPr>
          <w:rFonts w:ascii="宋体" w:eastAsia="宋体" w:hAnsi="宋体"/>
          <w:szCs w:val="21"/>
        </w:rPr>
        <w:t>API</w:t>
      </w:r>
      <w:r w:rsidRPr="00347B1D">
        <w:rPr>
          <w:rFonts w:ascii="宋体" w:eastAsia="宋体" w:hAnsi="宋体" w:hint="eastAsia"/>
          <w:szCs w:val="21"/>
        </w:rPr>
        <w:t>、</w:t>
      </w:r>
      <w:r w:rsidRPr="00347B1D">
        <w:rPr>
          <w:rFonts w:ascii="宋体" w:eastAsia="宋体" w:hAnsi="宋体"/>
          <w:szCs w:val="21"/>
        </w:rPr>
        <w:t>GB/T 28181</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供电方式</w:t>
      </w:r>
      <w:r w:rsidRPr="00347B1D">
        <w:rPr>
          <w:rFonts w:ascii="宋体" w:eastAsia="宋体" w:hAnsi="宋体"/>
          <w:szCs w:val="21"/>
        </w:rPr>
        <w:t>:DC12V±25%</w:t>
      </w:r>
      <w:r w:rsidRPr="00347B1D">
        <w:rPr>
          <w:rFonts w:ascii="宋体" w:eastAsia="宋体" w:hAnsi="宋体" w:hint="eastAsia"/>
          <w:szCs w:val="21"/>
        </w:rPr>
        <w:t>、</w:t>
      </w:r>
      <w:r w:rsidRPr="00347B1D">
        <w:rPr>
          <w:rFonts w:ascii="宋体" w:eastAsia="宋体" w:hAnsi="宋体"/>
          <w:szCs w:val="21"/>
        </w:rPr>
        <w:t>POE(IEEE802.3af)</w:t>
      </w:r>
    </w:p>
    <w:p w:rsidR="001567A0" w:rsidRPr="00347B1D" w:rsidRDefault="001567A0" w:rsidP="00347B1D">
      <w:pPr>
        <w:ind w:firstLineChars="200" w:firstLine="420"/>
        <w:jc w:val="left"/>
        <w:rPr>
          <w:rFonts w:ascii="宋体" w:eastAsia="宋体" w:hAnsi="宋体" w:hint="eastAsia"/>
          <w:szCs w:val="21"/>
        </w:rPr>
      </w:pPr>
      <w:r w:rsidRPr="00347B1D">
        <w:rPr>
          <w:rFonts w:ascii="宋体" w:eastAsia="宋体" w:hAnsi="宋体" w:hint="eastAsia"/>
          <w:szCs w:val="21"/>
        </w:rPr>
        <w:t>防水防尘</w:t>
      </w:r>
      <w:r w:rsidRPr="00347B1D">
        <w:rPr>
          <w:rFonts w:ascii="宋体" w:eastAsia="宋体" w:hAnsi="宋体"/>
          <w:szCs w:val="21"/>
        </w:rPr>
        <w:t>:IP67</w:t>
      </w:r>
    </w:p>
    <w:p w:rsidR="001567A0" w:rsidRPr="00347B1D" w:rsidRDefault="006443DD" w:rsidP="00347B1D">
      <w:pPr>
        <w:ind w:firstLineChars="200" w:firstLine="422"/>
        <w:jc w:val="left"/>
        <w:rPr>
          <w:rFonts w:ascii="宋体" w:eastAsia="宋体" w:hAnsi="宋体" w:hint="eastAsia"/>
          <w:b/>
          <w:szCs w:val="21"/>
        </w:rPr>
      </w:pPr>
      <w:r w:rsidRPr="00347B1D">
        <w:rPr>
          <w:rFonts w:ascii="宋体" w:eastAsia="宋体" w:hAnsi="宋体" w:hint="eastAsia"/>
          <w:b/>
          <w:szCs w:val="21"/>
        </w:rPr>
        <w:t>③</w:t>
      </w:r>
      <w:bookmarkStart w:id="5" w:name="OLE_LINK5"/>
      <w:bookmarkStart w:id="6" w:name="OLE_LINK6"/>
      <w:r w:rsidR="001567A0" w:rsidRPr="00347B1D">
        <w:rPr>
          <w:rFonts w:ascii="宋体" w:eastAsia="宋体" w:hAnsi="宋体" w:hint="eastAsia"/>
          <w:b/>
          <w:szCs w:val="21"/>
        </w:rPr>
        <w:t>网络视频录像机</w:t>
      </w:r>
      <w:r w:rsidRPr="00347B1D">
        <w:rPr>
          <w:rFonts w:ascii="宋体" w:eastAsia="宋体" w:hAnsi="宋体" w:hint="eastAsia"/>
          <w:b/>
          <w:szCs w:val="21"/>
        </w:rPr>
        <w:t>（</w:t>
      </w:r>
      <w:proofErr w:type="gramStart"/>
      <w:r w:rsidRPr="00347B1D">
        <w:rPr>
          <w:rFonts w:ascii="宋体" w:eastAsia="宋体" w:hAnsi="宋体" w:hint="eastAsia"/>
          <w:b/>
          <w:szCs w:val="21"/>
        </w:rPr>
        <w:t>1台满配24块</w:t>
      </w:r>
      <w:proofErr w:type="gramEnd"/>
      <w:r w:rsidRPr="00347B1D">
        <w:rPr>
          <w:rFonts w:ascii="宋体" w:eastAsia="宋体" w:hAnsi="宋体" w:hint="eastAsia"/>
          <w:b/>
          <w:szCs w:val="21"/>
        </w:rPr>
        <w:t>8T监控硬盘）</w:t>
      </w:r>
      <w:bookmarkEnd w:id="5"/>
      <w:bookmarkEnd w:id="6"/>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szCs w:val="21"/>
        </w:rPr>
        <w:t>24盘位128路网络视频录像机</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接入带宽：</w:t>
      </w:r>
      <w:r w:rsidRPr="00347B1D">
        <w:rPr>
          <w:rFonts w:ascii="宋体" w:eastAsia="宋体" w:hAnsi="宋体"/>
          <w:szCs w:val="21"/>
        </w:rPr>
        <w:t>768Mbps，转发带宽：768Mbps</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szCs w:val="21"/>
        </w:rPr>
        <w:t>硬盘容量：支持1TB/2TB/3TB/4TB/5TB/6TB/8TB/10TB/12TB/14TB/16TB 等容量硬盘；</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解码能力：</w:t>
      </w:r>
      <w:r w:rsidRPr="00347B1D">
        <w:rPr>
          <w:rFonts w:ascii="宋体" w:eastAsia="宋体" w:hAnsi="宋体"/>
          <w:szCs w:val="21"/>
        </w:rPr>
        <w:t>3 x 12MP@30, 5 x 4K@30, 20 x 1080P@30</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支持前端智能设备接入，</w:t>
      </w:r>
      <w:r w:rsidRPr="00347B1D">
        <w:rPr>
          <w:rFonts w:ascii="宋体" w:eastAsia="宋体" w:hAnsi="宋体"/>
          <w:szCs w:val="21"/>
        </w:rPr>
        <w:t>智能接入路数：全通道（每秒最大处理64张图片）（人脸检测、人脸比对、车辆检测、深度周界、热成像、智能运动检测、视频结构化、道路监控）</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支持人脸库、库容</w:t>
      </w:r>
      <w:r w:rsidRPr="00347B1D">
        <w:rPr>
          <w:rFonts w:ascii="宋体" w:eastAsia="宋体" w:hAnsi="宋体"/>
          <w:szCs w:val="21"/>
        </w:rPr>
        <w:tab/>
        <w:t>128个人脸库，30万张人脸</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可接入符合</w:t>
      </w:r>
      <w:r w:rsidRPr="00347B1D">
        <w:rPr>
          <w:rFonts w:ascii="宋体" w:eastAsia="宋体" w:hAnsi="宋体"/>
          <w:szCs w:val="21"/>
        </w:rPr>
        <w:t xml:space="preserve"> ONVIF、RTSP 协议的第三方摄像机，支持国标 GB/T 28181</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支持即时回放、普通回放、事件回放、标签回放、智能回放、日志回放、图片回放、外部文件回放，备份模式：支持录像备份、图片备份、回放剪辑备份</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普通告警：支持虚焦检测、</w:t>
      </w:r>
      <w:r w:rsidRPr="00347B1D">
        <w:rPr>
          <w:rFonts w:ascii="宋体" w:eastAsia="宋体" w:hAnsi="宋体"/>
          <w:szCs w:val="21"/>
        </w:rPr>
        <w:t>场景变更</w:t>
      </w:r>
      <w:r w:rsidRPr="00347B1D">
        <w:rPr>
          <w:rFonts w:ascii="宋体" w:eastAsia="宋体" w:hAnsi="宋体" w:hint="eastAsia"/>
          <w:szCs w:val="21"/>
        </w:rPr>
        <w:t>、</w:t>
      </w:r>
      <w:r w:rsidRPr="00347B1D">
        <w:rPr>
          <w:rFonts w:ascii="宋体" w:eastAsia="宋体" w:hAnsi="宋体"/>
          <w:szCs w:val="21"/>
        </w:rPr>
        <w:t>运动跟踪</w:t>
      </w:r>
      <w:r w:rsidRPr="00347B1D">
        <w:rPr>
          <w:rFonts w:ascii="宋体" w:eastAsia="宋体" w:hAnsi="宋体" w:hint="eastAsia"/>
          <w:szCs w:val="21"/>
        </w:rPr>
        <w:t>、</w:t>
      </w:r>
      <w:r w:rsidRPr="00347B1D">
        <w:rPr>
          <w:rFonts w:ascii="宋体" w:eastAsia="宋体" w:hAnsi="宋体"/>
          <w:szCs w:val="21"/>
        </w:rPr>
        <w:t>物品遗留</w:t>
      </w:r>
      <w:r w:rsidRPr="00347B1D">
        <w:rPr>
          <w:rFonts w:ascii="宋体" w:eastAsia="宋体" w:hAnsi="宋体" w:hint="eastAsia"/>
          <w:szCs w:val="21"/>
        </w:rPr>
        <w:t>、</w:t>
      </w:r>
      <w:r w:rsidRPr="00347B1D">
        <w:rPr>
          <w:rFonts w:ascii="宋体" w:eastAsia="宋体" w:hAnsi="宋体"/>
          <w:szCs w:val="21"/>
        </w:rPr>
        <w:t>物品搬移</w:t>
      </w:r>
      <w:r w:rsidRPr="00347B1D">
        <w:rPr>
          <w:rFonts w:ascii="宋体" w:eastAsia="宋体" w:hAnsi="宋体" w:hint="eastAsia"/>
          <w:szCs w:val="21"/>
        </w:rPr>
        <w:t>、</w:t>
      </w:r>
      <w:r w:rsidRPr="00347B1D">
        <w:rPr>
          <w:rFonts w:ascii="宋体" w:eastAsia="宋体" w:hAnsi="宋体"/>
          <w:szCs w:val="21"/>
        </w:rPr>
        <w:t>运动检测</w:t>
      </w:r>
      <w:r w:rsidRPr="00347B1D">
        <w:rPr>
          <w:rFonts w:ascii="宋体" w:eastAsia="宋体" w:hAnsi="宋体" w:hint="eastAsia"/>
          <w:szCs w:val="21"/>
        </w:rPr>
        <w:t>、</w:t>
      </w:r>
      <w:r w:rsidRPr="00347B1D">
        <w:rPr>
          <w:rFonts w:ascii="宋体" w:eastAsia="宋体" w:hAnsi="宋体"/>
          <w:szCs w:val="21"/>
        </w:rPr>
        <w:t>形检测</w:t>
      </w:r>
      <w:r w:rsidRPr="00347B1D">
        <w:rPr>
          <w:rFonts w:ascii="宋体" w:eastAsia="宋体" w:hAnsi="宋体" w:hint="eastAsia"/>
          <w:szCs w:val="21"/>
        </w:rPr>
        <w:t>、</w:t>
      </w:r>
      <w:r w:rsidRPr="00347B1D">
        <w:rPr>
          <w:rFonts w:ascii="宋体" w:eastAsia="宋体" w:hAnsi="宋体"/>
          <w:szCs w:val="21"/>
        </w:rPr>
        <w:t>声音检测</w:t>
      </w:r>
      <w:r w:rsidRPr="00347B1D">
        <w:rPr>
          <w:rFonts w:ascii="宋体" w:eastAsia="宋体" w:hAnsi="宋体" w:hint="eastAsia"/>
          <w:szCs w:val="21"/>
        </w:rPr>
        <w:t>、</w:t>
      </w:r>
      <w:r w:rsidRPr="00347B1D">
        <w:rPr>
          <w:rFonts w:ascii="宋体" w:eastAsia="宋体" w:hAnsi="宋体"/>
          <w:szCs w:val="21"/>
        </w:rPr>
        <w:t>视频丢失</w:t>
      </w:r>
      <w:r w:rsidRPr="00347B1D">
        <w:rPr>
          <w:rFonts w:ascii="宋体" w:eastAsia="宋体" w:hAnsi="宋体" w:hint="eastAsia"/>
          <w:szCs w:val="21"/>
        </w:rPr>
        <w:t>、</w:t>
      </w:r>
      <w:r w:rsidRPr="00347B1D">
        <w:rPr>
          <w:rFonts w:ascii="宋体" w:eastAsia="宋体" w:hAnsi="宋体"/>
          <w:szCs w:val="21"/>
        </w:rPr>
        <w:t>报警输入</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异常告警：支持</w:t>
      </w:r>
      <w:r w:rsidRPr="00347B1D">
        <w:rPr>
          <w:rFonts w:ascii="宋体" w:eastAsia="宋体" w:hAnsi="宋体"/>
          <w:szCs w:val="21"/>
        </w:rPr>
        <w:t>IP冲突</w:t>
      </w:r>
      <w:r w:rsidRPr="00347B1D">
        <w:rPr>
          <w:rFonts w:ascii="宋体" w:eastAsia="宋体" w:hAnsi="宋体" w:hint="eastAsia"/>
          <w:szCs w:val="21"/>
        </w:rPr>
        <w:t>、</w:t>
      </w:r>
      <w:r w:rsidRPr="00347B1D">
        <w:rPr>
          <w:rFonts w:ascii="宋体" w:eastAsia="宋体" w:hAnsi="宋体"/>
          <w:szCs w:val="21"/>
        </w:rPr>
        <w:t>网络断开</w:t>
      </w:r>
      <w:r w:rsidRPr="00347B1D">
        <w:rPr>
          <w:rFonts w:ascii="宋体" w:eastAsia="宋体" w:hAnsi="宋体" w:hint="eastAsia"/>
          <w:szCs w:val="21"/>
        </w:rPr>
        <w:t>、</w:t>
      </w:r>
      <w:r w:rsidRPr="00347B1D">
        <w:rPr>
          <w:rFonts w:ascii="宋体" w:eastAsia="宋体" w:hAnsi="宋体"/>
          <w:szCs w:val="21"/>
        </w:rPr>
        <w:t>硬盘离线</w:t>
      </w:r>
      <w:r w:rsidRPr="00347B1D">
        <w:rPr>
          <w:rFonts w:ascii="宋体" w:eastAsia="宋体" w:hAnsi="宋体" w:hint="eastAsia"/>
          <w:szCs w:val="21"/>
        </w:rPr>
        <w:t>、</w:t>
      </w:r>
      <w:r w:rsidRPr="00347B1D">
        <w:rPr>
          <w:rFonts w:ascii="宋体" w:eastAsia="宋体" w:hAnsi="宋体"/>
          <w:szCs w:val="21"/>
        </w:rPr>
        <w:t>CPU高温</w:t>
      </w:r>
      <w:r w:rsidRPr="00347B1D">
        <w:rPr>
          <w:rFonts w:ascii="宋体" w:eastAsia="宋体" w:hAnsi="宋体" w:hint="eastAsia"/>
          <w:szCs w:val="21"/>
        </w:rPr>
        <w:t>、</w:t>
      </w:r>
      <w:r w:rsidRPr="00347B1D">
        <w:rPr>
          <w:rFonts w:ascii="宋体" w:eastAsia="宋体" w:hAnsi="宋体"/>
          <w:szCs w:val="21"/>
        </w:rPr>
        <w:t>主板高温|</w:t>
      </w:r>
      <w:r w:rsidRPr="00347B1D">
        <w:rPr>
          <w:rFonts w:ascii="宋体" w:eastAsia="宋体" w:hAnsi="宋体" w:hint="eastAsia"/>
          <w:szCs w:val="21"/>
        </w:rPr>
        <w:t>、</w:t>
      </w:r>
      <w:r w:rsidRPr="00347B1D">
        <w:rPr>
          <w:rFonts w:ascii="宋体" w:eastAsia="宋体" w:hAnsi="宋体"/>
          <w:szCs w:val="21"/>
        </w:rPr>
        <w:t>硬盘异常</w:t>
      </w:r>
      <w:r w:rsidRPr="00347B1D">
        <w:rPr>
          <w:rFonts w:ascii="宋体" w:eastAsia="宋体" w:hAnsi="宋体" w:hint="eastAsia"/>
          <w:szCs w:val="21"/>
        </w:rPr>
        <w:t>、</w:t>
      </w:r>
      <w:r w:rsidRPr="00347B1D">
        <w:rPr>
          <w:rFonts w:ascii="宋体" w:eastAsia="宋体" w:hAnsi="宋体"/>
          <w:szCs w:val="21"/>
        </w:rPr>
        <w:t>非法访问</w:t>
      </w:r>
      <w:r w:rsidRPr="00347B1D">
        <w:rPr>
          <w:rFonts w:ascii="宋体" w:eastAsia="宋体" w:hAnsi="宋体" w:hint="eastAsia"/>
          <w:szCs w:val="21"/>
        </w:rPr>
        <w:t>、</w:t>
      </w:r>
      <w:r w:rsidRPr="00347B1D">
        <w:rPr>
          <w:rFonts w:ascii="宋体" w:eastAsia="宋体" w:hAnsi="宋体"/>
          <w:szCs w:val="21"/>
        </w:rPr>
        <w:t>存储即将满</w:t>
      </w:r>
      <w:r w:rsidRPr="00347B1D">
        <w:rPr>
          <w:rFonts w:ascii="宋体" w:eastAsia="宋体" w:hAnsi="宋体" w:hint="eastAsia"/>
          <w:szCs w:val="21"/>
        </w:rPr>
        <w:t>、</w:t>
      </w:r>
      <w:r w:rsidRPr="00347B1D">
        <w:rPr>
          <w:rFonts w:ascii="宋体" w:eastAsia="宋体" w:hAnsi="宋体"/>
          <w:szCs w:val="21"/>
        </w:rPr>
        <w:t>存储满</w:t>
      </w:r>
      <w:r w:rsidRPr="00347B1D">
        <w:rPr>
          <w:rFonts w:ascii="宋体" w:eastAsia="宋体" w:hAnsi="宋体" w:hint="eastAsia"/>
          <w:szCs w:val="21"/>
        </w:rPr>
        <w:t>、</w:t>
      </w:r>
      <w:r w:rsidRPr="00347B1D">
        <w:rPr>
          <w:rFonts w:ascii="宋体" w:eastAsia="宋体" w:hAnsi="宋体"/>
          <w:szCs w:val="21"/>
        </w:rPr>
        <w:t>阵列损坏</w:t>
      </w:r>
      <w:r w:rsidRPr="00347B1D">
        <w:rPr>
          <w:rFonts w:ascii="宋体" w:eastAsia="宋体" w:hAnsi="宋体" w:hint="eastAsia"/>
          <w:szCs w:val="21"/>
        </w:rPr>
        <w:t>、</w:t>
      </w:r>
      <w:r w:rsidRPr="00347B1D">
        <w:rPr>
          <w:rFonts w:ascii="宋体" w:eastAsia="宋体" w:hAnsi="宋体"/>
          <w:szCs w:val="21"/>
        </w:rPr>
        <w:t>阵列衰退</w:t>
      </w:r>
      <w:r w:rsidRPr="00347B1D">
        <w:rPr>
          <w:rFonts w:ascii="宋体" w:eastAsia="宋体" w:hAnsi="宋体" w:hint="eastAsia"/>
          <w:szCs w:val="21"/>
        </w:rPr>
        <w:t>、</w:t>
      </w:r>
      <w:r w:rsidRPr="00347B1D">
        <w:rPr>
          <w:rFonts w:ascii="宋体" w:eastAsia="宋体" w:hAnsi="宋体"/>
          <w:szCs w:val="21"/>
        </w:rPr>
        <w:t>录像/抓图异常</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支持</w:t>
      </w:r>
      <w:r w:rsidRPr="00347B1D">
        <w:rPr>
          <w:rFonts w:ascii="宋体" w:eastAsia="宋体" w:hAnsi="宋体"/>
          <w:szCs w:val="21"/>
        </w:rPr>
        <w:t>阵列模式：RAID 0, 1, 5, 6, 10, 50, 60</w:t>
      </w:r>
      <w:r w:rsidRPr="00347B1D">
        <w:rPr>
          <w:rFonts w:ascii="宋体" w:eastAsia="宋体" w:hAnsi="宋体" w:hint="eastAsia"/>
          <w:szCs w:val="21"/>
        </w:rPr>
        <w:t>，支持</w:t>
      </w:r>
      <w:r w:rsidRPr="00347B1D">
        <w:rPr>
          <w:rFonts w:ascii="宋体" w:eastAsia="宋体" w:hAnsi="宋体"/>
          <w:szCs w:val="21"/>
        </w:rPr>
        <w:t>N+1热备</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lastRenderedPageBreak/>
        <w:t>接口不低于：视频输出接口：支持</w:t>
      </w:r>
      <w:r w:rsidRPr="00347B1D">
        <w:rPr>
          <w:rFonts w:ascii="宋体" w:eastAsia="宋体" w:hAnsi="宋体"/>
          <w:szCs w:val="21"/>
        </w:rPr>
        <w:t>2个HDMI、1个VGA；HDMI1、HDMI2、VGA异源输出；HDMI最高支持4K显示输出；报警输入：24路，报警输出：8路；USB：2个USB2.0</w:t>
      </w:r>
      <w:r w:rsidRPr="00347B1D">
        <w:rPr>
          <w:rFonts w:ascii="宋体" w:eastAsia="宋体" w:hAnsi="宋体" w:hint="eastAsia"/>
          <w:szCs w:val="21"/>
        </w:rPr>
        <w:t>、</w:t>
      </w:r>
      <w:r w:rsidRPr="00347B1D">
        <w:rPr>
          <w:rFonts w:ascii="宋体" w:eastAsia="宋体" w:hAnsi="宋体"/>
          <w:szCs w:val="21"/>
        </w:rPr>
        <w:t>2个USB3.0；RCA音频输入：1路，RCA音频输出：1路；</w:t>
      </w:r>
      <w:proofErr w:type="spellStart"/>
      <w:r w:rsidRPr="00347B1D">
        <w:rPr>
          <w:rFonts w:ascii="宋体" w:eastAsia="宋体" w:hAnsi="宋体"/>
          <w:szCs w:val="21"/>
        </w:rPr>
        <w:t>eSATA</w:t>
      </w:r>
      <w:proofErr w:type="spellEnd"/>
      <w:r w:rsidRPr="00347B1D">
        <w:rPr>
          <w:rFonts w:ascii="宋体" w:eastAsia="宋体" w:hAnsi="宋体"/>
          <w:szCs w:val="21"/>
        </w:rPr>
        <w:t>：1个，</w:t>
      </w:r>
      <w:proofErr w:type="spellStart"/>
      <w:r w:rsidRPr="00347B1D">
        <w:rPr>
          <w:rFonts w:ascii="宋体" w:eastAsia="宋体" w:hAnsi="宋体"/>
          <w:szCs w:val="21"/>
        </w:rPr>
        <w:t>miniSAS</w:t>
      </w:r>
      <w:proofErr w:type="spellEnd"/>
      <w:r w:rsidRPr="00347B1D">
        <w:rPr>
          <w:rFonts w:ascii="宋体" w:eastAsia="宋体" w:hAnsi="宋体"/>
          <w:szCs w:val="21"/>
        </w:rPr>
        <w:t>：2个，4个</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w:t>
      </w:r>
      <w:r w:rsidRPr="00347B1D">
        <w:rPr>
          <w:rFonts w:ascii="宋体" w:eastAsia="宋体" w:hAnsi="宋体"/>
          <w:szCs w:val="21"/>
        </w:rPr>
        <w:t>支持24个硬盘指示灯（HD）与硬盘一一对应，实时显示硬盘运行状态（HDD）、运行指示灯（RUN）、告警指示灯（ALM）、网络状态指示灯（NET）、四个解码卡指示灯（SLOT0\SLOT1\SLOT2\SLOT3）、2个扩展柜指示灯（LINK）</w:t>
      </w:r>
      <w:r w:rsidRPr="00347B1D">
        <w:rPr>
          <w:rFonts w:ascii="宋体" w:eastAsia="宋体" w:hAnsi="宋体" w:hint="eastAsia"/>
          <w:szCs w:val="21"/>
        </w:rPr>
        <w:t>（提供公安部检测报告）</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w:t>
      </w:r>
      <w:r w:rsidRPr="00347B1D">
        <w:rPr>
          <w:rFonts w:ascii="宋体" w:eastAsia="宋体" w:hAnsi="宋体"/>
          <w:szCs w:val="21"/>
        </w:rPr>
        <w:t>支持录像采用不分段存储；数据具备安全性，对于存储介质上的数据只可以在同款型号和软件版本匹配的设备被读取，不可被直接复制</w:t>
      </w:r>
      <w:r w:rsidRPr="00347B1D">
        <w:rPr>
          <w:rFonts w:ascii="宋体" w:eastAsia="宋体" w:hAnsi="宋体" w:hint="eastAsia"/>
          <w:szCs w:val="21"/>
        </w:rPr>
        <w:t>（提供公安部检测报告）</w:t>
      </w:r>
    </w:p>
    <w:p w:rsidR="001567A0" w:rsidRPr="00347B1D" w:rsidRDefault="001567A0" w:rsidP="00347B1D">
      <w:pPr>
        <w:ind w:firstLineChars="200" w:firstLine="420"/>
        <w:jc w:val="left"/>
        <w:rPr>
          <w:rFonts w:ascii="宋体" w:eastAsia="宋体" w:hAnsi="宋体"/>
          <w:szCs w:val="21"/>
        </w:rPr>
      </w:pPr>
      <w:r w:rsidRPr="00347B1D">
        <w:rPr>
          <w:rFonts w:ascii="宋体" w:eastAsia="宋体" w:hAnsi="宋体" w:hint="eastAsia"/>
          <w:szCs w:val="21"/>
        </w:rPr>
        <w:t>#</w:t>
      </w:r>
      <w:r w:rsidRPr="00347B1D">
        <w:rPr>
          <w:rFonts w:ascii="宋体" w:eastAsia="宋体" w:hAnsi="宋体"/>
          <w:szCs w:val="21"/>
        </w:rPr>
        <w:t>支持修改IPC的IP地址、曝光、日夜切换、背光、图像增强、分辨率、码率、帧率、隐私遮盖、GOP等参数</w:t>
      </w:r>
      <w:r w:rsidRPr="00347B1D">
        <w:rPr>
          <w:rFonts w:ascii="宋体" w:eastAsia="宋体" w:hAnsi="宋体" w:hint="eastAsia"/>
          <w:szCs w:val="21"/>
        </w:rPr>
        <w:t>（提供公安部检测报告）</w:t>
      </w:r>
    </w:p>
    <w:p w:rsidR="003565F0" w:rsidRPr="00347B1D" w:rsidRDefault="00D0618E" w:rsidP="00347B1D">
      <w:pPr>
        <w:ind w:firstLineChars="200" w:firstLine="420"/>
        <w:jc w:val="left"/>
        <w:rPr>
          <w:rFonts w:ascii="宋体" w:eastAsia="宋体" w:hAnsi="宋体"/>
          <w:szCs w:val="21"/>
        </w:rPr>
      </w:pPr>
      <w:r w:rsidRPr="00347B1D">
        <w:rPr>
          <w:rFonts w:ascii="宋体" w:eastAsia="宋体" w:hAnsi="宋体" w:hint="eastAsia"/>
          <w:szCs w:val="21"/>
        </w:rPr>
        <w:t>（二）</w:t>
      </w:r>
      <w:r w:rsidR="0073653C" w:rsidRPr="00347B1D">
        <w:rPr>
          <w:rFonts w:ascii="宋体" w:eastAsia="宋体" w:hAnsi="宋体" w:hint="eastAsia"/>
          <w:szCs w:val="21"/>
        </w:rPr>
        <w:t>服务要求</w:t>
      </w:r>
    </w:p>
    <w:p w:rsidR="00687227" w:rsidRPr="00347B1D" w:rsidRDefault="00D0618E" w:rsidP="00347B1D">
      <w:pPr>
        <w:ind w:firstLineChars="200" w:firstLine="420"/>
        <w:jc w:val="left"/>
        <w:rPr>
          <w:rFonts w:ascii="宋体" w:eastAsia="宋体" w:hAnsi="宋体"/>
          <w:szCs w:val="21"/>
        </w:rPr>
      </w:pPr>
      <w:r w:rsidRPr="00347B1D">
        <w:rPr>
          <w:rFonts w:ascii="宋体" w:eastAsia="宋体" w:hAnsi="宋体" w:hint="eastAsia"/>
          <w:szCs w:val="21"/>
        </w:rPr>
        <w:t>1</w:t>
      </w:r>
      <w:r w:rsidRPr="00347B1D">
        <w:rPr>
          <w:rFonts w:ascii="宋体" w:eastAsia="宋体" w:hAnsi="宋体"/>
          <w:szCs w:val="21"/>
        </w:rPr>
        <w:t>.</w:t>
      </w:r>
      <w:r w:rsidR="0006761B" w:rsidRPr="00347B1D">
        <w:rPr>
          <w:rFonts w:ascii="宋体" w:eastAsia="宋体" w:hAnsi="宋体" w:hint="eastAsia"/>
          <w:szCs w:val="21"/>
        </w:rPr>
        <w:t>质保期：</w:t>
      </w:r>
      <w:r w:rsidR="001567A0" w:rsidRPr="00347B1D">
        <w:rPr>
          <w:rFonts w:ascii="宋体" w:eastAsia="宋体" w:hAnsi="宋体" w:hint="eastAsia"/>
          <w:szCs w:val="21"/>
        </w:rPr>
        <w:t>不少于2年</w:t>
      </w:r>
      <w:r w:rsidR="0006761B" w:rsidRPr="00347B1D">
        <w:rPr>
          <w:rFonts w:ascii="宋体" w:eastAsia="宋体" w:hAnsi="宋体" w:hint="eastAsia"/>
          <w:szCs w:val="21"/>
        </w:rPr>
        <w:t>；</w:t>
      </w:r>
    </w:p>
    <w:p w:rsidR="00687227" w:rsidRPr="00347B1D" w:rsidRDefault="00D0618E" w:rsidP="00347B1D">
      <w:pPr>
        <w:ind w:firstLineChars="200" w:firstLine="420"/>
        <w:jc w:val="left"/>
        <w:rPr>
          <w:rFonts w:ascii="宋体" w:eastAsia="宋体" w:hAnsi="宋体"/>
          <w:szCs w:val="21"/>
        </w:rPr>
      </w:pPr>
      <w:r w:rsidRPr="00347B1D">
        <w:rPr>
          <w:rFonts w:ascii="宋体" w:eastAsia="宋体" w:hAnsi="宋体" w:hint="eastAsia"/>
          <w:szCs w:val="21"/>
        </w:rPr>
        <w:t>2</w:t>
      </w:r>
      <w:r w:rsidRPr="00347B1D">
        <w:rPr>
          <w:rFonts w:ascii="宋体" w:eastAsia="宋体" w:hAnsi="宋体"/>
          <w:szCs w:val="21"/>
        </w:rPr>
        <w:t>.</w:t>
      </w:r>
      <w:r w:rsidR="001567A0" w:rsidRPr="00347B1D">
        <w:rPr>
          <w:rFonts w:ascii="宋体" w:eastAsia="宋体" w:hAnsi="宋体" w:hint="eastAsia"/>
          <w:szCs w:val="21"/>
        </w:rPr>
        <w:t>供货安装周期：4</w:t>
      </w:r>
      <w:r w:rsidR="001567A0" w:rsidRPr="00347B1D">
        <w:rPr>
          <w:rFonts w:ascii="宋体" w:eastAsia="宋体" w:hAnsi="宋体"/>
          <w:szCs w:val="21"/>
        </w:rPr>
        <w:t>5</w:t>
      </w:r>
      <w:r w:rsidR="001567A0" w:rsidRPr="00347B1D">
        <w:rPr>
          <w:rFonts w:ascii="宋体" w:eastAsia="宋体" w:hAnsi="宋体" w:hint="eastAsia"/>
          <w:szCs w:val="21"/>
        </w:rPr>
        <w:t>天</w:t>
      </w:r>
    </w:p>
    <w:p w:rsidR="001567A0" w:rsidRPr="00347B1D" w:rsidRDefault="00B86B29" w:rsidP="00DD30A2">
      <w:pPr>
        <w:ind w:firstLineChars="100" w:firstLine="210"/>
        <w:jc w:val="left"/>
        <w:rPr>
          <w:rFonts w:ascii="宋体" w:eastAsia="宋体" w:hAnsi="宋体"/>
          <w:szCs w:val="21"/>
        </w:rPr>
      </w:pPr>
      <w:r w:rsidRPr="00347B1D">
        <w:rPr>
          <w:rFonts w:ascii="宋体" w:eastAsia="宋体" w:hAnsi="宋体" w:hint="eastAsia"/>
          <w:szCs w:val="21"/>
        </w:rPr>
        <w:t>※</w:t>
      </w:r>
      <w:r w:rsidR="005F7882" w:rsidRPr="00347B1D">
        <w:rPr>
          <w:rFonts w:ascii="宋体" w:eastAsia="宋体" w:hAnsi="宋体" w:hint="eastAsia"/>
          <w:szCs w:val="21"/>
        </w:rPr>
        <w:t xml:space="preserve"> </w:t>
      </w:r>
      <w:r w:rsidRPr="00347B1D">
        <w:rPr>
          <w:rFonts w:ascii="宋体" w:eastAsia="宋体" w:hAnsi="宋体"/>
          <w:szCs w:val="21"/>
        </w:rPr>
        <w:t>3.</w:t>
      </w:r>
      <w:r w:rsidRPr="00347B1D">
        <w:rPr>
          <w:rFonts w:ascii="宋体" w:eastAsia="宋体" w:hAnsi="宋体" w:hint="eastAsia"/>
          <w:szCs w:val="21"/>
        </w:rPr>
        <w:t>具有《电子与智能化工程专业承包》贰级或以上资质</w:t>
      </w:r>
      <w:r w:rsidR="00A00230" w:rsidRPr="00347B1D">
        <w:rPr>
          <w:rFonts w:ascii="宋体" w:eastAsia="宋体" w:hAnsi="宋体" w:hint="eastAsia"/>
          <w:szCs w:val="21"/>
        </w:rPr>
        <w:t>。</w:t>
      </w:r>
    </w:p>
    <w:p w:rsidR="00B86B29" w:rsidRPr="00347B1D" w:rsidRDefault="00B86B29" w:rsidP="00DD30A2">
      <w:pPr>
        <w:ind w:firstLineChars="100" w:firstLine="210"/>
        <w:jc w:val="left"/>
        <w:rPr>
          <w:rFonts w:ascii="宋体" w:eastAsia="宋体" w:hAnsi="宋体"/>
          <w:szCs w:val="21"/>
        </w:rPr>
      </w:pPr>
      <w:bookmarkStart w:id="7" w:name="_GoBack"/>
      <w:bookmarkEnd w:id="7"/>
      <w:r w:rsidRPr="00347B1D">
        <w:rPr>
          <w:rFonts w:ascii="宋体" w:eastAsia="宋体" w:hAnsi="宋体" w:hint="eastAsia"/>
          <w:szCs w:val="21"/>
        </w:rPr>
        <w:t>※</w:t>
      </w:r>
      <w:r w:rsidR="005F7882" w:rsidRPr="00347B1D">
        <w:rPr>
          <w:rFonts w:ascii="宋体" w:eastAsia="宋体" w:hAnsi="宋体" w:hint="eastAsia"/>
          <w:szCs w:val="21"/>
        </w:rPr>
        <w:t xml:space="preserve"> </w:t>
      </w:r>
      <w:r w:rsidRPr="00347B1D">
        <w:rPr>
          <w:rFonts w:ascii="宋体" w:eastAsia="宋体" w:hAnsi="宋体"/>
          <w:szCs w:val="21"/>
        </w:rPr>
        <w:t>4.</w:t>
      </w:r>
      <w:r w:rsidRPr="00347B1D">
        <w:rPr>
          <w:rFonts w:ascii="宋体" w:eastAsia="宋体" w:hAnsi="宋体" w:hint="eastAsia"/>
          <w:szCs w:val="21"/>
        </w:rPr>
        <w:t>具有《安防工程企业设计施工维护能力证书》叁级或以上资质</w:t>
      </w:r>
      <w:r w:rsidR="007C690D" w:rsidRPr="00347B1D">
        <w:rPr>
          <w:rFonts w:ascii="宋体" w:eastAsia="宋体" w:hAnsi="宋体" w:hint="eastAsia"/>
          <w:szCs w:val="21"/>
        </w:rPr>
        <w:t>。</w:t>
      </w:r>
    </w:p>
    <w:p w:rsidR="002048CF" w:rsidRPr="00B86B29" w:rsidRDefault="002048CF" w:rsidP="00F024FB">
      <w:pPr>
        <w:jc w:val="left"/>
        <w:rPr>
          <w:rFonts w:ascii="宋体" w:eastAsia="宋体" w:hAnsi="宋体" w:hint="eastAsia"/>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三、标书编写</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1、投标文件应以中文书写。</w:t>
      </w:r>
    </w:p>
    <w:p w:rsidR="00A62085" w:rsidRDefault="007E3033">
      <w:pPr>
        <w:ind w:firstLineChars="200" w:firstLine="420"/>
        <w:jc w:val="left"/>
        <w:rPr>
          <w:rFonts w:ascii="宋体" w:eastAsia="宋体" w:hAnsi="宋体"/>
          <w:szCs w:val="21"/>
        </w:rPr>
      </w:pPr>
      <w:r>
        <w:rPr>
          <w:rFonts w:ascii="宋体" w:eastAsia="宋体" w:hAnsi="宋体" w:hint="eastAsia"/>
          <w:szCs w:val="21"/>
        </w:rPr>
        <w:t>2、投标文件的组成：</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）开标一览表</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）本文件“</w:t>
      </w:r>
      <w:r w:rsidR="002677FD">
        <w:rPr>
          <w:rFonts w:ascii="宋体" w:eastAsia="宋体" w:hAnsi="宋体" w:hint="eastAsia"/>
          <w:szCs w:val="21"/>
        </w:rPr>
        <w:t>投标须知</w:t>
      </w:r>
      <w:r>
        <w:rPr>
          <w:rFonts w:ascii="宋体" w:eastAsia="宋体" w:hAnsi="宋体" w:hint="eastAsia"/>
          <w:szCs w:val="21"/>
        </w:rPr>
        <w:t>”中要求的所有资料并加盖公章。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）近三年类似项目合同业绩证明及合同复印件（自2</w:t>
      </w:r>
      <w:r>
        <w:rPr>
          <w:rFonts w:ascii="宋体" w:eastAsia="宋体" w:hAnsi="宋体"/>
          <w:szCs w:val="21"/>
        </w:rPr>
        <w:t>02</w:t>
      </w:r>
      <w:r w:rsidR="00FF7A79">
        <w:rPr>
          <w:rFonts w:ascii="宋体" w:eastAsia="宋体" w:hAnsi="宋体"/>
          <w:szCs w:val="21"/>
        </w:rPr>
        <w:t>2</w:t>
      </w:r>
      <w:r>
        <w:rPr>
          <w:rFonts w:ascii="宋体" w:eastAsia="宋体" w:hAnsi="宋体" w:hint="eastAsia"/>
          <w:szCs w:val="21"/>
        </w:rPr>
        <w:t>年</w:t>
      </w:r>
      <w:r w:rsidR="00363099">
        <w:rPr>
          <w:rFonts w:ascii="宋体" w:eastAsia="宋体" w:hAnsi="宋体"/>
          <w:szCs w:val="21"/>
        </w:rPr>
        <w:t>9</w:t>
      </w:r>
      <w:r>
        <w:rPr>
          <w:rFonts w:ascii="宋体" w:eastAsia="宋体" w:hAnsi="宋体" w:hint="eastAsia"/>
          <w:szCs w:val="21"/>
        </w:rPr>
        <w:t>月至今）。</w:t>
      </w:r>
    </w:p>
    <w:p w:rsidR="00A62085" w:rsidRDefault="007E3033">
      <w:pPr>
        <w:ind w:firstLineChars="200" w:firstLine="420"/>
        <w:jc w:val="center"/>
        <w:rPr>
          <w:rFonts w:ascii="宋体" w:eastAsia="宋体" w:hAnsi="宋体"/>
          <w:szCs w:val="21"/>
        </w:rPr>
      </w:pPr>
      <w:r>
        <w:rPr>
          <w:rFonts w:ascii="宋体" w:eastAsia="宋体" w:hAnsi="宋体" w:hint="eastAsia"/>
          <w:szCs w:val="21"/>
        </w:rPr>
        <w:t>项目业绩一览表</w:t>
      </w:r>
    </w:p>
    <w:tbl>
      <w:tblPr>
        <w:tblW w:w="79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553"/>
        <w:gridCol w:w="2155"/>
        <w:gridCol w:w="2551"/>
      </w:tblGrid>
      <w:tr w:rsidR="00A62085">
        <w:trPr>
          <w:trHeight w:val="347"/>
        </w:trPr>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序号</w:t>
            </w:r>
          </w:p>
        </w:tc>
        <w:tc>
          <w:tcPr>
            <w:tcW w:w="2553"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合同名称</w:t>
            </w:r>
          </w:p>
        </w:tc>
        <w:tc>
          <w:tcPr>
            <w:tcW w:w="2155"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单位名称</w:t>
            </w:r>
          </w:p>
        </w:tc>
        <w:tc>
          <w:tcPr>
            <w:tcW w:w="2551"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备注</w:t>
            </w:r>
          </w:p>
        </w:tc>
      </w:tr>
      <w:tr w:rsidR="00A62085">
        <w:trPr>
          <w:trHeight w:val="416"/>
        </w:trPr>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1</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2</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3</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）投标人需响应本项目的“项目要求”。（加盖单位公章）。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）投标人对本项目的供货期、服务承诺、实施方案等承诺。（加盖单位公章）。</w:t>
      </w:r>
    </w:p>
    <w:p w:rsidR="00A62085" w:rsidRPr="00C77842" w:rsidRDefault="007E3033" w:rsidP="00C77842">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）投标人应按照如下格式报价，加盖公章，并注明报价依据。</w:t>
      </w:r>
    </w:p>
    <w:p w:rsidR="00A62085" w:rsidRDefault="007E3033">
      <w:pPr>
        <w:ind w:firstLineChars="200" w:firstLine="420"/>
        <w:jc w:val="left"/>
        <w:rPr>
          <w:rFonts w:ascii="宋体" w:eastAsia="宋体" w:hAnsi="宋体"/>
          <w:szCs w:val="21"/>
        </w:rPr>
      </w:pPr>
      <w:r>
        <w:rPr>
          <w:rFonts w:ascii="宋体" w:eastAsia="宋体" w:hAnsi="宋体" w:hint="eastAsia"/>
          <w:szCs w:val="21"/>
        </w:rPr>
        <w:t>3、项目报价：为总价包干价，含运输、安装、税金等一切费用。</w:t>
      </w:r>
    </w:p>
    <w:tbl>
      <w:tblPr>
        <w:tblW w:w="8075" w:type="dxa"/>
        <w:jc w:val="center"/>
        <w:tblLook w:val="04A0" w:firstRow="1" w:lastRow="0" w:firstColumn="1" w:lastColumn="0" w:noHBand="0" w:noVBand="1"/>
      </w:tblPr>
      <w:tblGrid>
        <w:gridCol w:w="541"/>
        <w:gridCol w:w="2715"/>
        <w:gridCol w:w="708"/>
        <w:gridCol w:w="709"/>
        <w:gridCol w:w="1134"/>
        <w:gridCol w:w="1134"/>
        <w:gridCol w:w="1134"/>
      </w:tblGrid>
      <w:tr w:rsidR="00F51FFB" w:rsidRPr="00F51FFB" w:rsidTr="00F51FFB">
        <w:trPr>
          <w:trHeight w:val="285"/>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40A1" w:rsidRPr="00F51FFB" w:rsidRDefault="00CC40A1" w:rsidP="00F1696C">
            <w:pPr>
              <w:widowControl/>
              <w:jc w:val="center"/>
              <w:rPr>
                <w:rFonts w:ascii="宋体" w:eastAsia="宋体" w:hAnsi="宋体" w:cs="宋体"/>
                <w:color w:val="000000"/>
                <w:kern w:val="0"/>
                <w:sz w:val="18"/>
                <w:szCs w:val="18"/>
              </w:rPr>
            </w:pPr>
            <w:r w:rsidRPr="00F51FFB">
              <w:rPr>
                <w:rFonts w:ascii="宋体" w:eastAsia="宋体" w:hAnsi="宋体" w:cs="宋体" w:hint="eastAsia"/>
                <w:color w:val="000000"/>
                <w:kern w:val="0"/>
                <w:sz w:val="18"/>
                <w:szCs w:val="18"/>
              </w:rPr>
              <w:t>序号</w:t>
            </w:r>
          </w:p>
        </w:tc>
        <w:tc>
          <w:tcPr>
            <w:tcW w:w="2715" w:type="dxa"/>
            <w:tcBorders>
              <w:top w:val="single" w:sz="4" w:space="0" w:color="auto"/>
              <w:left w:val="nil"/>
              <w:bottom w:val="single" w:sz="4" w:space="0" w:color="auto"/>
              <w:right w:val="single" w:sz="4" w:space="0" w:color="auto"/>
            </w:tcBorders>
            <w:shd w:val="clear" w:color="auto" w:fill="auto"/>
            <w:vAlign w:val="center"/>
            <w:hideMark/>
          </w:tcPr>
          <w:p w:rsidR="00CC40A1" w:rsidRPr="00F51FFB" w:rsidRDefault="00CC40A1" w:rsidP="00CC40A1">
            <w:pPr>
              <w:ind w:firstLineChars="200" w:firstLine="360"/>
              <w:jc w:val="left"/>
              <w:rPr>
                <w:rFonts w:ascii="宋体" w:eastAsia="宋体" w:hAnsi="宋体"/>
                <w:sz w:val="18"/>
                <w:szCs w:val="18"/>
              </w:rPr>
            </w:pPr>
            <w:r w:rsidRPr="00F51FFB">
              <w:rPr>
                <w:rFonts w:ascii="宋体" w:eastAsia="宋体" w:hAnsi="宋体" w:hint="eastAsia"/>
                <w:sz w:val="18"/>
                <w:szCs w:val="18"/>
              </w:rPr>
              <w:t>产品名称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C40A1" w:rsidRPr="00F51FFB" w:rsidRDefault="00CC40A1" w:rsidP="00F1696C">
            <w:pPr>
              <w:widowControl/>
              <w:jc w:val="center"/>
              <w:rPr>
                <w:rFonts w:ascii="宋体" w:eastAsia="宋体" w:hAnsi="宋体" w:cs="宋体"/>
                <w:color w:val="000000"/>
                <w:kern w:val="0"/>
                <w:sz w:val="18"/>
                <w:szCs w:val="18"/>
              </w:rPr>
            </w:pPr>
            <w:r w:rsidRPr="00F51FFB">
              <w:rPr>
                <w:rFonts w:ascii="宋体" w:eastAsia="宋体" w:hAnsi="宋体" w:cs="宋体" w:hint="eastAsia"/>
                <w:color w:val="000000"/>
                <w:kern w:val="0"/>
                <w:sz w:val="18"/>
                <w:szCs w:val="18"/>
              </w:rPr>
              <w:t>数量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C40A1" w:rsidRPr="00F51FFB" w:rsidRDefault="00CC40A1" w:rsidP="00F1696C">
            <w:pPr>
              <w:widowControl/>
              <w:jc w:val="center"/>
              <w:rPr>
                <w:rFonts w:ascii="宋体" w:eastAsia="宋体" w:hAnsi="宋体" w:cs="宋体"/>
                <w:color w:val="000000"/>
                <w:kern w:val="0"/>
                <w:sz w:val="18"/>
                <w:szCs w:val="18"/>
              </w:rPr>
            </w:pPr>
            <w:r w:rsidRPr="00F51FFB">
              <w:rPr>
                <w:rFonts w:ascii="宋体" w:eastAsia="宋体" w:hAnsi="宋体" w:cs="宋体" w:hint="eastAsia"/>
                <w:color w:val="000000"/>
                <w:kern w:val="0"/>
                <w:sz w:val="18"/>
                <w:szCs w:val="18"/>
              </w:rPr>
              <w:t>单位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C40A1" w:rsidRPr="00F51FFB" w:rsidRDefault="00CC40A1" w:rsidP="00F1696C">
            <w:pPr>
              <w:widowControl/>
              <w:jc w:val="center"/>
              <w:rPr>
                <w:rFonts w:ascii="宋体" w:eastAsia="宋体" w:hAnsi="宋体" w:cs="宋体"/>
                <w:color w:val="000000"/>
                <w:kern w:val="0"/>
                <w:sz w:val="18"/>
                <w:szCs w:val="18"/>
              </w:rPr>
            </w:pPr>
            <w:r w:rsidRPr="00F51FFB">
              <w:rPr>
                <w:rFonts w:ascii="宋体" w:eastAsia="宋体" w:hAnsi="宋体" w:cs="宋体" w:hint="eastAsia"/>
                <w:color w:val="000000"/>
                <w:kern w:val="0"/>
                <w:sz w:val="18"/>
                <w:szCs w:val="18"/>
              </w:rPr>
              <w:t>单价（元）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C40A1" w:rsidRPr="00F51FFB" w:rsidRDefault="00F51FFB" w:rsidP="00F1696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合计</w:t>
            </w:r>
            <w:r w:rsidR="00CC40A1" w:rsidRPr="00F51FFB">
              <w:rPr>
                <w:rFonts w:ascii="宋体" w:eastAsia="宋体" w:hAnsi="宋体" w:cs="宋体" w:hint="eastAsia"/>
                <w:color w:val="000000"/>
                <w:kern w:val="0"/>
                <w:sz w:val="18"/>
                <w:szCs w:val="18"/>
              </w:rPr>
              <w:t>（元）</w:t>
            </w:r>
          </w:p>
        </w:tc>
        <w:tc>
          <w:tcPr>
            <w:tcW w:w="1134" w:type="dxa"/>
            <w:tcBorders>
              <w:top w:val="single" w:sz="4" w:space="0" w:color="auto"/>
              <w:left w:val="nil"/>
              <w:bottom w:val="single" w:sz="4" w:space="0" w:color="auto"/>
              <w:right w:val="single" w:sz="4" w:space="0" w:color="auto"/>
            </w:tcBorders>
            <w:vAlign w:val="center"/>
          </w:tcPr>
          <w:p w:rsidR="00CC40A1" w:rsidRPr="00F51FFB" w:rsidRDefault="00CC40A1" w:rsidP="00F1696C">
            <w:pPr>
              <w:widowControl/>
              <w:jc w:val="center"/>
              <w:rPr>
                <w:rFonts w:ascii="宋体" w:eastAsia="宋体" w:hAnsi="宋体" w:cs="宋体"/>
                <w:color w:val="000000"/>
                <w:kern w:val="0"/>
                <w:sz w:val="18"/>
                <w:szCs w:val="18"/>
              </w:rPr>
            </w:pPr>
            <w:r w:rsidRPr="00F51FFB">
              <w:rPr>
                <w:rFonts w:ascii="宋体" w:eastAsia="宋体" w:hAnsi="宋体" w:cs="宋体" w:hint="eastAsia"/>
                <w:color w:val="000000"/>
                <w:kern w:val="0"/>
                <w:sz w:val="18"/>
                <w:szCs w:val="18"/>
              </w:rPr>
              <w:t>品牌</w:t>
            </w:r>
            <w:r w:rsidR="00F51FFB">
              <w:rPr>
                <w:rFonts w:ascii="宋体" w:eastAsia="宋体" w:hAnsi="宋体" w:cs="宋体" w:hint="eastAsia"/>
                <w:color w:val="000000"/>
                <w:kern w:val="0"/>
                <w:sz w:val="18"/>
                <w:szCs w:val="18"/>
              </w:rPr>
              <w:t>/型号</w:t>
            </w:r>
          </w:p>
        </w:tc>
      </w:tr>
      <w:tr w:rsidR="00F51FFB" w:rsidRPr="00F51FFB" w:rsidTr="00F51FFB">
        <w:trPr>
          <w:trHeight w:val="624"/>
          <w:jc w:val="center"/>
        </w:trPr>
        <w:tc>
          <w:tcPr>
            <w:tcW w:w="541" w:type="dxa"/>
            <w:tcBorders>
              <w:top w:val="nil"/>
              <w:left w:val="single" w:sz="4" w:space="0" w:color="auto"/>
              <w:bottom w:val="single" w:sz="4" w:space="0" w:color="auto"/>
              <w:right w:val="single" w:sz="4" w:space="0" w:color="auto"/>
            </w:tcBorders>
            <w:shd w:val="clear" w:color="auto" w:fill="auto"/>
            <w:vAlign w:val="center"/>
            <w:hideMark/>
          </w:tcPr>
          <w:p w:rsidR="00CC40A1" w:rsidRPr="00F51FFB" w:rsidRDefault="00CC40A1" w:rsidP="00F1696C">
            <w:pPr>
              <w:widowControl/>
              <w:jc w:val="center"/>
              <w:rPr>
                <w:rFonts w:ascii="宋体" w:eastAsia="宋体" w:hAnsi="宋体" w:cs="宋体"/>
                <w:color w:val="000000"/>
                <w:kern w:val="0"/>
                <w:sz w:val="18"/>
                <w:szCs w:val="18"/>
              </w:rPr>
            </w:pPr>
            <w:r w:rsidRPr="00F51FFB">
              <w:rPr>
                <w:rFonts w:ascii="宋体" w:eastAsia="宋体" w:hAnsi="宋体" w:cs="宋体" w:hint="eastAsia"/>
                <w:color w:val="000000"/>
                <w:kern w:val="0"/>
                <w:sz w:val="18"/>
                <w:szCs w:val="18"/>
              </w:rPr>
              <w:t>1</w:t>
            </w:r>
          </w:p>
        </w:tc>
        <w:tc>
          <w:tcPr>
            <w:tcW w:w="2715" w:type="dxa"/>
            <w:tcBorders>
              <w:top w:val="nil"/>
              <w:left w:val="nil"/>
              <w:bottom w:val="single" w:sz="4" w:space="0" w:color="auto"/>
              <w:right w:val="single" w:sz="4" w:space="0" w:color="auto"/>
            </w:tcBorders>
            <w:shd w:val="clear" w:color="auto" w:fill="auto"/>
            <w:vAlign w:val="center"/>
            <w:hideMark/>
          </w:tcPr>
          <w:p w:rsidR="00CC40A1" w:rsidRPr="00F51FFB" w:rsidRDefault="00CC40A1" w:rsidP="00CC40A1">
            <w:pPr>
              <w:jc w:val="left"/>
              <w:rPr>
                <w:rFonts w:ascii="宋体" w:eastAsia="宋体" w:hAnsi="宋体"/>
                <w:sz w:val="18"/>
                <w:szCs w:val="18"/>
              </w:rPr>
            </w:pPr>
            <w:r w:rsidRPr="00F51FFB">
              <w:rPr>
                <w:rFonts w:ascii="宋体" w:eastAsia="宋体" w:hAnsi="宋体" w:hint="eastAsia"/>
                <w:sz w:val="18"/>
                <w:szCs w:val="18"/>
              </w:rPr>
              <w:t>400万</w:t>
            </w:r>
            <w:proofErr w:type="gramStart"/>
            <w:r w:rsidRPr="00F51FFB">
              <w:rPr>
                <w:rFonts w:ascii="宋体" w:eastAsia="宋体" w:hAnsi="宋体" w:hint="eastAsia"/>
                <w:sz w:val="18"/>
                <w:szCs w:val="18"/>
              </w:rPr>
              <w:t>星光级</w:t>
            </w:r>
            <w:proofErr w:type="gramEnd"/>
            <w:r w:rsidRPr="00F51FFB">
              <w:rPr>
                <w:rFonts w:ascii="宋体" w:eastAsia="宋体" w:hAnsi="宋体" w:hint="eastAsia"/>
                <w:sz w:val="18"/>
                <w:szCs w:val="18"/>
              </w:rPr>
              <w:t>海螺半球网络摄像机</w:t>
            </w:r>
          </w:p>
        </w:tc>
        <w:tc>
          <w:tcPr>
            <w:tcW w:w="708" w:type="dxa"/>
            <w:tcBorders>
              <w:top w:val="nil"/>
              <w:left w:val="nil"/>
              <w:bottom w:val="single" w:sz="4" w:space="0" w:color="auto"/>
              <w:right w:val="single" w:sz="4" w:space="0" w:color="auto"/>
            </w:tcBorders>
            <w:shd w:val="clear" w:color="auto" w:fill="auto"/>
            <w:vAlign w:val="center"/>
            <w:hideMark/>
          </w:tcPr>
          <w:p w:rsidR="00CC40A1" w:rsidRPr="00F51FFB" w:rsidRDefault="00CC40A1" w:rsidP="00F1696C">
            <w:pPr>
              <w:widowControl/>
              <w:jc w:val="center"/>
              <w:rPr>
                <w:rFonts w:ascii="宋体" w:eastAsia="宋体" w:hAnsi="宋体" w:cs="宋体"/>
                <w:color w:val="000000"/>
                <w:kern w:val="0"/>
                <w:sz w:val="18"/>
                <w:szCs w:val="18"/>
              </w:rPr>
            </w:pPr>
            <w:r w:rsidRPr="00F51FFB">
              <w:rPr>
                <w:rFonts w:ascii="宋体" w:eastAsia="宋体" w:hAnsi="宋体" w:cs="宋体"/>
                <w:color w:val="000000"/>
                <w:kern w:val="0"/>
                <w:sz w:val="18"/>
                <w:szCs w:val="18"/>
              </w:rPr>
              <w:t>36</w:t>
            </w:r>
          </w:p>
        </w:tc>
        <w:tc>
          <w:tcPr>
            <w:tcW w:w="709" w:type="dxa"/>
            <w:tcBorders>
              <w:top w:val="nil"/>
              <w:left w:val="nil"/>
              <w:bottom w:val="single" w:sz="4" w:space="0" w:color="auto"/>
              <w:right w:val="single" w:sz="4" w:space="0" w:color="auto"/>
            </w:tcBorders>
            <w:shd w:val="clear" w:color="auto" w:fill="auto"/>
            <w:vAlign w:val="center"/>
            <w:hideMark/>
          </w:tcPr>
          <w:p w:rsidR="00CC40A1" w:rsidRPr="00F51FFB" w:rsidRDefault="00CC40A1" w:rsidP="00F1696C">
            <w:pPr>
              <w:widowControl/>
              <w:jc w:val="center"/>
              <w:rPr>
                <w:rFonts w:ascii="宋体" w:eastAsia="宋体" w:hAnsi="宋体" w:cs="宋体"/>
                <w:color w:val="000000"/>
                <w:kern w:val="0"/>
                <w:sz w:val="18"/>
                <w:szCs w:val="18"/>
              </w:rPr>
            </w:pPr>
            <w:r w:rsidRPr="00F51FFB">
              <w:rPr>
                <w:rFonts w:ascii="宋体" w:eastAsia="宋体" w:hAnsi="宋体" w:cs="宋体" w:hint="eastAsia"/>
                <w:color w:val="000000"/>
                <w:kern w:val="0"/>
                <w:sz w:val="18"/>
                <w:szCs w:val="18"/>
              </w:rPr>
              <w:t>台</w:t>
            </w:r>
          </w:p>
        </w:tc>
        <w:tc>
          <w:tcPr>
            <w:tcW w:w="1134" w:type="dxa"/>
            <w:tcBorders>
              <w:top w:val="nil"/>
              <w:left w:val="nil"/>
              <w:bottom w:val="single" w:sz="4" w:space="0" w:color="auto"/>
              <w:right w:val="single" w:sz="4" w:space="0" w:color="auto"/>
            </w:tcBorders>
            <w:shd w:val="clear" w:color="auto" w:fill="auto"/>
            <w:vAlign w:val="center"/>
            <w:hideMark/>
          </w:tcPr>
          <w:p w:rsidR="00CC40A1" w:rsidRPr="00F51FFB" w:rsidRDefault="00CC40A1" w:rsidP="00F1696C">
            <w:pPr>
              <w:widowControl/>
              <w:jc w:val="right"/>
              <w:rPr>
                <w:rFonts w:ascii="宋体" w:eastAsia="宋体" w:hAnsi="宋体" w:cs="宋体"/>
                <w:color w:val="000000"/>
                <w:kern w:val="0"/>
                <w:sz w:val="18"/>
                <w:szCs w:val="18"/>
              </w:rPr>
            </w:pPr>
            <w:r w:rsidRPr="00F51FFB">
              <w:rPr>
                <w:rFonts w:ascii="宋体" w:eastAsia="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CC40A1" w:rsidRPr="00F51FFB" w:rsidRDefault="00CC40A1" w:rsidP="00F1696C">
            <w:pPr>
              <w:widowControl/>
              <w:jc w:val="right"/>
              <w:rPr>
                <w:rFonts w:ascii="宋体" w:eastAsia="宋体" w:hAnsi="宋体" w:cs="宋体"/>
                <w:color w:val="000000"/>
                <w:kern w:val="0"/>
                <w:sz w:val="18"/>
                <w:szCs w:val="18"/>
              </w:rPr>
            </w:pPr>
            <w:r w:rsidRPr="00F51FFB">
              <w:rPr>
                <w:rFonts w:ascii="宋体" w:eastAsia="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tcPr>
          <w:p w:rsidR="00CC40A1" w:rsidRPr="00F51FFB" w:rsidRDefault="00CC40A1" w:rsidP="00F1696C">
            <w:pPr>
              <w:widowControl/>
              <w:jc w:val="center"/>
              <w:rPr>
                <w:rFonts w:ascii="宋体" w:eastAsia="宋体" w:hAnsi="宋体" w:cs="宋体"/>
                <w:color w:val="000000"/>
                <w:kern w:val="0"/>
                <w:sz w:val="18"/>
                <w:szCs w:val="18"/>
              </w:rPr>
            </w:pPr>
          </w:p>
        </w:tc>
      </w:tr>
      <w:tr w:rsidR="00F51FFB" w:rsidRPr="00F51FFB" w:rsidTr="00F51FFB">
        <w:trPr>
          <w:trHeight w:val="624"/>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CC40A1" w:rsidRPr="00F51FFB" w:rsidRDefault="00CC40A1" w:rsidP="00F1696C">
            <w:pPr>
              <w:widowControl/>
              <w:jc w:val="center"/>
              <w:rPr>
                <w:rFonts w:ascii="宋体" w:eastAsia="宋体" w:hAnsi="宋体" w:cs="宋体" w:hint="eastAsia"/>
                <w:color w:val="000000"/>
                <w:kern w:val="0"/>
                <w:sz w:val="18"/>
                <w:szCs w:val="18"/>
              </w:rPr>
            </w:pPr>
            <w:r w:rsidRPr="00F51FFB">
              <w:rPr>
                <w:rFonts w:ascii="宋体" w:eastAsia="宋体" w:hAnsi="宋体" w:cs="宋体" w:hint="eastAsia"/>
                <w:color w:val="000000"/>
                <w:kern w:val="0"/>
                <w:sz w:val="18"/>
                <w:szCs w:val="18"/>
              </w:rPr>
              <w:t>2</w:t>
            </w:r>
          </w:p>
        </w:tc>
        <w:tc>
          <w:tcPr>
            <w:tcW w:w="2715" w:type="dxa"/>
            <w:tcBorders>
              <w:top w:val="nil"/>
              <w:left w:val="nil"/>
              <w:bottom w:val="single" w:sz="4" w:space="0" w:color="auto"/>
              <w:right w:val="single" w:sz="4" w:space="0" w:color="auto"/>
            </w:tcBorders>
            <w:shd w:val="clear" w:color="auto" w:fill="auto"/>
            <w:vAlign w:val="center"/>
          </w:tcPr>
          <w:p w:rsidR="00CC40A1" w:rsidRPr="00F51FFB" w:rsidRDefault="00CC40A1" w:rsidP="00CC40A1">
            <w:pPr>
              <w:jc w:val="left"/>
              <w:rPr>
                <w:rFonts w:ascii="宋体" w:eastAsia="宋体" w:hAnsi="宋体" w:hint="eastAsia"/>
                <w:sz w:val="18"/>
                <w:szCs w:val="18"/>
              </w:rPr>
            </w:pPr>
            <w:r w:rsidRPr="00F51FFB">
              <w:rPr>
                <w:rFonts w:ascii="宋体" w:eastAsia="宋体" w:hAnsi="宋体" w:hint="eastAsia"/>
                <w:sz w:val="18"/>
                <w:szCs w:val="18"/>
              </w:rPr>
              <w:t>400万</w:t>
            </w:r>
            <w:proofErr w:type="gramStart"/>
            <w:r w:rsidRPr="00F51FFB">
              <w:rPr>
                <w:rFonts w:ascii="宋体" w:eastAsia="宋体" w:hAnsi="宋体" w:hint="eastAsia"/>
                <w:sz w:val="18"/>
                <w:szCs w:val="18"/>
              </w:rPr>
              <w:t>星光级红外</w:t>
            </w:r>
            <w:proofErr w:type="gramEnd"/>
            <w:r w:rsidRPr="00F51FFB">
              <w:rPr>
                <w:rFonts w:ascii="宋体" w:eastAsia="宋体" w:hAnsi="宋体" w:hint="eastAsia"/>
                <w:sz w:val="18"/>
                <w:szCs w:val="18"/>
              </w:rPr>
              <w:t>筒型网络摄像机</w:t>
            </w:r>
          </w:p>
        </w:tc>
        <w:tc>
          <w:tcPr>
            <w:tcW w:w="708" w:type="dxa"/>
            <w:tcBorders>
              <w:top w:val="nil"/>
              <w:left w:val="nil"/>
              <w:bottom w:val="single" w:sz="4" w:space="0" w:color="auto"/>
              <w:right w:val="single" w:sz="4" w:space="0" w:color="auto"/>
            </w:tcBorders>
            <w:shd w:val="clear" w:color="auto" w:fill="auto"/>
            <w:vAlign w:val="center"/>
          </w:tcPr>
          <w:p w:rsidR="00CC40A1" w:rsidRPr="00F51FFB" w:rsidRDefault="00CC40A1" w:rsidP="00F1696C">
            <w:pPr>
              <w:widowControl/>
              <w:jc w:val="center"/>
              <w:rPr>
                <w:rFonts w:ascii="宋体" w:eastAsia="宋体" w:hAnsi="宋体" w:cs="宋体"/>
                <w:color w:val="000000"/>
                <w:kern w:val="0"/>
                <w:sz w:val="18"/>
                <w:szCs w:val="18"/>
              </w:rPr>
            </w:pPr>
            <w:r w:rsidRPr="00F51FFB">
              <w:rPr>
                <w:rFonts w:ascii="宋体" w:eastAsia="宋体" w:hAnsi="宋体" w:cs="宋体" w:hint="eastAsia"/>
                <w:color w:val="000000"/>
                <w:kern w:val="0"/>
                <w:sz w:val="18"/>
                <w:szCs w:val="18"/>
              </w:rPr>
              <w:t>1</w:t>
            </w:r>
            <w:r w:rsidRPr="00F51FFB">
              <w:rPr>
                <w:rFonts w:ascii="宋体" w:eastAsia="宋体" w:hAnsi="宋体" w:cs="宋体"/>
                <w:color w:val="000000"/>
                <w:kern w:val="0"/>
                <w:sz w:val="18"/>
                <w:szCs w:val="18"/>
              </w:rPr>
              <w:t>4</w:t>
            </w:r>
          </w:p>
        </w:tc>
        <w:tc>
          <w:tcPr>
            <w:tcW w:w="709" w:type="dxa"/>
            <w:tcBorders>
              <w:top w:val="nil"/>
              <w:left w:val="nil"/>
              <w:bottom w:val="single" w:sz="4" w:space="0" w:color="auto"/>
              <w:right w:val="single" w:sz="4" w:space="0" w:color="auto"/>
            </w:tcBorders>
            <w:shd w:val="clear" w:color="auto" w:fill="auto"/>
            <w:vAlign w:val="center"/>
          </w:tcPr>
          <w:p w:rsidR="00CC40A1" w:rsidRPr="00F51FFB" w:rsidRDefault="00F51FFB" w:rsidP="00F1696C">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台</w:t>
            </w:r>
          </w:p>
        </w:tc>
        <w:tc>
          <w:tcPr>
            <w:tcW w:w="1134" w:type="dxa"/>
            <w:tcBorders>
              <w:top w:val="nil"/>
              <w:left w:val="nil"/>
              <w:bottom w:val="single" w:sz="4" w:space="0" w:color="auto"/>
              <w:right w:val="single" w:sz="4" w:space="0" w:color="auto"/>
            </w:tcBorders>
            <w:shd w:val="clear" w:color="auto" w:fill="auto"/>
            <w:vAlign w:val="center"/>
          </w:tcPr>
          <w:p w:rsidR="00CC40A1" w:rsidRPr="00F51FFB" w:rsidRDefault="00CC40A1" w:rsidP="00F1696C">
            <w:pPr>
              <w:widowControl/>
              <w:jc w:val="right"/>
              <w:rPr>
                <w:rFonts w:ascii="宋体" w:eastAsia="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CC40A1" w:rsidRPr="00F51FFB" w:rsidRDefault="00CC40A1" w:rsidP="00F1696C">
            <w:pPr>
              <w:widowControl/>
              <w:jc w:val="right"/>
              <w:rPr>
                <w:rFonts w:ascii="宋体" w:eastAsia="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tcPr>
          <w:p w:rsidR="00CC40A1" w:rsidRPr="00F51FFB" w:rsidRDefault="00CC40A1" w:rsidP="00F1696C">
            <w:pPr>
              <w:widowControl/>
              <w:jc w:val="center"/>
              <w:rPr>
                <w:rFonts w:ascii="宋体" w:eastAsia="宋体" w:hAnsi="宋体" w:cs="宋体"/>
                <w:color w:val="000000"/>
                <w:kern w:val="0"/>
                <w:sz w:val="18"/>
                <w:szCs w:val="18"/>
              </w:rPr>
            </w:pPr>
          </w:p>
        </w:tc>
      </w:tr>
      <w:tr w:rsidR="00F51FFB" w:rsidRPr="00F51FFB" w:rsidTr="00F51FFB">
        <w:trPr>
          <w:trHeight w:val="624"/>
          <w:jc w:val="center"/>
        </w:trPr>
        <w:tc>
          <w:tcPr>
            <w:tcW w:w="541" w:type="dxa"/>
            <w:tcBorders>
              <w:top w:val="nil"/>
              <w:left w:val="single" w:sz="4" w:space="0" w:color="auto"/>
              <w:bottom w:val="single" w:sz="4" w:space="0" w:color="auto"/>
              <w:right w:val="single" w:sz="4" w:space="0" w:color="auto"/>
            </w:tcBorders>
            <w:shd w:val="clear" w:color="auto" w:fill="auto"/>
            <w:vAlign w:val="center"/>
          </w:tcPr>
          <w:p w:rsidR="00CC40A1" w:rsidRPr="00F51FFB" w:rsidRDefault="00CC40A1" w:rsidP="00F1696C">
            <w:pPr>
              <w:widowControl/>
              <w:jc w:val="center"/>
              <w:rPr>
                <w:rFonts w:ascii="宋体" w:eastAsia="宋体" w:hAnsi="宋体" w:cs="宋体" w:hint="eastAsia"/>
                <w:color w:val="000000"/>
                <w:kern w:val="0"/>
                <w:sz w:val="18"/>
                <w:szCs w:val="18"/>
              </w:rPr>
            </w:pPr>
            <w:r w:rsidRPr="00F51FFB">
              <w:rPr>
                <w:rFonts w:ascii="宋体" w:eastAsia="宋体" w:hAnsi="宋体" w:cs="宋体"/>
                <w:color w:val="000000"/>
                <w:kern w:val="0"/>
                <w:sz w:val="18"/>
                <w:szCs w:val="18"/>
              </w:rPr>
              <w:t>3</w:t>
            </w:r>
          </w:p>
        </w:tc>
        <w:tc>
          <w:tcPr>
            <w:tcW w:w="2715" w:type="dxa"/>
            <w:tcBorders>
              <w:top w:val="nil"/>
              <w:left w:val="nil"/>
              <w:bottom w:val="single" w:sz="4" w:space="0" w:color="auto"/>
              <w:right w:val="single" w:sz="4" w:space="0" w:color="auto"/>
            </w:tcBorders>
            <w:shd w:val="clear" w:color="auto" w:fill="auto"/>
            <w:vAlign w:val="center"/>
          </w:tcPr>
          <w:p w:rsidR="00CC40A1" w:rsidRPr="00F51FFB" w:rsidRDefault="00CC40A1" w:rsidP="00CC40A1">
            <w:pPr>
              <w:jc w:val="left"/>
              <w:rPr>
                <w:rFonts w:ascii="宋体" w:eastAsia="宋体" w:hAnsi="宋体" w:hint="eastAsia"/>
                <w:sz w:val="18"/>
                <w:szCs w:val="18"/>
              </w:rPr>
            </w:pPr>
            <w:r w:rsidRPr="00F51FFB">
              <w:rPr>
                <w:rFonts w:ascii="宋体" w:eastAsia="宋体" w:hAnsi="宋体" w:hint="eastAsia"/>
                <w:sz w:val="18"/>
                <w:szCs w:val="18"/>
              </w:rPr>
              <w:t>网络视频录像机（</w:t>
            </w:r>
            <w:proofErr w:type="gramStart"/>
            <w:r w:rsidRPr="00F51FFB">
              <w:rPr>
                <w:rFonts w:ascii="宋体" w:eastAsia="宋体" w:hAnsi="宋体" w:hint="eastAsia"/>
                <w:sz w:val="18"/>
                <w:szCs w:val="18"/>
              </w:rPr>
              <w:t>1台满配24块</w:t>
            </w:r>
            <w:proofErr w:type="gramEnd"/>
            <w:r w:rsidRPr="00F51FFB">
              <w:rPr>
                <w:rFonts w:ascii="宋体" w:eastAsia="宋体" w:hAnsi="宋体" w:hint="eastAsia"/>
                <w:sz w:val="18"/>
                <w:szCs w:val="18"/>
              </w:rPr>
              <w:t>8T监控硬盘）</w:t>
            </w:r>
          </w:p>
        </w:tc>
        <w:tc>
          <w:tcPr>
            <w:tcW w:w="708" w:type="dxa"/>
            <w:tcBorders>
              <w:top w:val="nil"/>
              <w:left w:val="nil"/>
              <w:bottom w:val="single" w:sz="4" w:space="0" w:color="auto"/>
              <w:right w:val="single" w:sz="4" w:space="0" w:color="auto"/>
            </w:tcBorders>
            <w:shd w:val="clear" w:color="auto" w:fill="auto"/>
            <w:vAlign w:val="center"/>
          </w:tcPr>
          <w:p w:rsidR="00CC40A1" w:rsidRPr="00F51FFB" w:rsidRDefault="00CC40A1" w:rsidP="00F1696C">
            <w:pPr>
              <w:widowControl/>
              <w:jc w:val="center"/>
              <w:rPr>
                <w:rFonts w:ascii="宋体" w:eastAsia="宋体" w:hAnsi="宋体" w:cs="宋体"/>
                <w:color w:val="000000"/>
                <w:kern w:val="0"/>
                <w:sz w:val="18"/>
                <w:szCs w:val="18"/>
              </w:rPr>
            </w:pPr>
            <w:r w:rsidRPr="00F51FFB">
              <w:rPr>
                <w:rFonts w:ascii="宋体" w:eastAsia="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CC40A1" w:rsidRPr="00F51FFB" w:rsidRDefault="00F51FFB" w:rsidP="00F1696C">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台</w:t>
            </w:r>
          </w:p>
        </w:tc>
        <w:tc>
          <w:tcPr>
            <w:tcW w:w="1134" w:type="dxa"/>
            <w:tcBorders>
              <w:top w:val="nil"/>
              <w:left w:val="nil"/>
              <w:bottom w:val="single" w:sz="4" w:space="0" w:color="auto"/>
              <w:right w:val="single" w:sz="4" w:space="0" w:color="auto"/>
            </w:tcBorders>
            <w:shd w:val="clear" w:color="auto" w:fill="auto"/>
            <w:vAlign w:val="center"/>
          </w:tcPr>
          <w:p w:rsidR="00CC40A1" w:rsidRPr="00F51FFB" w:rsidRDefault="00CC40A1" w:rsidP="00F1696C">
            <w:pPr>
              <w:widowControl/>
              <w:jc w:val="right"/>
              <w:rPr>
                <w:rFonts w:ascii="宋体" w:eastAsia="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CC40A1" w:rsidRPr="00F51FFB" w:rsidRDefault="00CC40A1" w:rsidP="00F1696C">
            <w:pPr>
              <w:widowControl/>
              <w:jc w:val="right"/>
              <w:rPr>
                <w:rFonts w:ascii="宋体" w:eastAsia="宋体" w:hAnsi="宋体" w:cs="宋体" w:hint="eastAsia"/>
                <w:color w:val="000000"/>
                <w:kern w:val="0"/>
                <w:sz w:val="18"/>
                <w:szCs w:val="18"/>
              </w:rPr>
            </w:pPr>
          </w:p>
        </w:tc>
        <w:tc>
          <w:tcPr>
            <w:tcW w:w="1134" w:type="dxa"/>
            <w:tcBorders>
              <w:top w:val="nil"/>
              <w:left w:val="nil"/>
              <w:bottom w:val="single" w:sz="4" w:space="0" w:color="auto"/>
              <w:right w:val="single" w:sz="4" w:space="0" w:color="auto"/>
            </w:tcBorders>
          </w:tcPr>
          <w:p w:rsidR="00CC40A1" w:rsidRPr="00F51FFB" w:rsidRDefault="00CC40A1" w:rsidP="00F1696C">
            <w:pPr>
              <w:widowControl/>
              <w:jc w:val="center"/>
              <w:rPr>
                <w:rFonts w:ascii="宋体" w:eastAsia="宋体" w:hAnsi="宋体" w:cs="宋体"/>
                <w:color w:val="000000"/>
                <w:kern w:val="0"/>
                <w:sz w:val="18"/>
                <w:szCs w:val="18"/>
              </w:rPr>
            </w:pPr>
          </w:p>
        </w:tc>
      </w:tr>
      <w:tr w:rsidR="00F1696C" w:rsidRPr="00F51FFB" w:rsidTr="00F51FFB">
        <w:trPr>
          <w:trHeight w:val="446"/>
          <w:jc w:val="center"/>
        </w:trPr>
        <w:tc>
          <w:tcPr>
            <w:tcW w:w="80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1696C" w:rsidRPr="00F51FFB" w:rsidRDefault="00F1696C" w:rsidP="00F1696C">
            <w:pPr>
              <w:widowControl/>
              <w:rPr>
                <w:rFonts w:ascii="宋体" w:eastAsia="宋体" w:hAnsi="宋体" w:cs="宋体"/>
                <w:color w:val="000000"/>
                <w:kern w:val="0"/>
                <w:sz w:val="18"/>
                <w:szCs w:val="18"/>
              </w:rPr>
            </w:pPr>
            <w:r w:rsidRPr="00F51FFB">
              <w:rPr>
                <w:rFonts w:ascii="宋体" w:eastAsia="宋体" w:hAnsi="宋体" w:cs="宋体" w:hint="eastAsia"/>
                <w:color w:val="000000"/>
                <w:kern w:val="0"/>
                <w:sz w:val="18"/>
                <w:szCs w:val="18"/>
              </w:rPr>
              <w:t xml:space="preserve">总价：（大写金额） </w:t>
            </w:r>
            <w:r w:rsidRPr="00F51FFB">
              <w:rPr>
                <w:rFonts w:ascii="宋体" w:eastAsia="宋体" w:hAnsi="宋体" w:cs="宋体"/>
                <w:color w:val="000000"/>
                <w:kern w:val="0"/>
                <w:sz w:val="18"/>
                <w:szCs w:val="18"/>
              </w:rPr>
              <w:t xml:space="preserve">                                      </w:t>
            </w:r>
            <w:r w:rsidRPr="00F51FFB">
              <w:rPr>
                <w:rFonts w:ascii="宋体" w:eastAsia="宋体" w:hAnsi="宋体" w:cs="宋体" w:hint="eastAsia"/>
                <w:color w:val="000000"/>
                <w:kern w:val="0"/>
                <w:sz w:val="18"/>
                <w:szCs w:val="18"/>
              </w:rPr>
              <w:t>（小写金额）</w:t>
            </w:r>
          </w:p>
        </w:tc>
      </w:tr>
    </w:tbl>
    <w:p w:rsidR="007652FA" w:rsidRDefault="007652FA">
      <w:pPr>
        <w:ind w:firstLineChars="200" w:firstLine="420"/>
        <w:jc w:val="left"/>
        <w:rPr>
          <w:rFonts w:ascii="宋体" w:eastAsia="宋体" w:hAnsi="宋体"/>
          <w:szCs w:val="21"/>
        </w:rPr>
      </w:pPr>
    </w:p>
    <w:p w:rsidR="00A62085" w:rsidRDefault="007E3033">
      <w:pPr>
        <w:ind w:firstLineChars="200" w:firstLine="420"/>
        <w:jc w:val="left"/>
        <w:rPr>
          <w:rFonts w:ascii="宋体" w:eastAsia="宋体" w:hAnsi="宋体"/>
          <w:szCs w:val="21"/>
        </w:rPr>
      </w:pPr>
      <w:r>
        <w:rPr>
          <w:rFonts w:ascii="宋体" w:eastAsia="宋体" w:hAnsi="宋体"/>
          <w:szCs w:val="21"/>
        </w:rPr>
        <w:lastRenderedPageBreak/>
        <w:t>4</w:t>
      </w:r>
      <w:r>
        <w:rPr>
          <w:rFonts w:ascii="宋体" w:eastAsia="宋体" w:hAnsi="宋体" w:hint="eastAsia"/>
          <w:szCs w:val="21"/>
        </w:rPr>
        <w:t>、投标书一式</w:t>
      </w:r>
      <w:r w:rsidR="00A03E53">
        <w:rPr>
          <w:rFonts w:ascii="宋体" w:eastAsia="宋体" w:hAnsi="宋体" w:hint="eastAsia"/>
          <w:szCs w:val="21"/>
        </w:rPr>
        <w:t>4</w:t>
      </w:r>
      <w:r>
        <w:rPr>
          <w:rFonts w:ascii="宋体" w:eastAsia="宋体" w:hAnsi="宋体" w:hint="eastAsia"/>
          <w:szCs w:val="21"/>
        </w:rPr>
        <w:t>份（壹份正本</w:t>
      </w:r>
      <w:r w:rsidR="00A03E53">
        <w:rPr>
          <w:rFonts w:ascii="宋体" w:eastAsia="宋体" w:hAnsi="宋体" w:hint="eastAsia"/>
          <w:szCs w:val="21"/>
        </w:rPr>
        <w:t>叁</w:t>
      </w:r>
      <w:r>
        <w:rPr>
          <w:rFonts w:ascii="宋体" w:eastAsia="宋体" w:hAnsi="宋体" w:hint="eastAsia"/>
          <w:szCs w:val="21"/>
        </w:rPr>
        <w:t>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A62085" w:rsidRDefault="007E3033">
      <w:pPr>
        <w:ind w:firstLineChars="200" w:firstLine="420"/>
        <w:jc w:val="left"/>
        <w:rPr>
          <w:rFonts w:ascii="宋体" w:eastAsia="宋体" w:hAnsi="宋体"/>
          <w:szCs w:val="21"/>
        </w:rPr>
      </w:pPr>
      <w:r>
        <w:rPr>
          <w:rFonts w:ascii="宋体" w:eastAsia="宋体" w:hAnsi="宋体" w:hint="eastAsia"/>
          <w:szCs w:val="21"/>
        </w:rPr>
        <w:t xml:space="preserve">  电子版标书（盖章扫描版）一式壹份，以U盘的形式封装。</w:t>
      </w:r>
      <w:r w:rsidR="00C578BF">
        <w:rPr>
          <w:rFonts w:ascii="宋体" w:eastAsia="宋体" w:hAnsi="宋体" w:hint="eastAsia"/>
          <w:szCs w:val="21"/>
        </w:rPr>
        <w:t>*</w:t>
      </w:r>
      <w:r w:rsidR="00C578BF">
        <w:rPr>
          <w:rFonts w:ascii="宋体" w:eastAsia="宋体" w:hAnsi="宋体"/>
          <w:szCs w:val="21"/>
        </w:rPr>
        <w:t>9+</w:t>
      </w:r>
    </w:p>
    <w:p w:rsidR="00A62085" w:rsidRDefault="007E3033">
      <w:pPr>
        <w:ind w:firstLineChars="300" w:firstLine="630"/>
        <w:jc w:val="left"/>
        <w:rPr>
          <w:rFonts w:ascii="宋体" w:eastAsia="宋体" w:hAnsi="宋体"/>
          <w:szCs w:val="21"/>
        </w:rPr>
      </w:pPr>
      <w:r>
        <w:rPr>
          <w:rFonts w:ascii="宋体" w:eastAsia="宋体" w:hAnsi="宋体" w:hint="eastAsia"/>
          <w:szCs w:val="21"/>
        </w:rPr>
        <w:t>开标当日携带纸质开标3日内信用中国和中国政府采购网截图。</w:t>
      </w:r>
    </w:p>
    <w:p w:rsidR="00A62085" w:rsidRDefault="007E3033">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、下列情况之一者，投标书（即投标）视为无效：</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（1）投标书未密封或逾期送达。</w:t>
      </w:r>
    </w:p>
    <w:p w:rsidR="00A62085" w:rsidRDefault="007E3033">
      <w:pPr>
        <w:ind w:firstLineChars="200" w:firstLine="420"/>
        <w:jc w:val="left"/>
        <w:rPr>
          <w:rFonts w:ascii="宋体" w:eastAsia="宋体" w:hAnsi="宋体"/>
          <w:szCs w:val="21"/>
        </w:rPr>
      </w:pPr>
      <w:r>
        <w:rPr>
          <w:rFonts w:ascii="宋体" w:eastAsia="宋体" w:hAnsi="宋体" w:hint="eastAsia"/>
          <w:szCs w:val="21"/>
        </w:rPr>
        <w:t>（2）文件中要求的“投标文件所需资料”不完整或未加盖公章。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）投标书未按规定加盖本单位公章。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）法人代表未在法定代表人证明书上签字；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或者法人代表、受委托人未在授权委托书上签字。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）对采购文件的相关要求无具体的承诺。</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）未按采购文件要求制作投标书。</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7</w:t>
      </w:r>
      <w:r>
        <w:rPr>
          <w:rFonts w:ascii="宋体" w:eastAsia="宋体" w:hAnsi="宋体" w:hint="eastAsia"/>
          <w:szCs w:val="21"/>
        </w:rPr>
        <w:t>）投标书字迹模糊或内容自相矛盾。</w:t>
      </w:r>
    </w:p>
    <w:p w:rsidR="00A62085" w:rsidRDefault="00B86B29">
      <w:pPr>
        <w:ind w:firstLineChars="200" w:firstLine="420"/>
        <w:jc w:val="left"/>
        <w:rPr>
          <w:rFonts w:ascii="宋体" w:eastAsia="宋体" w:hAnsi="宋体"/>
          <w:szCs w:val="21"/>
        </w:rPr>
      </w:pPr>
      <w:r>
        <w:rPr>
          <w:rFonts w:ascii="宋体" w:eastAsia="宋体" w:hAnsi="宋体" w:hint="eastAsia"/>
          <w:szCs w:val="21"/>
        </w:rPr>
        <w:t>（8）不具有※相关资质条件。</w:t>
      </w:r>
    </w:p>
    <w:p w:rsidR="00B86B29" w:rsidRDefault="00B86B29">
      <w:pPr>
        <w:ind w:firstLineChars="200" w:firstLine="420"/>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四、评标办法</w:t>
      </w:r>
    </w:p>
    <w:p w:rsidR="00A62085" w:rsidRDefault="007E3033">
      <w:pPr>
        <w:ind w:firstLineChars="200" w:firstLine="420"/>
        <w:jc w:val="left"/>
        <w:rPr>
          <w:rFonts w:ascii="宋体" w:eastAsia="宋体" w:hAnsi="宋体"/>
          <w:szCs w:val="21"/>
        </w:rPr>
      </w:pPr>
      <w:r>
        <w:rPr>
          <w:rFonts w:ascii="宋体" w:eastAsia="宋体" w:hAnsi="宋体"/>
          <w:szCs w:val="21"/>
        </w:rPr>
        <w:t>1</w:t>
      </w:r>
      <w:r>
        <w:rPr>
          <w:rFonts w:ascii="宋体" w:eastAsia="宋体" w:hAnsi="宋体" w:hint="eastAsia"/>
          <w:szCs w:val="21"/>
        </w:rPr>
        <w:t>、本项目评标委员会由院内科室的评标专家组成，成员</w:t>
      </w:r>
      <w:r w:rsidR="0098128C">
        <w:rPr>
          <w:rFonts w:ascii="宋体" w:eastAsia="宋体" w:hAnsi="宋体"/>
          <w:szCs w:val="21"/>
        </w:rPr>
        <w:t>3</w:t>
      </w:r>
      <w:r>
        <w:rPr>
          <w:rFonts w:ascii="宋体" w:eastAsia="宋体" w:hAnsi="宋体" w:hint="eastAsia"/>
          <w:szCs w:val="21"/>
        </w:rPr>
        <w:t>人。</w:t>
      </w:r>
    </w:p>
    <w:p w:rsidR="00A62085" w:rsidRDefault="007E3033">
      <w:pPr>
        <w:ind w:firstLineChars="200" w:firstLine="420"/>
        <w:jc w:val="left"/>
        <w:rPr>
          <w:rFonts w:ascii="宋体" w:eastAsia="宋体" w:hAnsi="宋体"/>
          <w:szCs w:val="21"/>
        </w:rPr>
      </w:pPr>
      <w:r>
        <w:rPr>
          <w:rFonts w:ascii="宋体" w:eastAsia="宋体" w:hAnsi="宋体" w:hint="eastAsia"/>
          <w:szCs w:val="21"/>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A62085" w:rsidRDefault="007E3033">
      <w:pPr>
        <w:ind w:firstLineChars="200" w:firstLine="420"/>
        <w:jc w:val="left"/>
        <w:rPr>
          <w:rFonts w:ascii="宋体" w:eastAsia="宋体" w:hAnsi="宋体"/>
          <w:szCs w:val="21"/>
        </w:rPr>
      </w:pPr>
      <w:r>
        <w:rPr>
          <w:rFonts w:ascii="宋体" w:eastAsia="宋体" w:hAnsi="宋体" w:hint="eastAsia"/>
          <w:szCs w:val="21"/>
        </w:rPr>
        <w:t>3、本项目采用综合评分法,</w:t>
      </w:r>
      <w:r>
        <w:rPr>
          <w:rFonts w:ascii="宋体" w:eastAsia="宋体" w:hAnsi="宋体"/>
          <w:szCs w:val="21"/>
        </w:rPr>
        <w:t>是指在最大限度地满足招标文件实质性要求前提下，按照招标文件中规定的各项因素进行综合评审后，以评标总得分由高到低的顺序确定中标候选人的评标方法。</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709"/>
        <w:gridCol w:w="5528"/>
      </w:tblGrid>
      <w:tr w:rsidR="00A62085">
        <w:tc>
          <w:tcPr>
            <w:tcW w:w="704" w:type="dxa"/>
            <w:vAlign w:val="center"/>
          </w:tcPr>
          <w:p w:rsidR="00A62085" w:rsidRDefault="007E3033">
            <w:pPr>
              <w:rPr>
                <w:rFonts w:ascii="宋体" w:eastAsia="宋体" w:hAnsi="宋体"/>
                <w:szCs w:val="21"/>
              </w:rPr>
            </w:pPr>
            <w:r>
              <w:rPr>
                <w:rFonts w:ascii="宋体" w:eastAsia="宋体" w:hAnsi="宋体"/>
                <w:szCs w:val="21"/>
              </w:rPr>
              <w:t>序号</w:t>
            </w:r>
          </w:p>
        </w:tc>
        <w:tc>
          <w:tcPr>
            <w:tcW w:w="1276" w:type="dxa"/>
            <w:vAlign w:val="center"/>
          </w:tcPr>
          <w:p w:rsidR="00A62085" w:rsidRDefault="007E3033">
            <w:pPr>
              <w:rPr>
                <w:rFonts w:ascii="宋体" w:eastAsia="宋体" w:hAnsi="宋体"/>
                <w:szCs w:val="21"/>
              </w:rPr>
            </w:pPr>
            <w:r>
              <w:rPr>
                <w:rFonts w:ascii="宋体" w:eastAsia="宋体" w:hAnsi="宋体"/>
                <w:szCs w:val="21"/>
              </w:rPr>
              <w:t>评分因素</w:t>
            </w:r>
          </w:p>
        </w:tc>
        <w:tc>
          <w:tcPr>
            <w:tcW w:w="709" w:type="dxa"/>
            <w:vAlign w:val="center"/>
          </w:tcPr>
          <w:p w:rsidR="00A62085" w:rsidRDefault="007E3033">
            <w:pPr>
              <w:rPr>
                <w:rFonts w:ascii="宋体" w:eastAsia="宋体" w:hAnsi="宋体"/>
                <w:szCs w:val="21"/>
              </w:rPr>
            </w:pPr>
            <w:r>
              <w:rPr>
                <w:rFonts w:ascii="宋体" w:eastAsia="宋体" w:hAnsi="宋体"/>
                <w:szCs w:val="21"/>
              </w:rPr>
              <w:t>分值</w:t>
            </w:r>
          </w:p>
        </w:tc>
        <w:tc>
          <w:tcPr>
            <w:tcW w:w="5528" w:type="dxa"/>
            <w:vAlign w:val="center"/>
          </w:tcPr>
          <w:p w:rsidR="00A62085" w:rsidRDefault="007E3033">
            <w:pPr>
              <w:pStyle w:val="aa"/>
              <w:spacing w:before="0" w:after="0" w:line="240" w:lineRule="auto"/>
              <w:ind w:firstLine="420"/>
              <w:rPr>
                <w:rFonts w:ascii="宋体" w:eastAsia="宋体" w:hAnsi="宋体" w:cstheme="minorBidi"/>
                <w:b w:val="0"/>
                <w:sz w:val="21"/>
                <w:szCs w:val="21"/>
              </w:rPr>
            </w:pPr>
            <w:r>
              <w:rPr>
                <w:rFonts w:ascii="宋体" w:eastAsia="宋体" w:hAnsi="宋体" w:cstheme="minorBidi"/>
                <w:b w:val="0"/>
                <w:sz w:val="21"/>
                <w:szCs w:val="21"/>
              </w:rPr>
              <w:t>评分标准</w:t>
            </w:r>
          </w:p>
        </w:tc>
      </w:tr>
      <w:tr w:rsidR="00A62085">
        <w:trPr>
          <w:trHeight w:val="1062"/>
        </w:trPr>
        <w:tc>
          <w:tcPr>
            <w:tcW w:w="704" w:type="dxa"/>
            <w:vAlign w:val="center"/>
          </w:tcPr>
          <w:p w:rsidR="00A62085" w:rsidRDefault="007E3033">
            <w:pPr>
              <w:widowControl/>
              <w:rPr>
                <w:rFonts w:ascii="宋体" w:eastAsia="宋体" w:hAnsi="宋体"/>
                <w:szCs w:val="21"/>
              </w:rPr>
            </w:pPr>
            <w:r>
              <w:rPr>
                <w:rFonts w:ascii="宋体" w:eastAsia="宋体" w:hAnsi="宋体" w:hint="eastAsia"/>
                <w:szCs w:val="21"/>
              </w:rPr>
              <w:t>价格部分</w:t>
            </w:r>
          </w:p>
        </w:tc>
        <w:tc>
          <w:tcPr>
            <w:tcW w:w="1276" w:type="dxa"/>
            <w:vAlign w:val="center"/>
          </w:tcPr>
          <w:p w:rsidR="00A62085" w:rsidRDefault="007E3033">
            <w:pPr>
              <w:widowControl/>
              <w:rPr>
                <w:rFonts w:ascii="宋体" w:eastAsia="宋体" w:hAnsi="宋体"/>
                <w:szCs w:val="21"/>
              </w:rPr>
            </w:pPr>
            <w:r>
              <w:rPr>
                <w:rFonts w:ascii="宋体" w:eastAsia="宋体" w:hAnsi="宋体"/>
                <w:szCs w:val="21"/>
              </w:rPr>
              <w:t>报价</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3</w:t>
            </w:r>
            <w:r>
              <w:rPr>
                <w:rFonts w:ascii="宋体" w:eastAsia="宋体" w:hAnsi="宋体" w:hint="eastAsia"/>
                <w:szCs w:val="21"/>
              </w:rPr>
              <w:t>0</w:t>
            </w:r>
          </w:p>
        </w:tc>
        <w:tc>
          <w:tcPr>
            <w:tcW w:w="5528" w:type="dxa"/>
            <w:vAlign w:val="center"/>
          </w:tcPr>
          <w:p w:rsidR="00A62085" w:rsidRDefault="007E3033">
            <w:pPr>
              <w:widowControl/>
              <w:rPr>
                <w:rFonts w:ascii="宋体" w:eastAsia="宋体" w:hAnsi="宋体"/>
                <w:szCs w:val="21"/>
              </w:rPr>
            </w:pPr>
            <w:r>
              <w:rPr>
                <w:rFonts w:ascii="宋体" w:eastAsia="宋体" w:hAnsi="宋体"/>
                <w:szCs w:val="21"/>
              </w:rPr>
              <w:t>满足</w:t>
            </w:r>
            <w:r>
              <w:rPr>
                <w:rFonts w:ascii="宋体" w:eastAsia="宋体" w:hAnsi="宋体" w:hint="eastAsia"/>
                <w:szCs w:val="21"/>
              </w:rPr>
              <w:t>采购</w:t>
            </w:r>
            <w:r>
              <w:rPr>
                <w:rFonts w:ascii="宋体" w:eastAsia="宋体" w:hAnsi="宋体"/>
                <w:szCs w:val="21"/>
              </w:rPr>
              <w:t>文件要求的最后报价最低的供应商的价格为基准价，其价格分为满分。其他供应商的价格</w:t>
            </w:r>
            <w:proofErr w:type="gramStart"/>
            <w:r>
              <w:rPr>
                <w:rFonts w:ascii="宋体" w:eastAsia="宋体" w:hAnsi="宋体"/>
                <w:szCs w:val="21"/>
              </w:rPr>
              <w:t>分统一</w:t>
            </w:r>
            <w:proofErr w:type="gramEnd"/>
            <w:r>
              <w:rPr>
                <w:rFonts w:ascii="宋体" w:eastAsia="宋体" w:hAnsi="宋体"/>
                <w:szCs w:val="21"/>
              </w:rPr>
              <w:t>按照下列公式计算：报价得分=（基准价/最后报价）×分值</w:t>
            </w:r>
          </w:p>
        </w:tc>
      </w:tr>
      <w:tr w:rsidR="00A62085">
        <w:trPr>
          <w:trHeight w:val="1513"/>
        </w:trPr>
        <w:tc>
          <w:tcPr>
            <w:tcW w:w="704" w:type="dxa"/>
            <w:vMerge w:val="restart"/>
            <w:vAlign w:val="center"/>
          </w:tcPr>
          <w:p w:rsidR="00A62085" w:rsidRDefault="007E3033">
            <w:pPr>
              <w:widowControl/>
              <w:rPr>
                <w:rFonts w:ascii="宋体" w:eastAsia="宋体" w:hAnsi="宋体"/>
                <w:szCs w:val="21"/>
              </w:rPr>
            </w:pPr>
            <w:r>
              <w:rPr>
                <w:rFonts w:ascii="宋体" w:eastAsia="宋体" w:hAnsi="宋体" w:hint="eastAsia"/>
                <w:szCs w:val="21"/>
              </w:rPr>
              <w:t>商务部分</w:t>
            </w: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类似业绩</w:t>
            </w:r>
          </w:p>
        </w:tc>
        <w:tc>
          <w:tcPr>
            <w:tcW w:w="709" w:type="dxa"/>
            <w:vAlign w:val="center"/>
          </w:tcPr>
          <w:p w:rsidR="00A62085" w:rsidRDefault="007E3033">
            <w:pPr>
              <w:widowControl/>
              <w:rPr>
                <w:rFonts w:ascii="宋体" w:eastAsia="宋体" w:hAnsi="宋体"/>
                <w:szCs w:val="21"/>
              </w:rPr>
            </w:pPr>
            <w:r>
              <w:rPr>
                <w:rFonts w:ascii="宋体" w:eastAsia="宋体" w:hAnsi="宋体" w:hint="eastAsia"/>
                <w:szCs w:val="21"/>
              </w:rPr>
              <w:t>10</w:t>
            </w:r>
          </w:p>
        </w:tc>
        <w:tc>
          <w:tcPr>
            <w:tcW w:w="5528" w:type="dxa"/>
            <w:vAlign w:val="center"/>
          </w:tcPr>
          <w:p w:rsidR="00A62085" w:rsidRDefault="007E3033">
            <w:pPr>
              <w:widowControl/>
              <w:rPr>
                <w:rFonts w:ascii="宋体" w:eastAsia="宋体" w:hAnsi="宋体"/>
                <w:szCs w:val="21"/>
              </w:rPr>
            </w:pPr>
            <w:r>
              <w:rPr>
                <w:rFonts w:ascii="宋体" w:eastAsia="宋体" w:hAnsi="宋体" w:hint="eastAsia"/>
                <w:szCs w:val="21"/>
              </w:rPr>
              <w:t>根据供应商近三年（20</w:t>
            </w:r>
            <w:r>
              <w:rPr>
                <w:rFonts w:ascii="宋体" w:eastAsia="宋体" w:hAnsi="宋体"/>
                <w:szCs w:val="21"/>
              </w:rPr>
              <w:t>2</w:t>
            </w:r>
            <w:r w:rsidR="00DC1A5B">
              <w:rPr>
                <w:rFonts w:ascii="宋体" w:eastAsia="宋体" w:hAnsi="宋体"/>
                <w:szCs w:val="21"/>
              </w:rPr>
              <w:t>2</w:t>
            </w:r>
            <w:r>
              <w:rPr>
                <w:rFonts w:ascii="宋体" w:eastAsia="宋体" w:hAnsi="宋体" w:hint="eastAsia"/>
                <w:szCs w:val="21"/>
              </w:rPr>
              <w:t>年</w:t>
            </w:r>
            <w:r w:rsidR="00A61610">
              <w:rPr>
                <w:rFonts w:ascii="宋体" w:eastAsia="宋体" w:hAnsi="宋体"/>
                <w:szCs w:val="21"/>
              </w:rPr>
              <w:t>9</w:t>
            </w:r>
            <w:r>
              <w:rPr>
                <w:rFonts w:ascii="宋体" w:eastAsia="宋体" w:hAnsi="宋体" w:hint="eastAsia"/>
                <w:szCs w:val="21"/>
              </w:rPr>
              <w:t>月至今）与本项目的类似业绩进行评审，每提供一份合同复印件得2分，最高10分，供应商需提供业绩证明材料（须提供服务合同扫描件加盖公章）。合同复印件须包含首页、合同内容页、签字盖章页，日期以签订日期为准。</w:t>
            </w:r>
          </w:p>
        </w:tc>
      </w:tr>
      <w:tr w:rsidR="00A62085">
        <w:trPr>
          <w:trHeight w:val="1064"/>
        </w:trPr>
        <w:tc>
          <w:tcPr>
            <w:tcW w:w="704" w:type="dxa"/>
            <w:vMerge/>
            <w:vAlign w:val="center"/>
          </w:tcPr>
          <w:p w:rsidR="00A62085" w:rsidRDefault="00A62085">
            <w:pPr>
              <w:widowControl/>
              <w:rPr>
                <w:rFonts w:ascii="宋体" w:eastAsia="宋体" w:hAnsi="宋体"/>
                <w:szCs w:val="21"/>
              </w:rPr>
            </w:pP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管理体系认证</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6</w:t>
            </w:r>
          </w:p>
        </w:tc>
        <w:tc>
          <w:tcPr>
            <w:tcW w:w="5528" w:type="dxa"/>
            <w:vAlign w:val="center"/>
          </w:tcPr>
          <w:p w:rsidR="00A62085" w:rsidRDefault="00B808B4">
            <w:pPr>
              <w:widowControl/>
              <w:rPr>
                <w:rFonts w:ascii="宋体" w:eastAsia="宋体" w:hAnsi="宋体"/>
                <w:szCs w:val="21"/>
              </w:rPr>
            </w:pPr>
            <w:r>
              <w:rPr>
                <w:rFonts w:ascii="宋体" w:eastAsia="宋体" w:hAnsi="宋体" w:hint="eastAsia"/>
                <w:szCs w:val="21"/>
              </w:rPr>
              <w:t>具有</w:t>
            </w:r>
            <w:r w:rsidR="007E3033">
              <w:rPr>
                <w:rFonts w:ascii="宋体" w:eastAsia="宋体" w:hAnsi="宋体" w:hint="eastAsia"/>
                <w:szCs w:val="21"/>
              </w:rPr>
              <w:t>有效的质量管理体系认证证书，得</w:t>
            </w:r>
            <w:r w:rsidR="007E3033">
              <w:rPr>
                <w:rFonts w:ascii="宋体" w:eastAsia="宋体" w:hAnsi="宋体"/>
                <w:szCs w:val="21"/>
              </w:rPr>
              <w:t>2</w:t>
            </w:r>
            <w:r w:rsidR="007E3033">
              <w:rPr>
                <w:rFonts w:ascii="宋体" w:eastAsia="宋体" w:hAnsi="宋体" w:hint="eastAsia"/>
                <w:szCs w:val="21"/>
              </w:rPr>
              <w:t>分；</w:t>
            </w:r>
          </w:p>
          <w:p w:rsidR="00A62085" w:rsidRDefault="00B808B4">
            <w:pPr>
              <w:widowControl/>
              <w:rPr>
                <w:rFonts w:ascii="宋体" w:eastAsia="宋体" w:hAnsi="宋体"/>
                <w:szCs w:val="21"/>
              </w:rPr>
            </w:pPr>
            <w:proofErr w:type="gramStart"/>
            <w:r>
              <w:rPr>
                <w:rFonts w:ascii="宋体" w:eastAsia="宋体" w:hAnsi="宋体" w:hint="eastAsia"/>
                <w:szCs w:val="21"/>
              </w:rPr>
              <w:t>具</w:t>
            </w:r>
            <w:r w:rsidR="007E3033">
              <w:rPr>
                <w:rFonts w:ascii="宋体" w:eastAsia="宋体" w:hAnsi="宋体" w:hint="eastAsia"/>
                <w:szCs w:val="21"/>
              </w:rPr>
              <w:t>有效</w:t>
            </w:r>
            <w:proofErr w:type="gramEnd"/>
            <w:r w:rsidR="007E3033">
              <w:rPr>
                <w:rFonts w:ascii="宋体" w:eastAsia="宋体" w:hAnsi="宋体" w:hint="eastAsia"/>
                <w:szCs w:val="21"/>
              </w:rPr>
              <w:t>的环境管理体系认证证书，得</w:t>
            </w:r>
            <w:r w:rsidR="007E3033">
              <w:rPr>
                <w:rFonts w:ascii="宋体" w:eastAsia="宋体" w:hAnsi="宋体"/>
                <w:szCs w:val="21"/>
              </w:rPr>
              <w:t>2</w:t>
            </w:r>
            <w:r w:rsidR="007E3033">
              <w:rPr>
                <w:rFonts w:ascii="宋体" w:eastAsia="宋体" w:hAnsi="宋体" w:hint="eastAsia"/>
                <w:szCs w:val="21"/>
              </w:rPr>
              <w:t>分；</w:t>
            </w:r>
          </w:p>
          <w:p w:rsidR="00A62085" w:rsidRDefault="007E3033">
            <w:pPr>
              <w:widowControl/>
              <w:rPr>
                <w:rFonts w:ascii="宋体" w:eastAsia="宋体" w:hAnsi="宋体"/>
                <w:szCs w:val="21"/>
              </w:rPr>
            </w:pPr>
            <w:r>
              <w:rPr>
                <w:rFonts w:ascii="宋体" w:eastAsia="宋体" w:hAnsi="宋体" w:hint="eastAsia"/>
                <w:szCs w:val="21"/>
              </w:rPr>
              <w:t>具有有效的职业健康管理体系认证证书，得</w:t>
            </w:r>
            <w:r>
              <w:rPr>
                <w:rFonts w:ascii="宋体" w:eastAsia="宋体" w:hAnsi="宋体"/>
                <w:szCs w:val="21"/>
              </w:rPr>
              <w:t>2</w:t>
            </w:r>
            <w:r>
              <w:rPr>
                <w:rFonts w:ascii="宋体" w:eastAsia="宋体" w:hAnsi="宋体" w:hint="eastAsia"/>
                <w:szCs w:val="21"/>
              </w:rPr>
              <w:t>分；</w:t>
            </w:r>
          </w:p>
        </w:tc>
      </w:tr>
      <w:tr w:rsidR="00A62085">
        <w:trPr>
          <w:trHeight w:val="982"/>
        </w:trPr>
        <w:tc>
          <w:tcPr>
            <w:tcW w:w="704" w:type="dxa"/>
            <w:vMerge w:val="restart"/>
            <w:vAlign w:val="center"/>
          </w:tcPr>
          <w:p w:rsidR="00A62085" w:rsidRDefault="007E3033">
            <w:pPr>
              <w:widowControl/>
              <w:rPr>
                <w:rFonts w:ascii="宋体" w:eastAsia="宋体" w:hAnsi="宋体"/>
                <w:szCs w:val="21"/>
              </w:rPr>
            </w:pPr>
            <w:r>
              <w:rPr>
                <w:rFonts w:ascii="宋体" w:eastAsia="宋体" w:hAnsi="宋体" w:hint="eastAsia"/>
                <w:szCs w:val="21"/>
              </w:rPr>
              <w:t>技术部分</w:t>
            </w: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技术参数</w:t>
            </w:r>
          </w:p>
          <w:p w:rsidR="00A62085" w:rsidRDefault="007E3033">
            <w:pPr>
              <w:widowControl/>
              <w:rPr>
                <w:rFonts w:ascii="宋体" w:eastAsia="宋体" w:hAnsi="宋体"/>
                <w:szCs w:val="21"/>
              </w:rPr>
            </w:pPr>
            <w:r>
              <w:rPr>
                <w:rFonts w:ascii="宋体" w:eastAsia="宋体" w:hAnsi="宋体" w:hint="eastAsia"/>
                <w:szCs w:val="21"/>
              </w:rPr>
              <w:t>响应情况</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1</w:t>
            </w:r>
            <w:r w:rsidR="00650ADE">
              <w:rPr>
                <w:rFonts w:ascii="宋体" w:eastAsia="宋体" w:hAnsi="宋体"/>
                <w:szCs w:val="21"/>
              </w:rPr>
              <w:t>2</w:t>
            </w:r>
          </w:p>
        </w:tc>
        <w:tc>
          <w:tcPr>
            <w:tcW w:w="5528" w:type="dxa"/>
            <w:vAlign w:val="center"/>
          </w:tcPr>
          <w:p w:rsidR="00A62085" w:rsidRDefault="007E3033">
            <w:pPr>
              <w:widowControl/>
              <w:rPr>
                <w:rFonts w:ascii="宋体" w:eastAsia="宋体" w:hAnsi="宋体"/>
                <w:szCs w:val="21"/>
              </w:rPr>
            </w:pPr>
            <w:r>
              <w:rPr>
                <w:rFonts w:ascii="宋体" w:eastAsia="宋体" w:hAnsi="宋体" w:hint="eastAsia"/>
                <w:szCs w:val="21"/>
              </w:rPr>
              <w:t>项目要求完全满足得1</w:t>
            </w:r>
            <w:r>
              <w:rPr>
                <w:rFonts w:ascii="宋体" w:eastAsia="宋体" w:hAnsi="宋体"/>
                <w:szCs w:val="21"/>
              </w:rPr>
              <w:t>9</w:t>
            </w:r>
            <w:r>
              <w:rPr>
                <w:rFonts w:ascii="宋体" w:eastAsia="宋体" w:hAnsi="宋体" w:hint="eastAsia"/>
                <w:szCs w:val="21"/>
              </w:rPr>
              <w:t>分，</w:t>
            </w:r>
            <w:r w:rsidR="00E241E2">
              <w:rPr>
                <w:rFonts w:ascii="宋体" w:eastAsia="宋体" w:hAnsi="宋体" w:hint="eastAsia"/>
                <w:szCs w:val="21"/>
              </w:rPr>
              <w:t>每1项</w:t>
            </w:r>
            <w:r>
              <w:rPr>
                <w:rFonts w:ascii="宋体" w:eastAsia="宋体" w:hAnsi="宋体" w:hint="eastAsia"/>
                <w:szCs w:val="21"/>
              </w:rPr>
              <w:t>不满足</w:t>
            </w:r>
            <w:r w:rsidR="00E241E2">
              <w:rPr>
                <w:rFonts w:ascii="宋体" w:eastAsia="宋体" w:hAnsi="宋体" w:hint="eastAsia"/>
                <w:szCs w:val="21"/>
              </w:rPr>
              <w:t>扣</w:t>
            </w:r>
            <w:r w:rsidR="00E241E2">
              <w:rPr>
                <w:rFonts w:ascii="宋体" w:eastAsia="宋体" w:hAnsi="宋体"/>
                <w:szCs w:val="21"/>
              </w:rPr>
              <w:t>3</w:t>
            </w:r>
            <w:r>
              <w:rPr>
                <w:rFonts w:ascii="宋体" w:eastAsia="宋体" w:hAnsi="宋体" w:hint="eastAsia"/>
                <w:szCs w:val="21"/>
              </w:rPr>
              <w:t>分</w:t>
            </w:r>
            <w:r w:rsidR="00E241E2">
              <w:rPr>
                <w:rFonts w:ascii="宋体" w:eastAsia="宋体" w:hAnsi="宋体" w:hint="eastAsia"/>
                <w:szCs w:val="21"/>
              </w:rPr>
              <w:t>，扣完为止</w:t>
            </w:r>
            <w:r>
              <w:rPr>
                <w:rFonts w:ascii="宋体" w:eastAsia="宋体" w:hAnsi="宋体" w:hint="eastAsia"/>
                <w:szCs w:val="21"/>
              </w:rPr>
              <w:t>。(需附偏离表)</w:t>
            </w:r>
          </w:p>
        </w:tc>
      </w:tr>
      <w:tr w:rsidR="00A62085">
        <w:tc>
          <w:tcPr>
            <w:tcW w:w="704" w:type="dxa"/>
            <w:vMerge/>
            <w:vAlign w:val="center"/>
          </w:tcPr>
          <w:p w:rsidR="00A62085" w:rsidRDefault="00A62085">
            <w:pPr>
              <w:widowControl/>
              <w:rPr>
                <w:rFonts w:ascii="宋体" w:eastAsia="宋体" w:hAnsi="宋体"/>
                <w:szCs w:val="21"/>
              </w:rPr>
            </w:pPr>
          </w:p>
        </w:tc>
        <w:tc>
          <w:tcPr>
            <w:tcW w:w="1276" w:type="dxa"/>
            <w:vAlign w:val="center"/>
          </w:tcPr>
          <w:p w:rsidR="00A62085" w:rsidRDefault="00340C64">
            <w:pPr>
              <w:widowControl/>
              <w:rPr>
                <w:rFonts w:ascii="宋体" w:eastAsia="宋体" w:hAnsi="宋体"/>
                <w:szCs w:val="21"/>
              </w:rPr>
            </w:pPr>
            <w:r>
              <w:rPr>
                <w:rFonts w:ascii="宋体" w:eastAsia="宋体" w:hAnsi="宋体" w:hint="eastAsia"/>
                <w:szCs w:val="21"/>
              </w:rPr>
              <w:t>设备安装方案</w:t>
            </w:r>
          </w:p>
        </w:tc>
        <w:tc>
          <w:tcPr>
            <w:tcW w:w="709" w:type="dxa"/>
            <w:vAlign w:val="center"/>
          </w:tcPr>
          <w:p w:rsidR="00A62085" w:rsidRDefault="00761A0D">
            <w:pPr>
              <w:widowControl/>
              <w:rPr>
                <w:rFonts w:ascii="宋体" w:eastAsia="宋体" w:hAnsi="宋体"/>
                <w:szCs w:val="21"/>
              </w:rPr>
            </w:pPr>
            <w:r>
              <w:rPr>
                <w:rFonts w:ascii="宋体" w:eastAsia="宋体" w:hAnsi="宋体"/>
                <w:szCs w:val="21"/>
              </w:rPr>
              <w:t>2</w:t>
            </w:r>
            <w:r w:rsidR="00650ADE">
              <w:rPr>
                <w:rFonts w:ascii="宋体" w:eastAsia="宋体" w:hAnsi="宋体"/>
                <w:szCs w:val="21"/>
              </w:rPr>
              <w:t>0</w:t>
            </w:r>
          </w:p>
        </w:tc>
        <w:tc>
          <w:tcPr>
            <w:tcW w:w="5528" w:type="dxa"/>
            <w:vAlign w:val="center"/>
          </w:tcPr>
          <w:p w:rsidR="00340C64" w:rsidRPr="0042177D" w:rsidRDefault="00340C64" w:rsidP="0042177D">
            <w:pPr>
              <w:widowControl/>
              <w:rPr>
                <w:rFonts w:ascii="宋体" w:eastAsia="宋体" w:hAnsi="宋体"/>
                <w:szCs w:val="21"/>
              </w:rPr>
            </w:pPr>
            <w:r w:rsidRPr="0042177D">
              <w:rPr>
                <w:rFonts w:ascii="宋体" w:eastAsia="宋体" w:hAnsi="宋体" w:hint="eastAsia"/>
                <w:szCs w:val="21"/>
              </w:rPr>
              <w:t>设备安装方案（</w:t>
            </w:r>
            <w:r w:rsidR="00650ADE">
              <w:rPr>
                <w:rFonts w:ascii="宋体" w:eastAsia="宋体" w:hAnsi="宋体"/>
                <w:szCs w:val="21"/>
              </w:rPr>
              <w:t>5</w:t>
            </w:r>
            <w:r w:rsidRPr="0042177D">
              <w:rPr>
                <w:rFonts w:ascii="宋体" w:eastAsia="宋体" w:hAnsi="宋体" w:hint="eastAsia"/>
                <w:szCs w:val="21"/>
              </w:rPr>
              <w:t>分）：</w:t>
            </w:r>
          </w:p>
          <w:p w:rsidR="00340C64" w:rsidRPr="0042177D" w:rsidRDefault="00340C64" w:rsidP="0042177D">
            <w:pPr>
              <w:widowControl/>
              <w:rPr>
                <w:rFonts w:ascii="宋体" w:eastAsia="宋体" w:hAnsi="宋体"/>
                <w:szCs w:val="21"/>
              </w:rPr>
            </w:pPr>
            <w:r w:rsidRPr="0042177D">
              <w:rPr>
                <w:rFonts w:ascii="宋体" w:eastAsia="宋体" w:hAnsi="宋体" w:hint="eastAsia"/>
                <w:szCs w:val="21"/>
              </w:rPr>
              <w:t>（科学合理得</w:t>
            </w:r>
            <w:r w:rsidR="00650ADE">
              <w:rPr>
                <w:rFonts w:ascii="宋体" w:eastAsia="宋体" w:hAnsi="宋体"/>
                <w:szCs w:val="21"/>
              </w:rPr>
              <w:t>5</w:t>
            </w:r>
            <w:r w:rsidRPr="0042177D">
              <w:rPr>
                <w:rFonts w:ascii="宋体" w:eastAsia="宋体" w:hAnsi="宋体" w:hint="eastAsia"/>
                <w:szCs w:val="21"/>
              </w:rPr>
              <w:t>分，方案较为合理得</w:t>
            </w:r>
            <w:r w:rsidR="00650ADE">
              <w:rPr>
                <w:rFonts w:ascii="宋体" w:eastAsia="宋体" w:hAnsi="宋体"/>
                <w:szCs w:val="21"/>
              </w:rPr>
              <w:t>3</w:t>
            </w:r>
            <w:r w:rsidRPr="0042177D">
              <w:rPr>
                <w:rFonts w:ascii="宋体" w:eastAsia="宋体" w:hAnsi="宋体" w:hint="eastAsia"/>
                <w:szCs w:val="21"/>
              </w:rPr>
              <w:t>分，方案基本合理得</w:t>
            </w:r>
            <w:r w:rsidR="00650ADE">
              <w:rPr>
                <w:rFonts w:ascii="宋体" w:eastAsia="宋体" w:hAnsi="宋体"/>
                <w:szCs w:val="21"/>
              </w:rPr>
              <w:t>1</w:t>
            </w:r>
            <w:r w:rsidRPr="0042177D">
              <w:rPr>
                <w:rFonts w:ascii="宋体" w:eastAsia="宋体" w:hAnsi="宋体" w:hint="eastAsia"/>
                <w:szCs w:val="21"/>
              </w:rPr>
              <w:t>分，不合理或</w:t>
            </w:r>
            <w:proofErr w:type="gramStart"/>
            <w:r w:rsidRPr="0042177D">
              <w:rPr>
                <w:rFonts w:ascii="宋体" w:eastAsia="宋体" w:hAnsi="宋体" w:hint="eastAsia"/>
                <w:szCs w:val="21"/>
              </w:rPr>
              <w:t>无方案</w:t>
            </w:r>
            <w:proofErr w:type="gramEnd"/>
            <w:r w:rsidRPr="0042177D">
              <w:rPr>
                <w:rFonts w:ascii="宋体" w:eastAsia="宋体" w:hAnsi="宋体" w:hint="eastAsia"/>
                <w:szCs w:val="21"/>
              </w:rPr>
              <w:t>0分。）</w:t>
            </w:r>
          </w:p>
          <w:p w:rsidR="00340C64" w:rsidRPr="0042177D" w:rsidRDefault="00340C64" w:rsidP="0042177D">
            <w:pPr>
              <w:widowControl/>
              <w:rPr>
                <w:rFonts w:ascii="宋体" w:eastAsia="宋体" w:hAnsi="宋体"/>
                <w:szCs w:val="21"/>
              </w:rPr>
            </w:pPr>
            <w:r w:rsidRPr="0042177D">
              <w:rPr>
                <w:rFonts w:ascii="宋体" w:eastAsia="宋体" w:hAnsi="宋体" w:hint="eastAsia"/>
                <w:szCs w:val="21"/>
              </w:rPr>
              <w:lastRenderedPageBreak/>
              <w:t xml:space="preserve">安全措施方案（5分）： </w:t>
            </w:r>
          </w:p>
          <w:p w:rsidR="00340C64" w:rsidRPr="0042177D" w:rsidRDefault="00340C64" w:rsidP="0042177D">
            <w:pPr>
              <w:widowControl/>
              <w:rPr>
                <w:rFonts w:ascii="宋体" w:eastAsia="宋体" w:hAnsi="宋体"/>
                <w:szCs w:val="21"/>
              </w:rPr>
            </w:pPr>
            <w:r w:rsidRPr="0042177D">
              <w:rPr>
                <w:rFonts w:ascii="宋体" w:eastAsia="宋体" w:hAnsi="宋体" w:hint="eastAsia"/>
                <w:szCs w:val="21"/>
              </w:rPr>
              <w:t>（科学合理得5分，方案较为合理得3分，方案基本合理得1分，不合理或</w:t>
            </w:r>
            <w:proofErr w:type="gramStart"/>
            <w:r w:rsidRPr="0042177D">
              <w:rPr>
                <w:rFonts w:ascii="宋体" w:eastAsia="宋体" w:hAnsi="宋体" w:hint="eastAsia"/>
                <w:szCs w:val="21"/>
              </w:rPr>
              <w:t>无方案</w:t>
            </w:r>
            <w:proofErr w:type="gramEnd"/>
            <w:r w:rsidRPr="0042177D">
              <w:rPr>
                <w:rFonts w:ascii="宋体" w:eastAsia="宋体" w:hAnsi="宋体" w:hint="eastAsia"/>
                <w:szCs w:val="21"/>
              </w:rPr>
              <w:t>0分。）</w:t>
            </w:r>
          </w:p>
          <w:p w:rsidR="00340C64" w:rsidRPr="0042177D" w:rsidRDefault="00340C64" w:rsidP="0042177D">
            <w:pPr>
              <w:widowControl/>
              <w:rPr>
                <w:rFonts w:ascii="宋体" w:eastAsia="宋体" w:hAnsi="宋体"/>
                <w:szCs w:val="21"/>
              </w:rPr>
            </w:pPr>
            <w:r w:rsidRPr="0042177D">
              <w:rPr>
                <w:rFonts w:ascii="宋体" w:eastAsia="宋体" w:hAnsi="宋体" w:hint="eastAsia"/>
                <w:szCs w:val="21"/>
              </w:rPr>
              <w:t>人员安排（5分）</w:t>
            </w:r>
          </w:p>
          <w:p w:rsidR="00340C64" w:rsidRPr="0042177D" w:rsidRDefault="00340C64" w:rsidP="0042177D">
            <w:pPr>
              <w:widowControl/>
              <w:rPr>
                <w:rFonts w:ascii="宋体" w:eastAsia="宋体" w:hAnsi="宋体"/>
                <w:szCs w:val="21"/>
              </w:rPr>
            </w:pPr>
            <w:r w:rsidRPr="0042177D">
              <w:rPr>
                <w:rFonts w:ascii="宋体" w:eastAsia="宋体" w:hAnsi="宋体" w:hint="eastAsia"/>
                <w:szCs w:val="21"/>
              </w:rPr>
              <w:t>（科学合理得5分，方案较为合理得3分，方案基本合理得1分，不合理或</w:t>
            </w:r>
            <w:proofErr w:type="gramStart"/>
            <w:r w:rsidRPr="0042177D">
              <w:rPr>
                <w:rFonts w:ascii="宋体" w:eastAsia="宋体" w:hAnsi="宋体" w:hint="eastAsia"/>
                <w:szCs w:val="21"/>
              </w:rPr>
              <w:t>无方案</w:t>
            </w:r>
            <w:proofErr w:type="gramEnd"/>
            <w:r w:rsidRPr="0042177D">
              <w:rPr>
                <w:rFonts w:ascii="宋体" w:eastAsia="宋体" w:hAnsi="宋体" w:hint="eastAsia"/>
                <w:szCs w:val="21"/>
              </w:rPr>
              <w:t>0分。）</w:t>
            </w:r>
          </w:p>
          <w:p w:rsidR="00340C64" w:rsidRPr="0042177D" w:rsidRDefault="00340C64" w:rsidP="0042177D">
            <w:pPr>
              <w:widowControl/>
              <w:rPr>
                <w:rFonts w:ascii="宋体" w:eastAsia="宋体" w:hAnsi="宋体"/>
                <w:szCs w:val="21"/>
              </w:rPr>
            </w:pPr>
            <w:r w:rsidRPr="0042177D">
              <w:rPr>
                <w:rFonts w:ascii="宋体" w:eastAsia="宋体" w:hAnsi="宋体" w:hint="eastAsia"/>
                <w:szCs w:val="21"/>
              </w:rPr>
              <w:t>质保期内维修响应方案（5分）</w:t>
            </w:r>
          </w:p>
          <w:p w:rsidR="00A62085" w:rsidRDefault="00340C64" w:rsidP="0042177D">
            <w:pPr>
              <w:widowControl/>
              <w:rPr>
                <w:rFonts w:ascii="宋体" w:eastAsia="宋体" w:hAnsi="宋体"/>
                <w:szCs w:val="21"/>
              </w:rPr>
            </w:pPr>
            <w:r w:rsidRPr="0042177D">
              <w:rPr>
                <w:rFonts w:ascii="宋体" w:eastAsia="宋体" w:hAnsi="宋体" w:hint="eastAsia"/>
                <w:szCs w:val="21"/>
              </w:rPr>
              <w:t>（科学合理得5分，方案较为合理得3分，方案基本合理得1分，不合理或</w:t>
            </w:r>
            <w:proofErr w:type="gramStart"/>
            <w:r w:rsidRPr="0042177D">
              <w:rPr>
                <w:rFonts w:ascii="宋体" w:eastAsia="宋体" w:hAnsi="宋体" w:hint="eastAsia"/>
                <w:szCs w:val="21"/>
              </w:rPr>
              <w:t>无方案</w:t>
            </w:r>
            <w:proofErr w:type="gramEnd"/>
            <w:r w:rsidRPr="0042177D">
              <w:rPr>
                <w:rFonts w:ascii="宋体" w:eastAsia="宋体" w:hAnsi="宋体" w:hint="eastAsia"/>
                <w:szCs w:val="21"/>
              </w:rPr>
              <w:t>0分。）</w:t>
            </w:r>
          </w:p>
        </w:tc>
      </w:tr>
      <w:tr w:rsidR="00A62085">
        <w:tc>
          <w:tcPr>
            <w:tcW w:w="704" w:type="dxa"/>
            <w:vMerge/>
            <w:vAlign w:val="center"/>
          </w:tcPr>
          <w:p w:rsidR="00A62085" w:rsidRDefault="00A62085">
            <w:pPr>
              <w:ind w:firstLine="420"/>
              <w:jc w:val="center"/>
              <w:rPr>
                <w:rFonts w:ascii="宋体" w:eastAsia="宋体" w:hAnsi="宋体"/>
                <w:szCs w:val="21"/>
              </w:rPr>
            </w:pPr>
          </w:p>
        </w:tc>
        <w:tc>
          <w:tcPr>
            <w:tcW w:w="1276" w:type="dxa"/>
            <w:vAlign w:val="center"/>
          </w:tcPr>
          <w:p w:rsidR="00A62085" w:rsidRDefault="00340C64" w:rsidP="00736AF0">
            <w:pPr>
              <w:widowControl/>
              <w:rPr>
                <w:rFonts w:ascii="宋体" w:eastAsia="宋体" w:hAnsi="宋体"/>
                <w:szCs w:val="21"/>
              </w:rPr>
            </w:pPr>
            <w:r w:rsidRPr="00736AF0">
              <w:rPr>
                <w:rFonts w:ascii="宋体" w:eastAsia="宋体" w:hAnsi="宋体" w:hint="eastAsia"/>
                <w:szCs w:val="21"/>
              </w:rPr>
              <w:t>重点难点分析及措施</w:t>
            </w:r>
          </w:p>
        </w:tc>
        <w:tc>
          <w:tcPr>
            <w:tcW w:w="709" w:type="dxa"/>
            <w:vAlign w:val="center"/>
          </w:tcPr>
          <w:p w:rsidR="00A62085" w:rsidRDefault="007E3033">
            <w:pPr>
              <w:rPr>
                <w:rFonts w:ascii="宋体" w:eastAsia="宋体" w:hAnsi="宋体"/>
                <w:szCs w:val="21"/>
              </w:rPr>
            </w:pPr>
            <w:r>
              <w:rPr>
                <w:rFonts w:ascii="宋体" w:eastAsia="宋体" w:hAnsi="宋体"/>
                <w:szCs w:val="21"/>
              </w:rPr>
              <w:t>15</w:t>
            </w:r>
          </w:p>
        </w:tc>
        <w:tc>
          <w:tcPr>
            <w:tcW w:w="5528" w:type="dxa"/>
            <w:vAlign w:val="center"/>
          </w:tcPr>
          <w:p w:rsidR="0042177D" w:rsidRDefault="00340C64" w:rsidP="0042177D">
            <w:pPr>
              <w:widowControl/>
              <w:rPr>
                <w:rFonts w:ascii="宋体" w:eastAsia="宋体" w:hAnsi="宋体"/>
                <w:szCs w:val="21"/>
              </w:rPr>
            </w:pPr>
            <w:r w:rsidRPr="0042177D">
              <w:rPr>
                <w:rFonts w:ascii="宋体" w:eastAsia="宋体" w:hAnsi="宋体" w:hint="eastAsia"/>
                <w:szCs w:val="21"/>
              </w:rPr>
              <w:t>对项目重点、难点</w:t>
            </w:r>
            <w:r w:rsidR="0042177D" w:rsidRPr="0042177D">
              <w:rPr>
                <w:rFonts w:ascii="宋体" w:eastAsia="宋体" w:hAnsi="宋体" w:hint="eastAsia"/>
                <w:szCs w:val="21"/>
              </w:rPr>
              <w:t>部分</w:t>
            </w:r>
            <w:r w:rsidRPr="0042177D">
              <w:rPr>
                <w:rFonts w:ascii="宋体" w:eastAsia="宋体" w:hAnsi="宋体" w:hint="eastAsia"/>
                <w:szCs w:val="21"/>
              </w:rPr>
              <w:t>的理解及解决方案和措施：</w:t>
            </w:r>
          </w:p>
          <w:p w:rsidR="00340C64" w:rsidRPr="0042177D" w:rsidRDefault="00340C64" w:rsidP="0042177D">
            <w:pPr>
              <w:widowControl/>
              <w:ind w:firstLineChars="200" w:firstLine="420"/>
              <w:rPr>
                <w:rFonts w:ascii="宋体" w:eastAsia="宋体" w:hAnsi="宋体"/>
                <w:szCs w:val="21"/>
              </w:rPr>
            </w:pPr>
            <w:r w:rsidRPr="0042177D">
              <w:rPr>
                <w:rFonts w:ascii="宋体" w:eastAsia="宋体" w:hAnsi="宋体" w:hint="eastAsia"/>
                <w:szCs w:val="21"/>
              </w:rPr>
              <w:t>针对本项目重点难点阐述全面、客观合理，针对</w:t>
            </w:r>
            <w:proofErr w:type="gramStart"/>
            <w:r w:rsidRPr="0042177D">
              <w:rPr>
                <w:rFonts w:ascii="宋体" w:eastAsia="宋体" w:hAnsi="宋体" w:hint="eastAsia"/>
                <w:szCs w:val="21"/>
              </w:rPr>
              <w:t>各风险</w:t>
            </w:r>
            <w:proofErr w:type="gramEnd"/>
            <w:r w:rsidRPr="0042177D">
              <w:rPr>
                <w:rFonts w:ascii="宋体" w:eastAsia="宋体" w:hAnsi="宋体" w:hint="eastAsia"/>
                <w:szCs w:val="21"/>
              </w:rPr>
              <w:t>点有切实可行的操作建议，并能够逐一提出详细解决方案和措施：15 分；</w:t>
            </w:r>
          </w:p>
          <w:p w:rsidR="00340C64" w:rsidRPr="0042177D" w:rsidRDefault="00340C64" w:rsidP="0042177D">
            <w:pPr>
              <w:widowControl/>
              <w:ind w:firstLineChars="200" w:firstLine="420"/>
              <w:rPr>
                <w:rFonts w:ascii="宋体" w:eastAsia="宋体" w:hAnsi="宋体"/>
                <w:szCs w:val="21"/>
              </w:rPr>
            </w:pPr>
            <w:r w:rsidRPr="0042177D">
              <w:rPr>
                <w:rFonts w:ascii="宋体" w:eastAsia="宋体" w:hAnsi="宋体" w:hint="eastAsia"/>
                <w:szCs w:val="21"/>
              </w:rPr>
              <w:t>针对本项目重点难点阐述较为全面完整，较为客观合理性，针对</w:t>
            </w:r>
            <w:proofErr w:type="gramStart"/>
            <w:r w:rsidRPr="0042177D">
              <w:rPr>
                <w:rFonts w:ascii="宋体" w:eastAsia="宋体" w:hAnsi="宋体" w:hint="eastAsia"/>
                <w:szCs w:val="21"/>
              </w:rPr>
              <w:t>各风险</w:t>
            </w:r>
            <w:proofErr w:type="gramEnd"/>
            <w:r w:rsidRPr="0042177D">
              <w:rPr>
                <w:rFonts w:ascii="宋体" w:eastAsia="宋体" w:hAnsi="宋体" w:hint="eastAsia"/>
                <w:szCs w:val="21"/>
              </w:rPr>
              <w:t>点提出有较为可行的操作建议、解决方案和措施：12 分；</w:t>
            </w:r>
          </w:p>
          <w:p w:rsidR="00340C64" w:rsidRPr="0042177D" w:rsidRDefault="00340C64" w:rsidP="0042177D">
            <w:pPr>
              <w:widowControl/>
              <w:ind w:firstLineChars="200" w:firstLine="420"/>
              <w:rPr>
                <w:rFonts w:ascii="宋体" w:eastAsia="宋体" w:hAnsi="宋体"/>
                <w:szCs w:val="21"/>
              </w:rPr>
            </w:pPr>
            <w:r w:rsidRPr="0042177D">
              <w:rPr>
                <w:rFonts w:ascii="宋体" w:eastAsia="宋体" w:hAnsi="宋体" w:hint="eastAsia"/>
                <w:szCs w:val="21"/>
              </w:rPr>
              <w:t>针对本项目重点难点阐述基本全面、有一定的客观合 理，能够提出部分具有可行性的操作建议、解决方案和措施：9 分；</w:t>
            </w:r>
          </w:p>
          <w:p w:rsidR="00340C64" w:rsidRPr="0042177D" w:rsidRDefault="00340C64" w:rsidP="0042177D">
            <w:pPr>
              <w:widowControl/>
              <w:ind w:firstLineChars="200" w:firstLine="420"/>
              <w:rPr>
                <w:rFonts w:ascii="宋体" w:eastAsia="宋体" w:hAnsi="宋体"/>
                <w:szCs w:val="21"/>
              </w:rPr>
            </w:pPr>
            <w:r w:rsidRPr="0042177D">
              <w:rPr>
                <w:rFonts w:ascii="宋体" w:eastAsia="宋体" w:hAnsi="宋体" w:hint="eastAsia"/>
                <w:szCs w:val="21"/>
              </w:rPr>
              <w:t>针对本项目重点难点</w:t>
            </w:r>
            <w:proofErr w:type="gramStart"/>
            <w:r w:rsidRPr="0042177D">
              <w:rPr>
                <w:rFonts w:ascii="宋体" w:eastAsia="宋体" w:hAnsi="宋体" w:hint="eastAsia"/>
                <w:szCs w:val="21"/>
              </w:rPr>
              <w:t>阐述较</w:t>
            </w:r>
            <w:proofErr w:type="gramEnd"/>
            <w:r w:rsidRPr="0042177D">
              <w:rPr>
                <w:rFonts w:ascii="宋体" w:eastAsia="宋体" w:hAnsi="宋体" w:hint="eastAsia"/>
                <w:szCs w:val="21"/>
              </w:rPr>
              <w:t>片面、客观合理性较弱，提出的解决方案和措施可行性较低：6 分；</w:t>
            </w:r>
          </w:p>
          <w:p w:rsidR="00340C64" w:rsidRPr="0042177D" w:rsidRDefault="00340C64" w:rsidP="0042177D">
            <w:pPr>
              <w:widowControl/>
              <w:ind w:firstLineChars="200" w:firstLine="420"/>
              <w:rPr>
                <w:rFonts w:ascii="宋体" w:eastAsia="宋体" w:hAnsi="宋体"/>
                <w:szCs w:val="21"/>
              </w:rPr>
            </w:pPr>
            <w:r w:rsidRPr="0042177D">
              <w:rPr>
                <w:rFonts w:ascii="宋体" w:eastAsia="宋体" w:hAnsi="宋体" w:hint="eastAsia"/>
                <w:szCs w:val="21"/>
              </w:rPr>
              <w:t>针对本项目重点难点阐述不合理或有重大遗漏，客观合理性较差，解决方案和措施可行性较差或未提供：3 分。</w:t>
            </w:r>
          </w:p>
          <w:p w:rsidR="00A62085" w:rsidRDefault="00340C64" w:rsidP="0042177D">
            <w:pPr>
              <w:widowControl/>
              <w:rPr>
                <w:rFonts w:ascii="宋体" w:eastAsia="宋体" w:hAnsi="宋体"/>
                <w:szCs w:val="21"/>
              </w:rPr>
            </w:pPr>
            <w:r w:rsidRPr="0042177D">
              <w:rPr>
                <w:rFonts w:ascii="宋体" w:eastAsia="宋体" w:hAnsi="宋体" w:hint="eastAsia"/>
                <w:szCs w:val="21"/>
              </w:rPr>
              <w:t>没有提出具体理解及解决方案和措施：0 分。</w:t>
            </w:r>
          </w:p>
        </w:tc>
      </w:tr>
      <w:tr w:rsidR="00A62085">
        <w:tc>
          <w:tcPr>
            <w:tcW w:w="704" w:type="dxa"/>
            <w:vMerge/>
            <w:vAlign w:val="center"/>
          </w:tcPr>
          <w:p w:rsidR="00A62085" w:rsidRDefault="00A62085">
            <w:pPr>
              <w:ind w:firstLine="420"/>
              <w:jc w:val="center"/>
              <w:rPr>
                <w:rFonts w:ascii="宋体" w:eastAsia="宋体" w:hAnsi="宋体"/>
                <w:szCs w:val="21"/>
              </w:rPr>
            </w:pPr>
          </w:p>
        </w:tc>
        <w:tc>
          <w:tcPr>
            <w:tcW w:w="1276" w:type="dxa"/>
            <w:vAlign w:val="center"/>
          </w:tcPr>
          <w:p w:rsidR="00A62085" w:rsidRDefault="00736AF0" w:rsidP="00736AF0">
            <w:pPr>
              <w:widowControl/>
              <w:rPr>
                <w:rFonts w:ascii="宋体" w:eastAsia="宋体" w:hAnsi="宋体"/>
                <w:szCs w:val="21"/>
              </w:rPr>
            </w:pPr>
            <w:r w:rsidRPr="00736AF0">
              <w:rPr>
                <w:rFonts w:ascii="宋体" w:eastAsia="宋体" w:hAnsi="宋体" w:hint="eastAsia"/>
                <w:szCs w:val="21"/>
              </w:rPr>
              <w:t>供货进度计划与保证措施</w:t>
            </w:r>
          </w:p>
        </w:tc>
        <w:tc>
          <w:tcPr>
            <w:tcW w:w="709" w:type="dxa"/>
            <w:vAlign w:val="center"/>
          </w:tcPr>
          <w:p w:rsidR="00A62085" w:rsidRDefault="004941EB">
            <w:pPr>
              <w:rPr>
                <w:rFonts w:ascii="宋体" w:eastAsia="宋体" w:hAnsi="宋体"/>
                <w:szCs w:val="21"/>
              </w:rPr>
            </w:pPr>
            <w:r>
              <w:rPr>
                <w:rFonts w:ascii="宋体" w:eastAsia="宋体" w:hAnsi="宋体"/>
                <w:szCs w:val="21"/>
              </w:rPr>
              <w:t>7</w:t>
            </w:r>
          </w:p>
        </w:tc>
        <w:tc>
          <w:tcPr>
            <w:tcW w:w="5528" w:type="dxa"/>
            <w:vAlign w:val="center"/>
          </w:tcPr>
          <w:p w:rsidR="00736AF0" w:rsidRPr="00736AF0" w:rsidRDefault="00736AF0" w:rsidP="00736AF0">
            <w:pPr>
              <w:widowControl/>
              <w:ind w:firstLineChars="200" w:firstLine="420"/>
              <w:rPr>
                <w:rFonts w:ascii="宋体" w:eastAsia="宋体" w:hAnsi="宋体"/>
                <w:szCs w:val="21"/>
              </w:rPr>
            </w:pPr>
            <w:r w:rsidRPr="00736AF0">
              <w:rPr>
                <w:rFonts w:ascii="宋体" w:eastAsia="宋体" w:hAnsi="宋体" w:hint="eastAsia"/>
                <w:szCs w:val="21"/>
              </w:rPr>
              <w:t>方案内容全面完整、合理可行，项目期保证措施得力、针对性强，能够完全满足文件的要求：7分；</w:t>
            </w:r>
          </w:p>
          <w:p w:rsidR="00736AF0" w:rsidRPr="00736AF0" w:rsidRDefault="00736AF0" w:rsidP="00736AF0">
            <w:pPr>
              <w:widowControl/>
              <w:ind w:firstLineChars="200" w:firstLine="420"/>
              <w:rPr>
                <w:rFonts w:ascii="宋体" w:eastAsia="宋体" w:hAnsi="宋体"/>
                <w:szCs w:val="21"/>
              </w:rPr>
            </w:pPr>
            <w:r w:rsidRPr="00736AF0">
              <w:rPr>
                <w:rFonts w:ascii="宋体" w:eastAsia="宋体" w:hAnsi="宋体" w:hint="eastAsia"/>
                <w:szCs w:val="21"/>
              </w:rPr>
              <w:t xml:space="preserve">方案内容较全面，项目期保证措施合理可行，有较好的针 对性，能够较好的满足文件的要求：5分； </w:t>
            </w:r>
          </w:p>
          <w:p w:rsidR="00736AF0" w:rsidRPr="00736AF0" w:rsidRDefault="00736AF0" w:rsidP="00736AF0">
            <w:pPr>
              <w:widowControl/>
              <w:ind w:firstLineChars="200" w:firstLine="420"/>
              <w:rPr>
                <w:rFonts w:ascii="宋体" w:eastAsia="宋体" w:hAnsi="宋体"/>
                <w:szCs w:val="21"/>
              </w:rPr>
            </w:pPr>
            <w:r w:rsidRPr="00736AF0">
              <w:rPr>
                <w:rFonts w:ascii="宋体" w:eastAsia="宋体" w:hAnsi="宋体" w:hint="eastAsia"/>
                <w:szCs w:val="21"/>
              </w:rPr>
              <w:t>方案内容基本全面完整，项目期保证措施较为合理，有一定可行性及针对性，能够基本满足文件的要求：3分；</w:t>
            </w:r>
          </w:p>
          <w:p w:rsidR="00736AF0" w:rsidRPr="00736AF0" w:rsidRDefault="00736AF0" w:rsidP="00736AF0">
            <w:pPr>
              <w:widowControl/>
              <w:ind w:firstLineChars="200" w:firstLine="420"/>
              <w:rPr>
                <w:rFonts w:ascii="宋体" w:eastAsia="宋体" w:hAnsi="宋体"/>
                <w:szCs w:val="21"/>
              </w:rPr>
            </w:pPr>
            <w:r w:rsidRPr="00736AF0">
              <w:rPr>
                <w:rFonts w:ascii="宋体" w:eastAsia="宋体" w:hAnsi="宋体" w:hint="eastAsia"/>
                <w:szCs w:val="21"/>
              </w:rPr>
              <w:t>方案内容不全面，措施合理性、可行性及针对性较差，能够满足文件的部分要求：2分；</w:t>
            </w:r>
          </w:p>
          <w:p w:rsidR="00736AF0" w:rsidRPr="00736AF0" w:rsidRDefault="00736AF0" w:rsidP="00736AF0">
            <w:pPr>
              <w:widowControl/>
              <w:ind w:firstLineChars="200" w:firstLine="420"/>
              <w:rPr>
                <w:rFonts w:ascii="宋体" w:eastAsia="宋体" w:hAnsi="宋体"/>
                <w:szCs w:val="21"/>
              </w:rPr>
            </w:pPr>
            <w:r w:rsidRPr="00736AF0">
              <w:rPr>
                <w:rFonts w:ascii="宋体" w:eastAsia="宋体" w:hAnsi="宋体" w:hint="eastAsia"/>
                <w:szCs w:val="21"/>
              </w:rPr>
              <w:t>方案内容不全面，措施合理性、可行性及针对性较差，不能够满足文件的部分要求：1分；</w:t>
            </w:r>
          </w:p>
          <w:p w:rsidR="00A62085" w:rsidRDefault="00736AF0" w:rsidP="00736AF0">
            <w:pPr>
              <w:widowControl/>
              <w:ind w:firstLineChars="200" w:firstLine="420"/>
              <w:rPr>
                <w:rFonts w:ascii="宋体" w:eastAsia="宋体" w:hAnsi="宋体"/>
                <w:szCs w:val="21"/>
              </w:rPr>
            </w:pPr>
            <w:r w:rsidRPr="00736AF0">
              <w:rPr>
                <w:rFonts w:ascii="宋体" w:eastAsia="宋体" w:hAnsi="宋体" w:hint="eastAsia"/>
                <w:szCs w:val="21"/>
              </w:rPr>
              <w:t>未提供具体方案的不得分。</w:t>
            </w:r>
          </w:p>
        </w:tc>
      </w:tr>
      <w:tr w:rsidR="00A62085">
        <w:trPr>
          <w:trHeight w:val="377"/>
        </w:trPr>
        <w:tc>
          <w:tcPr>
            <w:tcW w:w="704" w:type="dxa"/>
            <w:vAlign w:val="center"/>
          </w:tcPr>
          <w:p w:rsidR="00A62085" w:rsidRDefault="00A62085">
            <w:pPr>
              <w:ind w:firstLine="420"/>
              <w:jc w:val="center"/>
              <w:rPr>
                <w:rFonts w:ascii="宋体" w:eastAsia="宋体" w:hAnsi="宋体"/>
                <w:szCs w:val="21"/>
              </w:rPr>
            </w:pPr>
          </w:p>
        </w:tc>
        <w:tc>
          <w:tcPr>
            <w:tcW w:w="1276" w:type="dxa"/>
            <w:vAlign w:val="center"/>
          </w:tcPr>
          <w:p w:rsidR="00A62085" w:rsidRDefault="00A62085">
            <w:pPr>
              <w:rPr>
                <w:rFonts w:ascii="宋体" w:eastAsia="宋体" w:hAnsi="宋体"/>
                <w:szCs w:val="21"/>
              </w:rPr>
            </w:pPr>
          </w:p>
        </w:tc>
        <w:tc>
          <w:tcPr>
            <w:tcW w:w="709" w:type="dxa"/>
            <w:vAlign w:val="center"/>
          </w:tcPr>
          <w:p w:rsidR="00A62085" w:rsidRDefault="007E3033">
            <w:pPr>
              <w:rPr>
                <w:rFonts w:ascii="宋体" w:eastAsia="宋体" w:hAnsi="宋体"/>
                <w:szCs w:val="21"/>
              </w:rPr>
            </w:pPr>
            <w:r>
              <w:rPr>
                <w:rFonts w:ascii="宋体" w:eastAsia="宋体" w:hAnsi="宋体" w:hint="eastAsia"/>
                <w:szCs w:val="21"/>
              </w:rPr>
              <w:t>1</w:t>
            </w:r>
            <w:r>
              <w:rPr>
                <w:rFonts w:ascii="宋体" w:eastAsia="宋体" w:hAnsi="宋体"/>
                <w:szCs w:val="21"/>
              </w:rPr>
              <w:t>00</w:t>
            </w:r>
          </w:p>
        </w:tc>
        <w:tc>
          <w:tcPr>
            <w:tcW w:w="5528" w:type="dxa"/>
          </w:tcPr>
          <w:p w:rsidR="00A62085" w:rsidRDefault="00A62085">
            <w:pPr>
              <w:pStyle w:val="aa"/>
              <w:spacing w:before="0" w:after="0" w:line="240" w:lineRule="auto"/>
              <w:ind w:firstLine="422"/>
              <w:jc w:val="left"/>
              <w:rPr>
                <w:rFonts w:ascii="宋体" w:eastAsia="宋体" w:hAnsi="宋体" w:cstheme="minorBidi"/>
                <w:b w:val="0"/>
                <w:sz w:val="21"/>
                <w:szCs w:val="21"/>
              </w:rPr>
            </w:pP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4、</w:t>
      </w:r>
      <w:r>
        <w:rPr>
          <w:rFonts w:ascii="宋体" w:eastAsia="宋体" w:hAnsi="宋体"/>
          <w:szCs w:val="21"/>
        </w:rPr>
        <w:t>投标文件报价出现前后不一致的，按照下列规定修正：</w:t>
      </w:r>
    </w:p>
    <w:p w:rsidR="00A62085" w:rsidRDefault="007E3033">
      <w:pPr>
        <w:ind w:firstLineChars="200" w:firstLine="420"/>
        <w:jc w:val="left"/>
        <w:rPr>
          <w:rFonts w:ascii="宋体" w:eastAsia="宋体" w:hAnsi="宋体"/>
          <w:szCs w:val="21"/>
        </w:rPr>
      </w:pPr>
      <w:r>
        <w:rPr>
          <w:rFonts w:ascii="宋体" w:eastAsia="宋体" w:hAnsi="宋体"/>
          <w:szCs w:val="21"/>
        </w:rPr>
        <w:t>投标文件中开标一览表（报价表）内容与投标文件中相应内容不一致的，以开标一览表（报价表）为准；</w:t>
      </w:r>
    </w:p>
    <w:p w:rsidR="00A62085" w:rsidRDefault="007E3033">
      <w:pPr>
        <w:ind w:firstLineChars="200" w:firstLine="420"/>
        <w:jc w:val="left"/>
        <w:rPr>
          <w:rFonts w:ascii="宋体" w:eastAsia="宋体" w:hAnsi="宋体"/>
          <w:szCs w:val="21"/>
        </w:rPr>
      </w:pPr>
      <w:r>
        <w:rPr>
          <w:rFonts w:ascii="宋体" w:eastAsia="宋体" w:hAnsi="宋体"/>
          <w:szCs w:val="21"/>
        </w:rPr>
        <w:t>大写金额和小写金额不一致的，以大写金额为准；</w:t>
      </w:r>
    </w:p>
    <w:p w:rsidR="00A62085" w:rsidRDefault="007E3033">
      <w:pPr>
        <w:ind w:firstLineChars="200" w:firstLine="420"/>
        <w:jc w:val="left"/>
        <w:rPr>
          <w:rFonts w:ascii="宋体" w:eastAsia="宋体" w:hAnsi="宋体"/>
          <w:szCs w:val="21"/>
        </w:rPr>
      </w:pPr>
      <w:r>
        <w:rPr>
          <w:rFonts w:ascii="宋体" w:eastAsia="宋体" w:hAnsi="宋体"/>
          <w:szCs w:val="21"/>
        </w:rPr>
        <w:t>单价金额小数点或者百分比有明显错位的，以开标一览表的总价为准，并修改单价；</w:t>
      </w:r>
    </w:p>
    <w:p w:rsidR="00A62085" w:rsidRDefault="007E3033">
      <w:pPr>
        <w:ind w:firstLineChars="200" w:firstLine="420"/>
        <w:jc w:val="left"/>
        <w:rPr>
          <w:rFonts w:ascii="宋体" w:eastAsia="宋体" w:hAnsi="宋体"/>
          <w:szCs w:val="21"/>
        </w:rPr>
      </w:pPr>
      <w:r>
        <w:rPr>
          <w:rFonts w:ascii="宋体" w:eastAsia="宋体" w:hAnsi="宋体"/>
          <w:szCs w:val="21"/>
        </w:rPr>
        <w:t>总价金额与按单价汇总金额不一致的，以单价金额计算结果为准。</w:t>
      </w:r>
    </w:p>
    <w:p w:rsidR="00A62085" w:rsidRDefault="007E3033">
      <w:pPr>
        <w:ind w:firstLineChars="200" w:firstLine="420"/>
        <w:jc w:val="left"/>
        <w:rPr>
          <w:rFonts w:ascii="宋体" w:eastAsia="宋体" w:hAnsi="宋体"/>
          <w:szCs w:val="21"/>
        </w:rPr>
      </w:pPr>
      <w:r>
        <w:rPr>
          <w:rFonts w:ascii="宋体" w:eastAsia="宋体" w:hAnsi="宋体"/>
          <w:szCs w:val="21"/>
        </w:rPr>
        <w:t>同时出现两种以上不一致的，按照前款规定的顺序修正。修正后的报价按照投标文件的澄清的规定经投标人确认后产生约束力，投标人不确认的，其投标无效。</w:t>
      </w:r>
    </w:p>
    <w:p w:rsidR="00A62085" w:rsidRDefault="00A62085">
      <w:pPr>
        <w:jc w:val="left"/>
        <w:rPr>
          <w:rFonts w:ascii="宋体" w:eastAsia="宋体" w:hAnsi="宋体"/>
          <w:b/>
          <w:sz w:val="22"/>
          <w:szCs w:val="21"/>
        </w:rPr>
      </w:pPr>
    </w:p>
    <w:p w:rsidR="00A62085" w:rsidRPr="00A31783" w:rsidRDefault="007E3033" w:rsidP="00A31783">
      <w:pPr>
        <w:widowControl/>
        <w:ind w:firstLineChars="200" w:firstLine="420"/>
        <w:rPr>
          <w:rFonts w:ascii="宋体" w:eastAsia="宋体" w:hAnsi="宋体"/>
          <w:szCs w:val="21"/>
        </w:rPr>
      </w:pPr>
      <w:r w:rsidRPr="00A31783">
        <w:rPr>
          <w:rFonts w:ascii="宋体" w:eastAsia="宋体" w:hAnsi="宋体" w:hint="eastAsia"/>
          <w:szCs w:val="21"/>
        </w:rPr>
        <w:t>五、开</w:t>
      </w:r>
      <w:r w:rsidR="00967514" w:rsidRPr="00A31783">
        <w:rPr>
          <w:rFonts w:ascii="宋体" w:eastAsia="宋体" w:hAnsi="宋体" w:hint="eastAsia"/>
          <w:szCs w:val="21"/>
        </w:rPr>
        <w:t>启</w:t>
      </w:r>
    </w:p>
    <w:p w:rsidR="00A62085" w:rsidRDefault="007E3033">
      <w:pPr>
        <w:ind w:firstLineChars="200" w:firstLine="420"/>
        <w:jc w:val="left"/>
        <w:rPr>
          <w:rFonts w:ascii="宋体" w:eastAsia="宋体" w:hAnsi="宋体" w:hint="eastAsia"/>
          <w:szCs w:val="21"/>
        </w:rPr>
      </w:pPr>
      <w:r>
        <w:rPr>
          <w:rFonts w:ascii="宋体" w:eastAsia="宋体" w:hAnsi="宋体" w:hint="eastAsia"/>
          <w:szCs w:val="21"/>
        </w:rPr>
        <w:t>1、递交文件截止时间：202</w:t>
      </w:r>
      <w:r w:rsidR="00A109F8">
        <w:rPr>
          <w:rFonts w:ascii="宋体" w:eastAsia="宋体" w:hAnsi="宋体"/>
          <w:szCs w:val="21"/>
        </w:rPr>
        <w:t>5</w:t>
      </w:r>
      <w:r>
        <w:rPr>
          <w:rFonts w:ascii="宋体" w:eastAsia="宋体" w:hAnsi="宋体" w:hint="eastAsia"/>
          <w:szCs w:val="21"/>
        </w:rPr>
        <w:t>年</w:t>
      </w:r>
      <w:r w:rsidR="003C2F70">
        <w:rPr>
          <w:rFonts w:ascii="宋体" w:eastAsia="宋体" w:hAnsi="宋体"/>
          <w:szCs w:val="21"/>
        </w:rPr>
        <w:t>10</w:t>
      </w:r>
      <w:r>
        <w:rPr>
          <w:rFonts w:ascii="宋体" w:eastAsia="宋体" w:hAnsi="宋体" w:hint="eastAsia"/>
          <w:szCs w:val="21"/>
        </w:rPr>
        <w:t>月</w:t>
      </w:r>
      <w:r w:rsidR="003C2F70">
        <w:rPr>
          <w:rFonts w:ascii="宋体" w:eastAsia="宋体" w:hAnsi="宋体"/>
          <w:szCs w:val="21"/>
        </w:rPr>
        <w:t>1</w:t>
      </w:r>
      <w:r w:rsidR="001544BD">
        <w:rPr>
          <w:rFonts w:ascii="宋体" w:eastAsia="宋体" w:hAnsi="宋体"/>
          <w:szCs w:val="21"/>
        </w:rPr>
        <w:t>1</w:t>
      </w:r>
      <w:r>
        <w:rPr>
          <w:rFonts w:ascii="宋体" w:eastAsia="宋体" w:hAnsi="宋体" w:hint="eastAsia"/>
          <w:szCs w:val="21"/>
        </w:rPr>
        <w:t>日</w:t>
      </w:r>
      <w:r w:rsidR="007777DC">
        <w:rPr>
          <w:rFonts w:ascii="宋体" w:eastAsia="宋体" w:hAnsi="宋体"/>
          <w:szCs w:val="21"/>
        </w:rPr>
        <w:t>13</w:t>
      </w:r>
      <w:r w:rsidR="007777DC">
        <w:rPr>
          <w:rFonts w:ascii="宋体" w:eastAsia="宋体" w:hAnsi="宋体" w:hint="eastAsia"/>
          <w:szCs w:val="21"/>
        </w:rPr>
        <w:t>:</w:t>
      </w:r>
      <w:r w:rsidR="007777DC">
        <w:rPr>
          <w:rFonts w:ascii="宋体" w:eastAsia="宋体" w:hAnsi="宋体"/>
          <w:szCs w:val="21"/>
        </w:rPr>
        <w:t>30</w:t>
      </w:r>
    </w:p>
    <w:p w:rsidR="00A62085" w:rsidRDefault="007E3033">
      <w:pPr>
        <w:ind w:firstLineChars="200" w:firstLine="420"/>
        <w:jc w:val="left"/>
        <w:rPr>
          <w:rFonts w:ascii="宋体" w:eastAsia="宋体" w:hAnsi="宋体" w:hint="eastAsia"/>
          <w:szCs w:val="21"/>
        </w:rPr>
      </w:pPr>
      <w:r>
        <w:rPr>
          <w:rFonts w:ascii="宋体" w:eastAsia="宋体" w:hAnsi="宋体" w:hint="eastAsia"/>
          <w:szCs w:val="21"/>
        </w:rPr>
        <w:t>2、开</w:t>
      </w:r>
      <w:r w:rsidR="00967514">
        <w:rPr>
          <w:rFonts w:ascii="宋体" w:eastAsia="宋体" w:hAnsi="宋体" w:hint="eastAsia"/>
          <w:szCs w:val="21"/>
        </w:rPr>
        <w:t>启</w:t>
      </w:r>
      <w:r>
        <w:rPr>
          <w:rFonts w:ascii="宋体" w:eastAsia="宋体" w:hAnsi="宋体" w:hint="eastAsia"/>
          <w:szCs w:val="21"/>
        </w:rPr>
        <w:t>时间：202</w:t>
      </w:r>
      <w:r w:rsidR="00694A2B">
        <w:rPr>
          <w:rFonts w:ascii="宋体" w:eastAsia="宋体" w:hAnsi="宋体"/>
          <w:szCs w:val="21"/>
        </w:rPr>
        <w:t>5</w:t>
      </w:r>
      <w:r>
        <w:rPr>
          <w:rFonts w:ascii="宋体" w:eastAsia="宋体" w:hAnsi="宋体" w:hint="eastAsia"/>
          <w:szCs w:val="21"/>
        </w:rPr>
        <w:t>年</w:t>
      </w:r>
      <w:r w:rsidR="003C2F70">
        <w:rPr>
          <w:rFonts w:ascii="宋体" w:eastAsia="宋体" w:hAnsi="宋体"/>
          <w:szCs w:val="21"/>
        </w:rPr>
        <w:t>10</w:t>
      </w:r>
      <w:r>
        <w:rPr>
          <w:rFonts w:ascii="宋体" w:eastAsia="宋体" w:hAnsi="宋体" w:hint="eastAsia"/>
          <w:szCs w:val="21"/>
        </w:rPr>
        <w:t>月</w:t>
      </w:r>
      <w:r w:rsidR="003C2F70">
        <w:rPr>
          <w:rFonts w:ascii="宋体" w:eastAsia="宋体" w:hAnsi="宋体"/>
          <w:szCs w:val="21"/>
        </w:rPr>
        <w:t>11</w:t>
      </w:r>
      <w:r>
        <w:rPr>
          <w:rFonts w:ascii="宋体" w:eastAsia="宋体" w:hAnsi="宋体" w:hint="eastAsia"/>
          <w:szCs w:val="21"/>
        </w:rPr>
        <w:t>日</w:t>
      </w:r>
      <w:r w:rsidR="007777DC">
        <w:rPr>
          <w:rFonts w:ascii="宋体" w:eastAsia="宋体" w:hAnsi="宋体"/>
          <w:szCs w:val="21"/>
        </w:rPr>
        <w:t>14</w:t>
      </w:r>
      <w:r w:rsidR="007777DC">
        <w:rPr>
          <w:rFonts w:ascii="宋体" w:eastAsia="宋体" w:hAnsi="宋体" w:hint="eastAsia"/>
          <w:szCs w:val="21"/>
        </w:rPr>
        <w:t>:</w:t>
      </w:r>
      <w:r w:rsidR="007777DC">
        <w:rPr>
          <w:rFonts w:ascii="宋体" w:eastAsia="宋体" w:hAnsi="宋体"/>
          <w:szCs w:val="21"/>
        </w:rPr>
        <w:t>00</w:t>
      </w:r>
    </w:p>
    <w:p w:rsidR="00A62085" w:rsidRDefault="007E3033">
      <w:pPr>
        <w:ind w:firstLineChars="200" w:firstLine="420"/>
        <w:jc w:val="left"/>
        <w:rPr>
          <w:rFonts w:ascii="宋体" w:eastAsia="宋体" w:hAnsi="宋体"/>
          <w:szCs w:val="21"/>
        </w:rPr>
      </w:pPr>
      <w:r>
        <w:rPr>
          <w:rFonts w:ascii="宋体" w:eastAsia="宋体" w:hAnsi="宋体" w:hint="eastAsia"/>
          <w:szCs w:val="21"/>
        </w:rPr>
        <w:t>3、开</w:t>
      </w:r>
      <w:r w:rsidR="00967514">
        <w:rPr>
          <w:rFonts w:ascii="宋体" w:eastAsia="宋体" w:hAnsi="宋体" w:hint="eastAsia"/>
          <w:szCs w:val="21"/>
        </w:rPr>
        <w:t>启</w:t>
      </w:r>
      <w:r>
        <w:rPr>
          <w:rFonts w:ascii="宋体" w:eastAsia="宋体" w:hAnsi="宋体" w:hint="eastAsia"/>
          <w:szCs w:val="21"/>
        </w:rPr>
        <w:t>地点：北京市西城区西直门外大街6号中</w:t>
      </w:r>
      <w:proofErr w:type="gramStart"/>
      <w:r>
        <w:rPr>
          <w:rFonts w:ascii="宋体" w:eastAsia="宋体" w:hAnsi="宋体" w:hint="eastAsia"/>
          <w:szCs w:val="21"/>
        </w:rPr>
        <w:t>仪大厦</w:t>
      </w:r>
      <w:proofErr w:type="gramEnd"/>
      <w:r w:rsidR="007777DC">
        <w:rPr>
          <w:rFonts w:ascii="宋体" w:eastAsia="宋体" w:hAnsi="宋体"/>
          <w:szCs w:val="21"/>
        </w:rPr>
        <w:t>1002</w:t>
      </w:r>
    </w:p>
    <w:p w:rsidR="00A62085" w:rsidRDefault="007E3033">
      <w:pPr>
        <w:ind w:firstLineChars="200" w:firstLine="420"/>
        <w:jc w:val="left"/>
        <w:rPr>
          <w:rFonts w:ascii="宋体" w:eastAsia="宋体" w:hAnsi="宋体"/>
          <w:szCs w:val="21"/>
        </w:rPr>
      </w:pPr>
      <w:r>
        <w:rPr>
          <w:rFonts w:ascii="宋体" w:eastAsia="宋体" w:hAnsi="宋体" w:hint="eastAsia"/>
          <w:szCs w:val="21"/>
        </w:rPr>
        <w:t>（开标时授权委托人需携带身份证原件）</w:t>
      </w:r>
    </w:p>
    <w:p w:rsidR="00A62085" w:rsidRDefault="00A62085">
      <w:pPr>
        <w:widowControl/>
        <w:jc w:val="left"/>
        <w:rPr>
          <w:rFonts w:ascii="宋体" w:eastAsia="宋体" w:hAnsi="宋体"/>
          <w:szCs w:val="21"/>
        </w:rPr>
      </w:pPr>
    </w:p>
    <w:sectPr w:rsidR="00A6208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41B" w:rsidRDefault="00D7541B">
      <w:r>
        <w:separator/>
      </w:r>
    </w:p>
  </w:endnote>
  <w:endnote w:type="continuationSeparator" w:id="0">
    <w:p w:rsidR="00D7541B" w:rsidRDefault="00D7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044282"/>
      <w:docPartObj>
        <w:docPartGallery w:val="AutoText"/>
      </w:docPartObj>
    </w:sdtPr>
    <w:sdtEndPr/>
    <w:sdtContent>
      <w:p w:rsidR="008C631E" w:rsidRDefault="008C631E">
        <w:pPr>
          <w:pStyle w:val="a4"/>
          <w:jc w:val="center"/>
        </w:pPr>
        <w:r>
          <w:fldChar w:fldCharType="begin"/>
        </w:r>
        <w:r>
          <w:instrText>PAGE   \* MERGEFORMAT</w:instrText>
        </w:r>
        <w:r>
          <w:fldChar w:fldCharType="separate"/>
        </w:r>
        <w:r>
          <w:rPr>
            <w:lang w:val="zh-CN"/>
          </w:rPr>
          <w:t>2</w:t>
        </w:r>
        <w:r>
          <w:fldChar w:fldCharType="end"/>
        </w:r>
      </w:p>
    </w:sdtContent>
  </w:sdt>
  <w:p w:rsidR="008C631E" w:rsidRDefault="008C631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41B" w:rsidRDefault="00D7541B">
      <w:r>
        <w:separator/>
      </w:r>
    </w:p>
  </w:footnote>
  <w:footnote w:type="continuationSeparator" w:id="0">
    <w:p w:rsidR="00D7541B" w:rsidRDefault="00D75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47B081F"/>
    <w:multiLevelType w:val="multilevel"/>
    <w:tmpl w:val="047B081F"/>
    <w:lvl w:ilvl="0">
      <w:start w:val="2"/>
      <w:numFmt w:val="japaneseCounting"/>
      <w:lvlText w:val="%1、"/>
      <w:lvlJc w:val="left"/>
      <w:pPr>
        <w:ind w:left="504" w:hanging="504"/>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43751BB5"/>
    <w:multiLevelType w:val="multilevel"/>
    <w:tmpl w:val="43751BB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803358A"/>
    <w:multiLevelType w:val="multilevel"/>
    <w:tmpl w:val="5803358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EBB5ADD"/>
    <w:multiLevelType w:val="multilevel"/>
    <w:tmpl w:val="6EBB5AD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MyYjQzYjZmYzI0M2ExZGQ2MDA3YTc3Y2M1ZDIwM2UifQ=="/>
  </w:docVars>
  <w:rsids>
    <w:rsidRoot w:val="00BA38C4"/>
    <w:rsid w:val="000079DF"/>
    <w:rsid w:val="0001313A"/>
    <w:rsid w:val="00013363"/>
    <w:rsid w:val="000171C9"/>
    <w:rsid w:val="0002789D"/>
    <w:rsid w:val="00064516"/>
    <w:rsid w:val="0006761B"/>
    <w:rsid w:val="000C5ABC"/>
    <w:rsid w:val="000D5F93"/>
    <w:rsid w:val="000D67B7"/>
    <w:rsid w:val="00107768"/>
    <w:rsid w:val="0011217F"/>
    <w:rsid w:val="00120283"/>
    <w:rsid w:val="00120409"/>
    <w:rsid w:val="001356A6"/>
    <w:rsid w:val="0014064E"/>
    <w:rsid w:val="001544BD"/>
    <w:rsid w:val="00155DAD"/>
    <w:rsid w:val="001567A0"/>
    <w:rsid w:val="00186F83"/>
    <w:rsid w:val="00187637"/>
    <w:rsid w:val="001A7181"/>
    <w:rsid w:val="001B67CD"/>
    <w:rsid w:val="001C268B"/>
    <w:rsid w:val="001C2801"/>
    <w:rsid w:val="001C36B9"/>
    <w:rsid w:val="001E2523"/>
    <w:rsid w:val="001E74DA"/>
    <w:rsid w:val="001E7684"/>
    <w:rsid w:val="001F061D"/>
    <w:rsid w:val="002048CF"/>
    <w:rsid w:val="00207F3B"/>
    <w:rsid w:val="00215C80"/>
    <w:rsid w:val="0022198F"/>
    <w:rsid w:val="00232321"/>
    <w:rsid w:val="002340BA"/>
    <w:rsid w:val="00236F1E"/>
    <w:rsid w:val="00236FD4"/>
    <w:rsid w:val="0024172A"/>
    <w:rsid w:val="002442DF"/>
    <w:rsid w:val="0026054E"/>
    <w:rsid w:val="00260DDA"/>
    <w:rsid w:val="0026231B"/>
    <w:rsid w:val="00262C82"/>
    <w:rsid w:val="002677FD"/>
    <w:rsid w:val="002858F1"/>
    <w:rsid w:val="002A5F93"/>
    <w:rsid w:val="002A6BCB"/>
    <w:rsid w:val="002C2538"/>
    <w:rsid w:val="002D5BDD"/>
    <w:rsid w:val="002F3869"/>
    <w:rsid w:val="002F5B2E"/>
    <w:rsid w:val="00310C09"/>
    <w:rsid w:val="00321B34"/>
    <w:rsid w:val="00330EE4"/>
    <w:rsid w:val="00340C64"/>
    <w:rsid w:val="00347B1D"/>
    <w:rsid w:val="00350C10"/>
    <w:rsid w:val="00351F25"/>
    <w:rsid w:val="00353E10"/>
    <w:rsid w:val="003565F0"/>
    <w:rsid w:val="00363099"/>
    <w:rsid w:val="00363104"/>
    <w:rsid w:val="003831F6"/>
    <w:rsid w:val="0038417A"/>
    <w:rsid w:val="00384BF7"/>
    <w:rsid w:val="003B3290"/>
    <w:rsid w:val="003C2F70"/>
    <w:rsid w:val="003E74E8"/>
    <w:rsid w:val="003F5A3D"/>
    <w:rsid w:val="0040458D"/>
    <w:rsid w:val="00414634"/>
    <w:rsid w:val="00414952"/>
    <w:rsid w:val="00416DF9"/>
    <w:rsid w:val="0042177D"/>
    <w:rsid w:val="00445753"/>
    <w:rsid w:val="004472BC"/>
    <w:rsid w:val="00447C32"/>
    <w:rsid w:val="00460FE2"/>
    <w:rsid w:val="0046485F"/>
    <w:rsid w:val="004660C5"/>
    <w:rsid w:val="00484A06"/>
    <w:rsid w:val="004941EB"/>
    <w:rsid w:val="004A3A1C"/>
    <w:rsid w:val="004B00F1"/>
    <w:rsid w:val="004B05BC"/>
    <w:rsid w:val="004B206F"/>
    <w:rsid w:val="004C53DA"/>
    <w:rsid w:val="004D050B"/>
    <w:rsid w:val="004D2D0F"/>
    <w:rsid w:val="004E37B3"/>
    <w:rsid w:val="004F387B"/>
    <w:rsid w:val="004F5E22"/>
    <w:rsid w:val="00521C12"/>
    <w:rsid w:val="005263CC"/>
    <w:rsid w:val="00536221"/>
    <w:rsid w:val="00536F46"/>
    <w:rsid w:val="005377C3"/>
    <w:rsid w:val="005453F1"/>
    <w:rsid w:val="00585B3A"/>
    <w:rsid w:val="00595D04"/>
    <w:rsid w:val="005A350C"/>
    <w:rsid w:val="005B1D84"/>
    <w:rsid w:val="005B3DC1"/>
    <w:rsid w:val="005D1B6B"/>
    <w:rsid w:val="005D7D22"/>
    <w:rsid w:val="005F12B1"/>
    <w:rsid w:val="005F7882"/>
    <w:rsid w:val="00610135"/>
    <w:rsid w:val="0061594F"/>
    <w:rsid w:val="00630DEC"/>
    <w:rsid w:val="00637C79"/>
    <w:rsid w:val="00640332"/>
    <w:rsid w:val="006427E6"/>
    <w:rsid w:val="00643684"/>
    <w:rsid w:val="006443DD"/>
    <w:rsid w:val="00645464"/>
    <w:rsid w:val="00650ADE"/>
    <w:rsid w:val="00653E5D"/>
    <w:rsid w:val="00665C0B"/>
    <w:rsid w:val="0067087C"/>
    <w:rsid w:val="00676D05"/>
    <w:rsid w:val="00687227"/>
    <w:rsid w:val="00692BDE"/>
    <w:rsid w:val="00694A2B"/>
    <w:rsid w:val="006952CD"/>
    <w:rsid w:val="006971E7"/>
    <w:rsid w:val="00697595"/>
    <w:rsid w:val="00697861"/>
    <w:rsid w:val="006A74C0"/>
    <w:rsid w:val="006B4D40"/>
    <w:rsid w:val="006C3EF6"/>
    <w:rsid w:val="006C538D"/>
    <w:rsid w:val="007036A7"/>
    <w:rsid w:val="00704406"/>
    <w:rsid w:val="00716864"/>
    <w:rsid w:val="0072034F"/>
    <w:rsid w:val="007211E5"/>
    <w:rsid w:val="00724C14"/>
    <w:rsid w:val="0073057E"/>
    <w:rsid w:val="007325D7"/>
    <w:rsid w:val="0073653C"/>
    <w:rsid w:val="00736AF0"/>
    <w:rsid w:val="0074390B"/>
    <w:rsid w:val="00756DB4"/>
    <w:rsid w:val="00761A0D"/>
    <w:rsid w:val="007652FA"/>
    <w:rsid w:val="007777DC"/>
    <w:rsid w:val="007A0E02"/>
    <w:rsid w:val="007A3F81"/>
    <w:rsid w:val="007B4B78"/>
    <w:rsid w:val="007C4320"/>
    <w:rsid w:val="007C690D"/>
    <w:rsid w:val="007E3033"/>
    <w:rsid w:val="007F5DBB"/>
    <w:rsid w:val="0080315F"/>
    <w:rsid w:val="008032A4"/>
    <w:rsid w:val="00806343"/>
    <w:rsid w:val="00811A34"/>
    <w:rsid w:val="00814BE2"/>
    <w:rsid w:val="00814F7D"/>
    <w:rsid w:val="008257F9"/>
    <w:rsid w:val="00832E65"/>
    <w:rsid w:val="00840A08"/>
    <w:rsid w:val="0085475B"/>
    <w:rsid w:val="0087756E"/>
    <w:rsid w:val="00892766"/>
    <w:rsid w:val="00896D26"/>
    <w:rsid w:val="008A3E8A"/>
    <w:rsid w:val="008A5532"/>
    <w:rsid w:val="008A76F0"/>
    <w:rsid w:val="008C5CF1"/>
    <w:rsid w:val="008C631E"/>
    <w:rsid w:val="008E7E0F"/>
    <w:rsid w:val="008F41D7"/>
    <w:rsid w:val="00901A01"/>
    <w:rsid w:val="00910266"/>
    <w:rsid w:val="00923D44"/>
    <w:rsid w:val="0095017D"/>
    <w:rsid w:val="009533DE"/>
    <w:rsid w:val="009536F7"/>
    <w:rsid w:val="00967514"/>
    <w:rsid w:val="0097691C"/>
    <w:rsid w:val="0098128C"/>
    <w:rsid w:val="00983641"/>
    <w:rsid w:val="00990D35"/>
    <w:rsid w:val="009B2649"/>
    <w:rsid w:val="009B40EF"/>
    <w:rsid w:val="009B69D9"/>
    <w:rsid w:val="009B729F"/>
    <w:rsid w:val="009C7729"/>
    <w:rsid w:val="009D0EB6"/>
    <w:rsid w:val="009E15C3"/>
    <w:rsid w:val="009E5648"/>
    <w:rsid w:val="009F38CB"/>
    <w:rsid w:val="00A00230"/>
    <w:rsid w:val="00A029B1"/>
    <w:rsid w:val="00A03E53"/>
    <w:rsid w:val="00A109F8"/>
    <w:rsid w:val="00A130BB"/>
    <w:rsid w:val="00A31442"/>
    <w:rsid w:val="00A31783"/>
    <w:rsid w:val="00A45E9B"/>
    <w:rsid w:val="00A61610"/>
    <w:rsid w:val="00A62085"/>
    <w:rsid w:val="00A66966"/>
    <w:rsid w:val="00A66DC2"/>
    <w:rsid w:val="00A906A0"/>
    <w:rsid w:val="00AB6948"/>
    <w:rsid w:val="00AB72A0"/>
    <w:rsid w:val="00AD0187"/>
    <w:rsid w:val="00AD037B"/>
    <w:rsid w:val="00AD17D9"/>
    <w:rsid w:val="00AE117D"/>
    <w:rsid w:val="00AF0172"/>
    <w:rsid w:val="00B016D1"/>
    <w:rsid w:val="00B11E88"/>
    <w:rsid w:val="00B16D1F"/>
    <w:rsid w:val="00B30530"/>
    <w:rsid w:val="00B30CB0"/>
    <w:rsid w:val="00B343E0"/>
    <w:rsid w:val="00B352C8"/>
    <w:rsid w:val="00B4164D"/>
    <w:rsid w:val="00B521C9"/>
    <w:rsid w:val="00B53550"/>
    <w:rsid w:val="00B60D06"/>
    <w:rsid w:val="00B66726"/>
    <w:rsid w:val="00B7097D"/>
    <w:rsid w:val="00B74DE7"/>
    <w:rsid w:val="00B808B4"/>
    <w:rsid w:val="00B81D93"/>
    <w:rsid w:val="00B82142"/>
    <w:rsid w:val="00B86B29"/>
    <w:rsid w:val="00BA38C4"/>
    <w:rsid w:val="00BA73B7"/>
    <w:rsid w:val="00BB3909"/>
    <w:rsid w:val="00BC0646"/>
    <w:rsid w:val="00BC1CBD"/>
    <w:rsid w:val="00BC78AD"/>
    <w:rsid w:val="00BF04E3"/>
    <w:rsid w:val="00C03123"/>
    <w:rsid w:val="00C05D8A"/>
    <w:rsid w:val="00C07635"/>
    <w:rsid w:val="00C15E3E"/>
    <w:rsid w:val="00C16A00"/>
    <w:rsid w:val="00C21844"/>
    <w:rsid w:val="00C260B5"/>
    <w:rsid w:val="00C310BC"/>
    <w:rsid w:val="00C3372C"/>
    <w:rsid w:val="00C40559"/>
    <w:rsid w:val="00C44AE2"/>
    <w:rsid w:val="00C501B5"/>
    <w:rsid w:val="00C578BF"/>
    <w:rsid w:val="00C6074B"/>
    <w:rsid w:val="00C60E30"/>
    <w:rsid w:val="00C73349"/>
    <w:rsid w:val="00C76EAC"/>
    <w:rsid w:val="00C77842"/>
    <w:rsid w:val="00C800F9"/>
    <w:rsid w:val="00C8379E"/>
    <w:rsid w:val="00C84C79"/>
    <w:rsid w:val="00C961ED"/>
    <w:rsid w:val="00CA5850"/>
    <w:rsid w:val="00CC0CBD"/>
    <w:rsid w:val="00CC40A1"/>
    <w:rsid w:val="00CD6644"/>
    <w:rsid w:val="00CF5C9D"/>
    <w:rsid w:val="00D016A0"/>
    <w:rsid w:val="00D04DB2"/>
    <w:rsid w:val="00D0618E"/>
    <w:rsid w:val="00D067A0"/>
    <w:rsid w:val="00D318F7"/>
    <w:rsid w:val="00D569E7"/>
    <w:rsid w:val="00D62908"/>
    <w:rsid w:val="00D72ABD"/>
    <w:rsid w:val="00D7541B"/>
    <w:rsid w:val="00D81395"/>
    <w:rsid w:val="00DC1A5B"/>
    <w:rsid w:val="00DC1F43"/>
    <w:rsid w:val="00DD1EAC"/>
    <w:rsid w:val="00DD30A2"/>
    <w:rsid w:val="00DE2457"/>
    <w:rsid w:val="00DE7687"/>
    <w:rsid w:val="00DF07DF"/>
    <w:rsid w:val="00DF1414"/>
    <w:rsid w:val="00E0661C"/>
    <w:rsid w:val="00E10CEA"/>
    <w:rsid w:val="00E11D6C"/>
    <w:rsid w:val="00E14F86"/>
    <w:rsid w:val="00E241E2"/>
    <w:rsid w:val="00E2787D"/>
    <w:rsid w:val="00E60126"/>
    <w:rsid w:val="00E65800"/>
    <w:rsid w:val="00E7421E"/>
    <w:rsid w:val="00E77497"/>
    <w:rsid w:val="00E77D53"/>
    <w:rsid w:val="00E83376"/>
    <w:rsid w:val="00E8450C"/>
    <w:rsid w:val="00E9108F"/>
    <w:rsid w:val="00E92234"/>
    <w:rsid w:val="00EA464C"/>
    <w:rsid w:val="00EA4EAD"/>
    <w:rsid w:val="00EA7669"/>
    <w:rsid w:val="00EB1E40"/>
    <w:rsid w:val="00EC35A8"/>
    <w:rsid w:val="00EE2845"/>
    <w:rsid w:val="00EE73CD"/>
    <w:rsid w:val="00F024FB"/>
    <w:rsid w:val="00F12DD1"/>
    <w:rsid w:val="00F1332B"/>
    <w:rsid w:val="00F14F73"/>
    <w:rsid w:val="00F154F9"/>
    <w:rsid w:val="00F1696C"/>
    <w:rsid w:val="00F211DD"/>
    <w:rsid w:val="00F24810"/>
    <w:rsid w:val="00F335D0"/>
    <w:rsid w:val="00F51FFB"/>
    <w:rsid w:val="00F52CCF"/>
    <w:rsid w:val="00F52DD6"/>
    <w:rsid w:val="00F5616E"/>
    <w:rsid w:val="00F6397B"/>
    <w:rsid w:val="00F71CA8"/>
    <w:rsid w:val="00F71CD3"/>
    <w:rsid w:val="00F72E45"/>
    <w:rsid w:val="00F73DB9"/>
    <w:rsid w:val="00F76F95"/>
    <w:rsid w:val="00F878E5"/>
    <w:rsid w:val="00F941A8"/>
    <w:rsid w:val="00FA27BE"/>
    <w:rsid w:val="00FA6557"/>
    <w:rsid w:val="00FA6DCF"/>
    <w:rsid w:val="00FB2956"/>
    <w:rsid w:val="00FC0B9B"/>
    <w:rsid w:val="00FD1D46"/>
    <w:rsid w:val="00FD24FE"/>
    <w:rsid w:val="00FE423B"/>
    <w:rsid w:val="00FF1E59"/>
    <w:rsid w:val="00FF7A79"/>
    <w:rsid w:val="2DF97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A0A20A7"/>
  <w15:docId w15:val="{06C38BD1-F060-4C0B-B769-345CB020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kern w:val="2"/>
      <w:sz w:val="21"/>
      <w:szCs w:val="22"/>
    </w:rPr>
  </w:style>
  <w:style w:type="paragraph" w:styleId="2">
    <w:name w:val="heading 2"/>
    <w:basedOn w:val="a0"/>
    <w:next w:val="a0"/>
    <w:link w:val="20"/>
    <w:uiPriority w:val="9"/>
    <w:unhideWhenUsed/>
    <w:qFormat/>
    <w:rsid w:val="001567A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qFormat/>
    <w:pPr>
      <w:tabs>
        <w:tab w:val="center" w:pos="4153"/>
        <w:tab w:val="right" w:pos="8306"/>
      </w:tabs>
      <w:snapToGrid w:val="0"/>
      <w:jc w:val="left"/>
    </w:pPr>
    <w:rPr>
      <w:sz w:val="18"/>
      <w:szCs w:val="18"/>
    </w:rPr>
  </w:style>
  <w:style w:type="paragraph" w:styleId="a6">
    <w:name w:val="header"/>
    <w:basedOn w:val="a0"/>
    <w:link w:val="a7"/>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0"/>
    <w:uiPriority w:val="99"/>
    <w:unhideWhenUsed/>
    <w:qFormat/>
    <w:pPr>
      <w:widowControl/>
      <w:jc w:val="left"/>
    </w:pPr>
    <w:rPr>
      <w:rFonts w:ascii="宋体" w:eastAsia="宋体" w:hAnsi="宋体" w:cs="宋体"/>
      <w:kern w:val="0"/>
      <w:sz w:val="24"/>
      <w:szCs w:val="24"/>
    </w:rPr>
  </w:style>
  <w:style w:type="paragraph" w:styleId="a9">
    <w:name w:val="List Paragraph"/>
    <w:basedOn w:val="a0"/>
    <w:uiPriority w:val="34"/>
    <w:qFormat/>
    <w:pPr>
      <w:ind w:firstLineChars="200" w:firstLine="420"/>
    </w:pPr>
  </w:style>
  <w:style w:type="character" w:customStyle="1" w:styleId="a7">
    <w:name w:val="页眉 字符"/>
    <w:basedOn w:val="a1"/>
    <w:link w:val="a6"/>
    <w:qFormat/>
    <w:rPr>
      <w:sz w:val="18"/>
      <w:szCs w:val="18"/>
    </w:rPr>
  </w:style>
  <w:style w:type="character" w:customStyle="1" w:styleId="a5">
    <w:name w:val="页脚 字符"/>
    <w:basedOn w:val="a1"/>
    <w:link w:val="a4"/>
    <w:uiPriority w:val="99"/>
    <w:qFormat/>
    <w:rPr>
      <w:sz w:val="18"/>
      <w:szCs w:val="18"/>
    </w:rPr>
  </w:style>
  <w:style w:type="paragraph" w:customStyle="1" w:styleId="a">
    <w:name w:val="图标题"/>
    <w:basedOn w:val="a0"/>
    <w:qFormat/>
    <w:pPr>
      <w:numPr>
        <w:numId w:val="1"/>
      </w:numPr>
      <w:adjustRightInd w:val="0"/>
      <w:spacing w:line="360" w:lineRule="atLeast"/>
      <w:jc w:val="left"/>
      <w:textAlignment w:val="baseline"/>
    </w:pPr>
    <w:rPr>
      <w:rFonts w:ascii="Times New Roman" w:eastAsia="微软雅黑" w:hAnsi="Times New Roman" w:cs="Times New Roman"/>
      <w:kern w:val="0"/>
    </w:rPr>
  </w:style>
  <w:style w:type="paragraph" w:customStyle="1" w:styleId="aa">
    <w:name w:val="图例"/>
    <w:basedOn w:val="a0"/>
    <w:qFormat/>
    <w:pPr>
      <w:spacing w:before="120" w:after="120" w:line="360" w:lineRule="auto"/>
      <w:jc w:val="center"/>
    </w:pPr>
    <w:rPr>
      <w:rFonts w:ascii="Times New Roman" w:eastAsia="仿宋_GB2312" w:hAnsi="Times New Roman" w:cs="Times New Roman"/>
      <w:b/>
      <w:sz w:val="24"/>
      <w:szCs w:val="20"/>
    </w:rPr>
  </w:style>
  <w:style w:type="paragraph" w:styleId="ab">
    <w:name w:val="Balloon Text"/>
    <w:basedOn w:val="a0"/>
    <w:link w:val="ac"/>
    <w:uiPriority w:val="99"/>
    <w:semiHidden/>
    <w:unhideWhenUsed/>
    <w:rsid w:val="00C77842"/>
    <w:rPr>
      <w:sz w:val="18"/>
      <w:szCs w:val="18"/>
    </w:rPr>
  </w:style>
  <w:style w:type="character" w:customStyle="1" w:styleId="ac">
    <w:name w:val="批注框文本 字符"/>
    <w:basedOn w:val="a1"/>
    <w:link w:val="ab"/>
    <w:uiPriority w:val="99"/>
    <w:semiHidden/>
    <w:rsid w:val="00C77842"/>
    <w:rPr>
      <w:kern w:val="2"/>
      <w:sz w:val="18"/>
      <w:szCs w:val="18"/>
    </w:rPr>
  </w:style>
  <w:style w:type="table" w:styleId="ad">
    <w:name w:val="Table Grid"/>
    <w:basedOn w:val="a2"/>
    <w:uiPriority w:val="39"/>
    <w:rsid w:val="00356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rsid w:val="001567A0"/>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3042">
      <w:bodyDiv w:val="1"/>
      <w:marLeft w:val="0"/>
      <w:marRight w:val="0"/>
      <w:marTop w:val="0"/>
      <w:marBottom w:val="0"/>
      <w:divBdr>
        <w:top w:val="none" w:sz="0" w:space="0" w:color="auto"/>
        <w:left w:val="none" w:sz="0" w:space="0" w:color="auto"/>
        <w:bottom w:val="none" w:sz="0" w:space="0" w:color="auto"/>
        <w:right w:val="none" w:sz="0" w:space="0" w:color="auto"/>
      </w:divBdr>
    </w:div>
    <w:div w:id="255749688">
      <w:bodyDiv w:val="1"/>
      <w:marLeft w:val="0"/>
      <w:marRight w:val="0"/>
      <w:marTop w:val="0"/>
      <w:marBottom w:val="0"/>
      <w:divBdr>
        <w:top w:val="none" w:sz="0" w:space="0" w:color="auto"/>
        <w:left w:val="none" w:sz="0" w:space="0" w:color="auto"/>
        <w:bottom w:val="none" w:sz="0" w:space="0" w:color="auto"/>
        <w:right w:val="none" w:sz="0" w:space="0" w:color="auto"/>
      </w:divBdr>
    </w:div>
    <w:div w:id="295569471">
      <w:bodyDiv w:val="1"/>
      <w:marLeft w:val="0"/>
      <w:marRight w:val="0"/>
      <w:marTop w:val="0"/>
      <w:marBottom w:val="0"/>
      <w:divBdr>
        <w:top w:val="none" w:sz="0" w:space="0" w:color="auto"/>
        <w:left w:val="none" w:sz="0" w:space="0" w:color="auto"/>
        <w:bottom w:val="none" w:sz="0" w:space="0" w:color="auto"/>
        <w:right w:val="none" w:sz="0" w:space="0" w:color="auto"/>
      </w:divBdr>
    </w:div>
    <w:div w:id="607273295">
      <w:bodyDiv w:val="1"/>
      <w:marLeft w:val="0"/>
      <w:marRight w:val="0"/>
      <w:marTop w:val="0"/>
      <w:marBottom w:val="0"/>
      <w:divBdr>
        <w:top w:val="none" w:sz="0" w:space="0" w:color="auto"/>
        <w:left w:val="none" w:sz="0" w:space="0" w:color="auto"/>
        <w:bottom w:val="none" w:sz="0" w:space="0" w:color="auto"/>
        <w:right w:val="none" w:sz="0" w:space="0" w:color="auto"/>
      </w:divBdr>
    </w:div>
    <w:div w:id="682895529">
      <w:bodyDiv w:val="1"/>
      <w:marLeft w:val="0"/>
      <w:marRight w:val="0"/>
      <w:marTop w:val="0"/>
      <w:marBottom w:val="0"/>
      <w:divBdr>
        <w:top w:val="none" w:sz="0" w:space="0" w:color="auto"/>
        <w:left w:val="none" w:sz="0" w:space="0" w:color="auto"/>
        <w:bottom w:val="none" w:sz="0" w:space="0" w:color="auto"/>
        <w:right w:val="none" w:sz="0" w:space="0" w:color="auto"/>
      </w:divBdr>
    </w:div>
    <w:div w:id="1330478088">
      <w:bodyDiv w:val="1"/>
      <w:marLeft w:val="0"/>
      <w:marRight w:val="0"/>
      <w:marTop w:val="0"/>
      <w:marBottom w:val="0"/>
      <w:divBdr>
        <w:top w:val="none" w:sz="0" w:space="0" w:color="auto"/>
        <w:left w:val="none" w:sz="0" w:space="0" w:color="auto"/>
        <w:bottom w:val="none" w:sz="0" w:space="0" w:color="auto"/>
        <w:right w:val="none" w:sz="0" w:space="0" w:color="auto"/>
      </w:divBdr>
    </w:div>
    <w:div w:id="1346058684">
      <w:bodyDiv w:val="1"/>
      <w:marLeft w:val="0"/>
      <w:marRight w:val="0"/>
      <w:marTop w:val="0"/>
      <w:marBottom w:val="0"/>
      <w:divBdr>
        <w:top w:val="none" w:sz="0" w:space="0" w:color="auto"/>
        <w:left w:val="none" w:sz="0" w:space="0" w:color="auto"/>
        <w:bottom w:val="none" w:sz="0" w:space="0" w:color="auto"/>
        <w:right w:val="none" w:sz="0" w:space="0" w:color="auto"/>
      </w:divBdr>
    </w:div>
    <w:div w:id="2079353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8D220-D933-4168-AA72-A27033605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6</Pages>
  <Words>804</Words>
  <Characters>4585</Characters>
  <Application>Microsoft Office Word</Application>
  <DocSecurity>0</DocSecurity>
  <Lines>38</Lines>
  <Paragraphs>10</Paragraphs>
  <ScaleCrop>false</ScaleCrop>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李超然</dc:creator>
  <cp:lastModifiedBy>李超然</cp:lastModifiedBy>
  <cp:revision>33</cp:revision>
  <cp:lastPrinted>2024-07-11T00:34:00Z</cp:lastPrinted>
  <dcterms:created xsi:type="dcterms:W3CDTF">2025-09-23T10:43:00Z</dcterms:created>
  <dcterms:modified xsi:type="dcterms:W3CDTF">2025-09-26T11:03:00Z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91CC704706BF4C7D964F175BF6B09D23_13</vt:lpwstr>
  </property>
</Properties>
</file>