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55A324A0" w:rsidR="00E12FD6" w:rsidRDefault="003901AA" w:rsidP="0072688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CE0939" w:rsidRPr="00CE0939">
        <w:rPr>
          <w:rFonts w:asciiTheme="minorEastAsia" w:hAnsiTheme="minorEastAsia" w:hint="eastAsia"/>
          <w:b/>
          <w:sz w:val="28"/>
          <w:szCs w:val="28"/>
        </w:rPr>
        <w:t>54号院</w:t>
      </w:r>
      <w:proofErr w:type="gramStart"/>
      <w:r w:rsidR="00CE0939" w:rsidRPr="00CE0939">
        <w:rPr>
          <w:rFonts w:asciiTheme="minorEastAsia" w:hAnsiTheme="minorEastAsia" w:hint="eastAsia"/>
          <w:b/>
          <w:sz w:val="28"/>
          <w:szCs w:val="28"/>
        </w:rPr>
        <w:t>配电室增容</w:t>
      </w:r>
      <w:proofErr w:type="gramEnd"/>
      <w:r w:rsidR="00CE0939" w:rsidRPr="00CE0939">
        <w:rPr>
          <w:rFonts w:asciiTheme="minorEastAsia" w:hAnsiTheme="minorEastAsia" w:hint="eastAsia"/>
          <w:b/>
          <w:sz w:val="28"/>
          <w:szCs w:val="28"/>
        </w:rPr>
        <w:t>改造工程</w:t>
      </w:r>
      <w:r w:rsidR="00CE0939">
        <w:rPr>
          <w:rFonts w:hAnsi="宋体" w:hint="eastAsia"/>
          <w:szCs w:val="21"/>
        </w:rPr>
        <w:t>——</w:t>
      </w:r>
      <w:r w:rsidR="00CE0939" w:rsidRPr="00CE0939">
        <w:rPr>
          <w:rFonts w:asciiTheme="minorEastAsia" w:hAnsiTheme="minorEastAsia" w:hint="eastAsia"/>
          <w:b/>
          <w:sz w:val="28"/>
          <w:szCs w:val="28"/>
        </w:rPr>
        <w:t>工程质量检测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3E2AF13"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CE0939" w:rsidRPr="00CE0939">
        <w:rPr>
          <w:rFonts w:hAnsi="宋体" w:hint="eastAsia"/>
          <w:szCs w:val="21"/>
        </w:rPr>
        <w:t>54</w:t>
      </w:r>
      <w:r w:rsidR="00CE0939" w:rsidRPr="00CE0939">
        <w:rPr>
          <w:rFonts w:hAnsi="宋体" w:hint="eastAsia"/>
          <w:szCs w:val="21"/>
        </w:rPr>
        <w:t>号院</w:t>
      </w:r>
      <w:proofErr w:type="gramStart"/>
      <w:r w:rsidR="00CE0939" w:rsidRPr="00CE0939">
        <w:rPr>
          <w:rFonts w:hAnsi="宋体" w:hint="eastAsia"/>
          <w:szCs w:val="21"/>
        </w:rPr>
        <w:t>配电室增容</w:t>
      </w:r>
      <w:proofErr w:type="gramEnd"/>
      <w:r w:rsidR="00CE0939" w:rsidRPr="00CE0939">
        <w:rPr>
          <w:rFonts w:hAnsi="宋体" w:hint="eastAsia"/>
          <w:szCs w:val="21"/>
        </w:rPr>
        <w:t>改造工程</w:t>
      </w:r>
      <w:r w:rsidR="00CE0939">
        <w:rPr>
          <w:rFonts w:hAnsi="宋体" w:hint="eastAsia"/>
          <w:szCs w:val="21"/>
        </w:rPr>
        <w:t>——</w:t>
      </w:r>
      <w:r w:rsidR="00CE0939" w:rsidRPr="00CE0939">
        <w:rPr>
          <w:rFonts w:hAnsi="宋体" w:hint="eastAsia"/>
          <w:szCs w:val="21"/>
        </w:rPr>
        <w:t>工程质量检测</w:t>
      </w:r>
    </w:p>
    <w:p w14:paraId="56F3E290" w14:textId="4CDBA048"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w:t>
      </w:r>
      <w:r w:rsidR="00CE0939">
        <w:rPr>
          <w:rFonts w:hAnsi="宋体" w:hint="eastAsia"/>
          <w:szCs w:val="21"/>
        </w:rPr>
        <w:t>北礼士路</w:t>
      </w:r>
      <w:r w:rsidR="00CE0939">
        <w:rPr>
          <w:rFonts w:hAnsi="宋体" w:hint="eastAsia"/>
          <w:szCs w:val="21"/>
        </w:rPr>
        <w:t>54</w:t>
      </w:r>
      <w:r w:rsidR="00CE0939">
        <w:rPr>
          <w:rFonts w:hAnsi="宋体" w:hint="eastAsia"/>
          <w:szCs w:val="21"/>
        </w:rPr>
        <w:t>号院</w:t>
      </w:r>
    </w:p>
    <w:p w14:paraId="65479350" w14:textId="0E2ACFAC" w:rsidR="003F35CB" w:rsidRPr="00CE0939" w:rsidRDefault="003F35CB" w:rsidP="00CE0939">
      <w:pPr>
        <w:widowControl/>
        <w:shd w:val="clear" w:color="auto" w:fill="FFFFFF"/>
        <w:spacing w:before="240" w:after="240"/>
        <w:ind w:firstLine="480"/>
        <w:jc w:val="left"/>
        <w:rPr>
          <w:rFonts w:ascii="仿宋" w:eastAsia="仿宋" w:hAnsi="仿宋" w:hint="eastAsia"/>
          <w:bCs/>
          <w:sz w:val="28"/>
          <w:szCs w:val="28"/>
        </w:rPr>
      </w:pPr>
      <w:r w:rsidRPr="0092204C">
        <w:rPr>
          <w:rFonts w:hAnsi="宋体" w:hint="eastAsia"/>
          <w:szCs w:val="21"/>
        </w:rPr>
        <w:t>采购控制价：</w:t>
      </w:r>
      <w:r w:rsidR="00CE0939" w:rsidRPr="00CE0939">
        <w:rPr>
          <w:rFonts w:hAnsi="宋体" w:hint="eastAsia"/>
          <w:szCs w:val="21"/>
        </w:rPr>
        <w:t>9.7552</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47CBCEA7"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CE0939" w:rsidRPr="00CE0939">
        <w:rPr>
          <w:rFonts w:hAnsi="宋体" w:hint="eastAsia"/>
          <w:szCs w:val="21"/>
        </w:rPr>
        <w:t>主要对项目施工期间按照国家及地方现行法律法规及规范标准要求，规定对见证取样的常用建筑材料、防水材料、保温及配套材料、门窗、装饰装修材料、加固材料等进行工程质量检测，以及室内空气检测；由施工单位进行取样、封样、送样，监理单位进行见证。根据工程实际需要对工程现场的实体检测、抽检和复检。</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45639DD"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447ECE">
        <w:rPr>
          <w:rFonts w:hAnsi="宋体" w:hint="eastAsia"/>
          <w:szCs w:val="21"/>
        </w:rPr>
        <w:t>1</w:t>
      </w:r>
      <w:r w:rsidR="00CE0939">
        <w:rPr>
          <w:rFonts w:hAnsi="宋体" w:hint="eastAsia"/>
          <w:szCs w:val="21"/>
        </w:rPr>
        <w:t>1</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4376D70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CE0939">
        <w:rPr>
          <w:rFonts w:hAnsi="宋体" w:hint="eastAsia"/>
          <w:szCs w:val="21"/>
        </w:rPr>
        <w:t>、</w:t>
      </w:r>
      <w:r w:rsidR="00CE0939" w:rsidRPr="00CE0939">
        <w:rPr>
          <w:rFonts w:hAnsi="宋体" w:hint="eastAsia"/>
          <w:szCs w:val="21"/>
        </w:rPr>
        <w:t>检验检测机构资质认定证书</w:t>
      </w:r>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6E157494"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CE0939" w:rsidRPr="00CE0939">
        <w:rPr>
          <w:rFonts w:hAnsi="宋体" w:hint="eastAsia"/>
          <w:szCs w:val="21"/>
          <w:u w:val="single"/>
        </w:rPr>
        <w:t xml:space="preserve"> 54</w:t>
      </w:r>
      <w:r w:rsidR="00CE0939" w:rsidRPr="00CE0939">
        <w:rPr>
          <w:rFonts w:hAnsi="宋体" w:hint="eastAsia"/>
          <w:szCs w:val="21"/>
          <w:u w:val="single"/>
        </w:rPr>
        <w:t>号院</w:t>
      </w:r>
      <w:proofErr w:type="gramStart"/>
      <w:r w:rsidR="00CE0939" w:rsidRPr="00CE0939">
        <w:rPr>
          <w:rFonts w:hAnsi="宋体" w:hint="eastAsia"/>
          <w:szCs w:val="21"/>
          <w:u w:val="single"/>
        </w:rPr>
        <w:t>配电室增容</w:t>
      </w:r>
      <w:proofErr w:type="gramEnd"/>
      <w:r w:rsidR="00CE0939" w:rsidRPr="00CE0939">
        <w:rPr>
          <w:rFonts w:hAnsi="宋体" w:hint="eastAsia"/>
          <w:szCs w:val="21"/>
          <w:u w:val="single"/>
        </w:rPr>
        <w:t>改造工程——工程质量检测</w:t>
      </w:r>
      <w:r w:rsidR="00CE0939">
        <w:rPr>
          <w:rFonts w:hAnsi="宋体" w:hint="eastAsia"/>
          <w:szCs w:val="21"/>
          <w:u w:val="single"/>
        </w:rPr>
        <w:t xml:space="preserve"> </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63E147F5"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447ECE">
        <w:rPr>
          <w:rFonts w:hAnsi="宋体" w:hint="eastAsia"/>
          <w:szCs w:val="21"/>
        </w:rPr>
        <w:t>1</w:t>
      </w:r>
      <w:r w:rsidR="00CE0939">
        <w:rPr>
          <w:rFonts w:hAnsi="宋体" w:hint="eastAsia"/>
          <w:szCs w:val="21"/>
        </w:rPr>
        <w:t>2</w:t>
      </w:r>
      <w:r w:rsidR="003B219A" w:rsidRPr="007B1045">
        <w:rPr>
          <w:rFonts w:hAnsi="宋体" w:hint="eastAsia"/>
          <w:szCs w:val="21"/>
        </w:rPr>
        <w:t>月</w:t>
      </w:r>
      <w:r w:rsidR="00CF7BED">
        <w:rPr>
          <w:rFonts w:hAnsi="宋体" w:hint="eastAsia"/>
          <w:szCs w:val="21"/>
        </w:rPr>
        <w:t>24</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w:t>
      </w:r>
      <w:r w:rsidR="00CE0939">
        <w:rPr>
          <w:rFonts w:hAnsi="宋体" w:hint="eastAsia"/>
          <w:szCs w:val="21"/>
        </w:rPr>
        <w:t>2</w:t>
      </w:r>
      <w:r w:rsidR="003B219A" w:rsidRPr="007B1045">
        <w:rPr>
          <w:rFonts w:hAnsi="宋体" w:hint="eastAsia"/>
          <w:szCs w:val="21"/>
        </w:rPr>
        <w:t>月</w:t>
      </w:r>
      <w:r w:rsidR="00CF7BED">
        <w:rPr>
          <w:rFonts w:hAnsi="宋体" w:hint="eastAsia"/>
          <w:szCs w:val="21"/>
        </w:rPr>
        <w:t>31</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085D54B7" w:rsidR="00C05EAC" w:rsidRPr="00706D19" w:rsidRDefault="0092204C" w:rsidP="00CE0939">
      <w:pPr>
        <w:spacing w:line="360" w:lineRule="auto"/>
        <w:ind w:firstLineChars="253" w:firstLine="531"/>
        <w:rPr>
          <w:rFonts w:hAnsi="宋体" w:hint="eastAsia"/>
          <w:szCs w:val="21"/>
        </w:rPr>
      </w:pPr>
      <w:r w:rsidRPr="00726882">
        <w:rPr>
          <w:rFonts w:hAnsi="宋体" w:hint="eastAsia"/>
          <w:szCs w:val="21"/>
        </w:rPr>
        <w:lastRenderedPageBreak/>
        <w:t>1</w:t>
      </w:r>
      <w:r w:rsidR="00F34B05" w:rsidRPr="00726882">
        <w:rPr>
          <w:rFonts w:hAnsi="宋体" w:hint="eastAsia"/>
          <w:szCs w:val="21"/>
        </w:rPr>
        <w:t>.</w:t>
      </w:r>
      <w:r w:rsidR="00037EE2" w:rsidRPr="00726882">
        <w:rPr>
          <w:rFonts w:hAnsi="宋体" w:hint="eastAsia"/>
          <w:szCs w:val="21"/>
        </w:rPr>
        <w:t>项目概况：</w:t>
      </w:r>
      <w:r w:rsidR="00CE0939" w:rsidRPr="00CE0939">
        <w:rPr>
          <w:rFonts w:hAnsi="宋体" w:hint="eastAsia"/>
          <w:szCs w:val="21"/>
        </w:rPr>
        <w:t>本项目拟将</w:t>
      </w:r>
      <w:r w:rsidR="00CE0939" w:rsidRPr="00CE0939">
        <w:rPr>
          <w:rFonts w:hAnsi="宋体" w:hint="eastAsia"/>
          <w:szCs w:val="21"/>
        </w:rPr>
        <w:t>54</w:t>
      </w:r>
      <w:r w:rsidR="00CE0939" w:rsidRPr="00CE0939">
        <w:rPr>
          <w:rFonts w:hAnsi="宋体" w:hint="eastAsia"/>
          <w:szCs w:val="21"/>
        </w:rPr>
        <w:t>号院配电</w:t>
      </w:r>
      <w:proofErr w:type="gramStart"/>
      <w:r w:rsidR="00CE0939" w:rsidRPr="00CE0939">
        <w:rPr>
          <w:rFonts w:hAnsi="宋体" w:hint="eastAsia"/>
          <w:szCs w:val="21"/>
        </w:rPr>
        <w:t>室建筑</w:t>
      </w:r>
      <w:proofErr w:type="gramEnd"/>
      <w:r w:rsidR="00CE0939" w:rsidRPr="00CE0939">
        <w:rPr>
          <w:rFonts w:hAnsi="宋体" w:hint="eastAsia"/>
          <w:szCs w:val="21"/>
        </w:rPr>
        <w:t>拆除重建，以及职工食堂内部西侧区域局部改造。拆除面积约</w:t>
      </w:r>
      <w:r w:rsidR="00CE0939" w:rsidRPr="00CE0939">
        <w:rPr>
          <w:rFonts w:hAnsi="宋体" w:hint="eastAsia"/>
          <w:szCs w:val="21"/>
        </w:rPr>
        <w:t>123.1</w:t>
      </w:r>
      <w:r w:rsidR="00CE0939" w:rsidRPr="00CE0939">
        <w:rPr>
          <w:rFonts w:hAnsi="宋体" w:hint="eastAsia"/>
          <w:szCs w:val="21"/>
        </w:rPr>
        <w:t>平方米，新建面积约</w:t>
      </w:r>
      <w:r w:rsidR="00CE0939" w:rsidRPr="00CE0939">
        <w:rPr>
          <w:rFonts w:hAnsi="宋体" w:hint="eastAsia"/>
          <w:szCs w:val="21"/>
        </w:rPr>
        <w:t>123.1</w:t>
      </w:r>
      <w:r w:rsidR="00CE0939" w:rsidRPr="00CE0939">
        <w:rPr>
          <w:rFonts w:hAnsi="宋体" w:hint="eastAsia"/>
          <w:szCs w:val="21"/>
        </w:rPr>
        <w:t>平方米，改造面积约</w:t>
      </w:r>
      <w:r w:rsidR="00CE0939" w:rsidRPr="00CE0939">
        <w:rPr>
          <w:rFonts w:hAnsi="宋体" w:hint="eastAsia"/>
          <w:szCs w:val="21"/>
        </w:rPr>
        <w:t>110</w:t>
      </w:r>
      <w:r w:rsidR="00CE0939" w:rsidRPr="00CE0939">
        <w:rPr>
          <w:rFonts w:hAnsi="宋体" w:hint="eastAsia"/>
          <w:szCs w:val="21"/>
        </w:rPr>
        <w:t>平方米。包括拆除、建筑、装饰装修、给排水、暖通、电气、弱电、消防等图纸和清单范围内的全部工作内容。</w:t>
      </w:r>
    </w:p>
    <w:p w14:paraId="5A054F72" w14:textId="1E3A7157"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CE0939" w:rsidRPr="00CE0939">
        <w:rPr>
          <w:rFonts w:hAnsi="宋体" w:hint="eastAsia"/>
          <w:szCs w:val="21"/>
        </w:rPr>
        <w:t>要对项目施工期间按照国家及地方现行法律法规及规范标准要求，规定对见证取样的常用建筑材料、防水材料、保温及配套材料、门窗、装饰装修材料、加固材料等进行工程质量检测，以及室内空气检测；由施工单位进行取样、封样、送样，监理单位进行见证。根据工程实际需要对工程现场的实体检测、抽检和复检。</w:t>
      </w:r>
    </w:p>
    <w:p w14:paraId="5DF36D7F" w14:textId="3AA848E2" w:rsidR="00406BF0" w:rsidRPr="00406BF0" w:rsidRDefault="00406BF0" w:rsidP="00406BF0">
      <w:pPr>
        <w:ind w:firstLineChars="253" w:firstLine="531"/>
        <w:rPr>
          <w:rFonts w:hAnsi="宋体" w:hint="eastAsia"/>
          <w:szCs w:val="21"/>
        </w:rPr>
      </w:pPr>
      <w:r w:rsidRPr="00406BF0">
        <w:rPr>
          <w:rFonts w:hAnsi="宋体" w:hint="eastAsia"/>
          <w:szCs w:val="21"/>
        </w:rPr>
        <w:t>3.</w:t>
      </w:r>
      <w:r w:rsidRPr="00406BF0">
        <w:rPr>
          <w:rFonts w:hAnsi="宋体" w:hint="eastAsia"/>
          <w:szCs w:val="21"/>
        </w:rPr>
        <w:t>定额工期：</w:t>
      </w:r>
      <w:r w:rsidRPr="00406BF0">
        <w:rPr>
          <w:rFonts w:hAnsi="宋体" w:hint="eastAsia"/>
          <w:szCs w:val="21"/>
        </w:rPr>
        <w:t xml:space="preserve"> 177</w:t>
      </w:r>
      <w:r w:rsidRPr="00406BF0">
        <w:rPr>
          <w:rFonts w:hAnsi="宋体" w:hint="eastAsia"/>
          <w:szCs w:val="21"/>
        </w:rPr>
        <w:t>日历天</w:t>
      </w:r>
      <w:r>
        <w:rPr>
          <w:rFonts w:hAnsi="宋体" w:hint="eastAsia"/>
          <w:szCs w:val="21"/>
        </w:rPr>
        <w:t>。</w:t>
      </w:r>
    </w:p>
    <w:p w14:paraId="7255BAFD" w14:textId="77777777" w:rsidR="00406BF0" w:rsidRDefault="00406BF0" w:rsidP="00680300">
      <w:pPr>
        <w:widowControl/>
        <w:spacing w:line="360" w:lineRule="exact"/>
        <w:ind w:firstLineChars="202" w:firstLine="424"/>
        <w:jc w:val="left"/>
        <w:rPr>
          <w:rFonts w:hAnsi="宋体" w:hint="eastAsia"/>
          <w:szCs w:val="21"/>
        </w:rPr>
      </w:pP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53DDAE84" w14:textId="77777777" w:rsidR="00CE0939" w:rsidRPr="00CE0939" w:rsidRDefault="00CE0939" w:rsidP="00CE0939">
      <w:pPr>
        <w:pStyle w:val="af"/>
        <w:spacing w:line="560" w:lineRule="exact"/>
        <w:rPr>
          <w:rFonts w:asciiTheme="minorHAnsi" w:eastAsiaTheme="minorEastAsia" w:hAnsi="宋体" w:cstheme="minorBidi" w:hint="eastAsia"/>
          <w:szCs w:val="21"/>
        </w:rPr>
      </w:pPr>
      <w:r w:rsidRPr="00CE0939">
        <w:rPr>
          <w:rFonts w:asciiTheme="minorHAnsi" w:eastAsiaTheme="minorEastAsia" w:hAnsi="宋体" w:cstheme="minorBidi" w:hint="eastAsia"/>
          <w:szCs w:val="21"/>
        </w:rPr>
        <w:t>1.</w:t>
      </w:r>
      <w:r w:rsidRPr="00CE0939">
        <w:rPr>
          <w:rFonts w:asciiTheme="minorHAnsi" w:eastAsiaTheme="minorEastAsia" w:hAnsi="宋体" w:cstheme="minorBidi" w:hint="eastAsia"/>
          <w:szCs w:val="21"/>
        </w:rPr>
        <w:t>响应人应遵守发包人的安全保卫及其它有关规章制度。</w:t>
      </w:r>
    </w:p>
    <w:p w14:paraId="7A7CF22A" w14:textId="77777777" w:rsidR="00CE0939" w:rsidRPr="00CE0939" w:rsidRDefault="00CE0939" w:rsidP="00CE0939">
      <w:pPr>
        <w:pStyle w:val="af"/>
        <w:spacing w:line="560" w:lineRule="exact"/>
        <w:rPr>
          <w:rFonts w:asciiTheme="minorHAnsi" w:eastAsiaTheme="minorEastAsia" w:hAnsi="宋体" w:cstheme="minorBidi" w:hint="eastAsia"/>
          <w:szCs w:val="21"/>
        </w:rPr>
      </w:pPr>
      <w:r w:rsidRPr="00CE0939">
        <w:rPr>
          <w:rFonts w:asciiTheme="minorHAnsi" w:eastAsiaTheme="minorEastAsia" w:hAnsi="宋体" w:cstheme="minorBidi" w:hint="eastAsia"/>
          <w:szCs w:val="21"/>
        </w:rPr>
        <w:t>2</w:t>
      </w:r>
      <w:r w:rsidRPr="00CE0939">
        <w:rPr>
          <w:rFonts w:asciiTheme="minorHAnsi" w:eastAsiaTheme="minorEastAsia" w:hAnsi="宋体" w:cstheme="minorBidi"/>
          <w:szCs w:val="21"/>
        </w:rPr>
        <w:t>.</w:t>
      </w:r>
      <w:r w:rsidRPr="00CE0939">
        <w:rPr>
          <w:rFonts w:asciiTheme="minorHAnsi" w:eastAsiaTheme="minorEastAsia" w:hAnsi="宋体" w:cstheme="minorBidi" w:hint="eastAsia"/>
          <w:szCs w:val="21"/>
        </w:rPr>
        <w:t>响应人应遵守北京市、西城区及医院等疫情防控管理相关规定，如因响应</w:t>
      </w:r>
      <w:proofErr w:type="gramStart"/>
      <w:r w:rsidRPr="00CE0939">
        <w:rPr>
          <w:rFonts w:asciiTheme="minorHAnsi" w:eastAsiaTheme="minorEastAsia" w:hAnsi="宋体" w:cstheme="minorBidi" w:hint="eastAsia"/>
          <w:szCs w:val="21"/>
        </w:rPr>
        <w:t>人原因</w:t>
      </w:r>
      <w:proofErr w:type="gramEnd"/>
      <w:r w:rsidRPr="00CE0939">
        <w:rPr>
          <w:rFonts w:asciiTheme="minorHAnsi" w:eastAsiaTheme="minorEastAsia" w:hAnsi="宋体" w:cstheme="minorBidi" w:hint="eastAsia"/>
          <w:szCs w:val="21"/>
        </w:rPr>
        <w:t>对医院运营产生影响的，响应人应承担相应责任。</w:t>
      </w:r>
    </w:p>
    <w:p w14:paraId="26632AE6" w14:textId="77777777" w:rsidR="00CE0939" w:rsidRPr="00CE0939" w:rsidRDefault="00CE0939" w:rsidP="00CE0939">
      <w:pPr>
        <w:pStyle w:val="af"/>
        <w:spacing w:line="560" w:lineRule="exact"/>
        <w:rPr>
          <w:rFonts w:asciiTheme="minorHAnsi" w:eastAsiaTheme="minorEastAsia" w:hAnsi="宋体" w:cstheme="minorBidi" w:hint="eastAsia"/>
          <w:szCs w:val="21"/>
        </w:rPr>
      </w:pPr>
      <w:r w:rsidRPr="00CE0939">
        <w:rPr>
          <w:rFonts w:asciiTheme="minorHAnsi" w:eastAsiaTheme="minorEastAsia" w:hAnsi="宋体" w:cstheme="minorBidi"/>
          <w:szCs w:val="21"/>
        </w:rPr>
        <w:t>3.</w:t>
      </w:r>
      <w:r w:rsidRPr="00CE0939">
        <w:rPr>
          <w:rFonts w:asciiTheme="minorHAnsi" w:eastAsiaTheme="minorEastAsia" w:hAnsi="宋体" w:cstheme="minorBidi" w:hint="eastAsia"/>
          <w:szCs w:val="21"/>
        </w:rPr>
        <w:t>因采购人院区内场地有限</w:t>
      </w:r>
      <w:r w:rsidRPr="00CE0939">
        <w:rPr>
          <w:rFonts w:asciiTheme="minorHAnsi" w:eastAsiaTheme="minorEastAsia" w:hAnsi="宋体" w:cstheme="minorBidi" w:hint="eastAsia"/>
          <w:szCs w:val="21"/>
        </w:rPr>
        <w:t>,</w:t>
      </w:r>
      <w:r w:rsidRPr="00CE0939">
        <w:rPr>
          <w:rFonts w:asciiTheme="minorHAnsi" w:eastAsiaTheme="minorEastAsia" w:hAnsi="宋体" w:cstheme="minorBidi" w:hint="eastAsia"/>
          <w:szCs w:val="21"/>
        </w:rPr>
        <w:t>故不提供停车条件，响应人自行考虑并承担由此发生的费用。</w:t>
      </w:r>
    </w:p>
    <w:p w14:paraId="457173EC" w14:textId="77777777" w:rsidR="00CE0939" w:rsidRPr="00CE0939" w:rsidRDefault="00CE0939" w:rsidP="00CE0939">
      <w:pPr>
        <w:pStyle w:val="af"/>
        <w:spacing w:line="560" w:lineRule="exact"/>
        <w:rPr>
          <w:rFonts w:asciiTheme="minorHAnsi" w:eastAsiaTheme="minorEastAsia" w:hAnsi="宋体" w:cstheme="minorBidi" w:hint="eastAsia"/>
          <w:szCs w:val="21"/>
        </w:rPr>
      </w:pPr>
      <w:r w:rsidRPr="00CE0939">
        <w:rPr>
          <w:rFonts w:asciiTheme="minorHAnsi" w:eastAsiaTheme="minorEastAsia" w:hAnsi="宋体" w:cstheme="minorBidi"/>
          <w:szCs w:val="21"/>
        </w:rPr>
        <w:t>4.</w:t>
      </w:r>
      <w:r w:rsidRPr="00CE0939">
        <w:rPr>
          <w:rFonts w:asciiTheme="minorHAnsi" w:eastAsiaTheme="minorEastAsia" w:hAnsi="宋体" w:cstheme="minorBidi" w:hint="eastAsia"/>
          <w:szCs w:val="21"/>
        </w:rPr>
        <w:t>响应人应当于本合同签订后</w:t>
      </w:r>
      <w:r w:rsidRPr="00CE0939">
        <w:rPr>
          <w:rFonts w:asciiTheme="minorHAnsi" w:eastAsiaTheme="minorEastAsia" w:hAnsi="宋体" w:cstheme="minorBidi" w:hint="eastAsia"/>
          <w:szCs w:val="21"/>
        </w:rPr>
        <w:t>3</w:t>
      </w:r>
      <w:r w:rsidRPr="00CE0939">
        <w:rPr>
          <w:rFonts w:asciiTheme="minorHAnsi" w:eastAsiaTheme="minorEastAsia" w:hAnsi="宋体" w:cstheme="minorBidi" w:hint="eastAsia"/>
          <w:szCs w:val="21"/>
        </w:rPr>
        <w:t>个工作日内开展现场（或试验室）检测工作，于现场（或试验室）检测工作后</w:t>
      </w:r>
      <w:r w:rsidRPr="00CE0939">
        <w:rPr>
          <w:rFonts w:asciiTheme="minorHAnsi" w:eastAsiaTheme="minorEastAsia" w:hAnsi="宋体" w:cstheme="minorBidi" w:hint="eastAsia"/>
          <w:szCs w:val="21"/>
        </w:rPr>
        <w:t>3</w:t>
      </w:r>
      <w:r w:rsidRPr="00CE0939">
        <w:rPr>
          <w:rFonts w:asciiTheme="minorHAnsi" w:eastAsiaTheme="minorEastAsia" w:hAnsi="宋体" w:cstheme="minorBidi" w:hint="eastAsia"/>
          <w:szCs w:val="21"/>
        </w:rPr>
        <w:t>个工作日内按照合同约定完成检测工作，并提交书面工程质量检测报告</w:t>
      </w:r>
      <w:r w:rsidRPr="00CE0939">
        <w:rPr>
          <w:rFonts w:asciiTheme="minorHAnsi" w:eastAsiaTheme="minorEastAsia" w:hAnsi="宋体" w:cstheme="minorBidi" w:hint="eastAsia"/>
          <w:szCs w:val="21"/>
        </w:rPr>
        <w:t>5</w:t>
      </w:r>
      <w:r w:rsidRPr="00CE0939">
        <w:rPr>
          <w:rFonts w:asciiTheme="minorHAnsi" w:eastAsiaTheme="minorEastAsia" w:hAnsi="宋体" w:cstheme="minorBidi" w:hint="eastAsia"/>
          <w:szCs w:val="21"/>
        </w:rPr>
        <w:t>份，电子版盖章扫描件以光盘形式提交。</w:t>
      </w:r>
    </w:p>
    <w:p w14:paraId="2C7911AE" w14:textId="77777777" w:rsidR="00CE0939" w:rsidRPr="00CE0939" w:rsidRDefault="00CE0939" w:rsidP="00CE0939">
      <w:pPr>
        <w:pStyle w:val="af"/>
        <w:spacing w:line="560" w:lineRule="exact"/>
        <w:rPr>
          <w:rFonts w:asciiTheme="minorHAnsi" w:eastAsiaTheme="minorEastAsia" w:hAnsi="宋体" w:cstheme="minorBidi" w:hint="eastAsia"/>
          <w:szCs w:val="21"/>
        </w:rPr>
      </w:pPr>
      <w:r w:rsidRPr="00CE0939">
        <w:rPr>
          <w:rFonts w:asciiTheme="minorHAnsi" w:eastAsiaTheme="minorEastAsia" w:hAnsi="宋体" w:cstheme="minorBidi"/>
          <w:szCs w:val="21"/>
        </w:rPr>
        <w:t>5.</w:t>
      </w:r>
      <w:r w:rsidRPr="00CE0939">
        <w:rPr>
          <w:rFonts w:asciiTheme="minorHAnsi" w:eastAsiaTheme="minorEastAsia" w:hAnsi="宋体" w:cstheme="minorBidi" w:hint="eastAsia"/>
          <w:szCs w:val="21"/>
        </w:rPr>
        <w:t>检测费用为完成本项目的预估价格，最终按照实际发生检测项目及检测数量计算总检测费，但不得超出签约合同价的</w:t>
      </w:r>
      <w:r w:rsidRPr="00CE0939">
        <w:rPr>
          <w:rFonts w:asciiTheme="minorHAnsi" w:eastAsiaTheme="minorEastAsia" w:hAnsi="宋体" w:cstheme="minorBidi" w:hint="eastAsia"/>
          <w:szCs w:val="21"/>
        </w:rPr>
        <w:t>1</w:t>
      </w:r>
      <w:r w:rsidRPr="00CE0939">
        <w:rPr>
          <w:rFonts w:asciiTheme="minorHAnsi" w:eastAsiaTheme="minorEastAsia" w:hAnsi="宋体" w:cstheme="minorBidi"/>
          <w:szCs w:val="21"/>
        </w:rPr>
        <w:t>0</w:t>
      </w:r>
      <w:r w:rsidRPr="00CE0939">
        <w:rPr>
          <w:rFonts w:asciiTheme="minorHAnsi" w:eastAsiaTheme="minorEastAsia" w:hAnsi="宋体" w:cstheme="minorBidi" w:hint="eastAsia"/>
          <w:szCs w:val="21"/>
        </w:rPr>
        <w:t>%</w:t>
      </w:r>
      <w:r w:rsidRPr="00CE0939">
        <w:rPr>
          <w:rFonts w:asciiTheme="minorHAnsi" w:eastAsiaTheme="minorEastAsia" w:hAnsi="宋体" w:cstheme="minorBidi" w:hint="eastAsia"/>
          <w:szCs w:val="21"/>
        </w:rPr>
        <w:t>，超出部分由响应人自行承担。</w:t>
      </w:r>
    </w:p>
    <w:p w14:paraId="55DF70B3" w14:textId="1D51FD5C"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CE0939" w:rsidRPr="00CE0939">
        <w:rPr>
          <w:rFonts w:hAnsi="宋体" w:hint="eastAsia"/>
          <w:szCs w:val="21"/>
        </w:rPr>
        <w:t>9.7552</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5CA93E5"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47ECE">
        <w:rPr>
          <w:rFonts w:asciiTheme="minorEastAsia" w:hAnsiTheme="minorEastAsia" w:hint="eastAsia"/>
          <w:szCs w:val="21"/>
        </w:rPr>
        <w:t>1</w:t>
      </w:r>
      <w:r w:rsidR="00CE0939">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lastRenderedPageBreak/>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412DC15A"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CE0939" w:rsidRPr="007F63DA">
        <w:rPr>
          <w:rFonts w:hAnsi="宋体" w:hint="eastAsia"/>
          <w:szCs w:val="21"/>
        </w:rPr>
        <w:t>北京市住房和城乡建设委员会许可的见证取样检测机构资质</w:t>
      </w:r>
      <w:r w:rsidR="00CE0939">
        <w:rPr>
          <w:rFonts w:hAnsi="宋体" w:hint="eastAsia"/>
          <w:szCs w:val="21"/>
        </w:rPr>
        <w:t>、</w:t>
      </w:r>
      <w:r w:rsidR="00CE0939" w:rsidRPr="00CE0939">
        <w:rPr>
          <w:rFonts w:hAnsi="宋体" w:hint="eastAsia"/>
          <w:szCs w:val="21"/>
        </w:rPr>
        <w:t>检验检测机构资质认定证书</w:t>
      </w:r>
      <w:r w:rsidR="00CE0939">
        <w:rPr>
          <w:rFonts w:hAnsi="宋体" w:hint="eastAsia"/>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w:t>
            </w:r>
            <w:r w:rsidRPr="00AC6BE7">
              <w:rPr>
                <w:rFonts w:asciiTheme="minorEastAsia" w:hAnsiTheme="minorEastAsia" w:cs="Times New Roman" w:hint="eastAsia"/>
                <w:bCs/>
                <w:szCs w:val="21"/>
              </w:rPr>
              <w:lastRenderedPageBreak/>
              <w:t>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4D707382"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447ECE">
              <w:rPr>
                <w:rFonts w:asciiTheme="minorEastAsia" w:hAnsiTheme="minorEastAsia" w:cs="Times New Roman" w:hint="eastAsia"/>
                <w:bCs/>
                <w:szCs w:val="21"/>
              </w:rPr>
              <w:t>1</w:t>
            </w:r>
            <w:r w:rsidR="00CE0939">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667BDC99" w:rsidR="009170C2" w:rsidRPr="009170C2" w:rsidRDefault="001D527D"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shd w:val="clear" w:color="auto" w:fill="auto"/>
            <w:vAlign w:val="center"/>
          </w:tcPr>
          <w:p w14:paraId="56D3D986" w14:textId="067FAF76"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w:t>
            </w:r>
            <w:r w:rsidR="001D527D">
              <w:rPr>
                <w:rFonts w:asciiTheme="minorEastAsia" w:hAnsiTheme="minorEastAsia" w:cs="Times New Roman" w:hint="eastAsia"/>
                <w:bCs/>
                <w:szCs w:val="21"/>
              </w:rPr>
              <w:t>1</w:t>
            </w:r>
            <w:r w:rsidRPr="009170C2">
              <w:rPr>
                <w:rFonts w:asciiTheme="minorEastAsia" w:hAnsiTheme="minorEastAsia" w:cs="Times New Roman"/>
                <w:bCs/>
                <w:szCs w:val="21"/>
              </w:rPr>
              <w:t>分，最多得</w:t>
            </w:r>
            <w:r w:rsidR="001D527D">
              <w:rPr>
                <w:rFonts w:asciiTheme="minorEastAsia" w:hAnsiTheme="minorEastAsia" w:cs="Times New Roman" w:hint="eastAsia"/>
                <w:bCs/>
                <w:szCs w:val="21"/>
              </w:rPr>
              <w:t>5</w:t>
            </w:r>
            <w:r w:rsidRPr="009170C2">
              <w:rPr>
                <w:rFonts w:asciiTheme="minorEastAsia" w:hAnsiTheme="minorEastAsia" w:cs="Times New Roman"/>
                <w:bCs/>
                <w:szCs w:val="21"/>
              </w:rPr>
              <w:t>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2402E7B8" w:rsidR="00AC6BE7" w:rsidRPr="00AC6BE7" w:rsidRDefault="001D527D"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9</w:t>
            </w:r>
          </w:p>
        </w:tc>
        <w:tc>
          <w:tcPr>
            <w:tcW w:w="2797" w:type="pct"/>
            <w:vAlign w:val="center"/>
          </w:tcPr>
          <w:p w14:paraId="2470E20D" w14:textId="3B99D2CB"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w:t>
            </w:r>
            <w:r w:rsidR="001D527D">
              <w:rPr>
                <w:rFonts w:asciiTheme="minorEastAsia" w:hAnsiTheme="minorEastAsia" w:cs="Times New Roman" w:hint="eastAsia"/>
                <w:bCs/>
                <w:szCs w:val="21"/>
              </w:rPr>
              <w:t>9</w:t>
            </w:r>
            <w:r w:rsidRPr="00AC6BE7">
              <w:rPr>
                <w:rFonts w:asciiTheme="minorEastAsia" w:hAnsiTheme="minorEastAsia" w:cs="Times New Roman" w:hint="eastAsia"/>
                <w:bCs/>
                <w:szCs w:val="21"/>
              </w:rPr>
              <w:t>分；</w:t>
            </w:r>
          </w:p>
          <w:p w14:paraId="199CC8D2" w14:textId="6BE77FFA"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w:t>
            </w:r>
            <w:r w:rsidR="001D527D">
              <w:rPr>
                <w:rFonts w:asciiTheme="minorEastAsia" w:hAnsiTheme="minorEastAsia" w:cs="Times New Roman" w:hint="eastAsia"/>
                <w:bCs/>
                <w:szCs w:val="21"/>
              </w:rPr>
              <w:t>6</w:t>
            </w:r>
            <w:r w:rsidRPr="00AC6BE7">
              <w:rPr>
                <w:rFonts w:asciiTheme="minorEastAsia" w:hAnsiTheme="minorEastAsia" w:cs="Times New Roman" w:hint="eastAsia"/>
                <w:bCs/>
                <w:szCs w:val="21"/>
              </w:rPr>
              <w:t>分；</w:t>
            </w:r>
          </w:p>
          <w:p w14:paraId="2ED0DE55" w14:textId="4CADB918"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w:t>
            </w:r>
            <w:r w:rsidR="001D527D">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5EFFDF3D" w:rsidR="00AC6BE7" w:rsidRPr="00AC6BE7" w:rsidRDefault="001D527D"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2797" w:type="pct"/>
            <w:vAlign w:val="center"/>
          </w:tcPr>
          <w:p w14:paraId="4AFC183F" w14:textId="185ACB3D"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w:t>
            </w:r>
            <w:r w:rsidR="001D527D">
              <w:rPr>
                <w:rFonts w:asciiTheme="minorEastAsia" w:hAnsiTheme="minorEastAsia" w:cs="Times New Roman" w:hint="eastAsia"/>
                <w:bCs/>
                <w:szCs w:val="21"/>
              </w:rPr>
              <w:t>6</w:t>
            </w:r>
            <w:r w:rsidRPr="00AC6BE7">
              <w:rPr>
                <w:rFonts w:asciiTheme="minorEastAsia" w:hAnsiTheme="minorEastAsia" w:cs="Times New Roman" w:hint="eastAsia"/>
                <w:bCs/>
                <w:szCs w:val="21"/>
              </w:rPr>
              <w:t>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6F4250B0"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1D527D">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D527D">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1D527D">
        <w:rPr>
          <w:rFonts w:ascii="宋体" w:eastAsia="宋体" w:hAnsi="宋体" w:cs="Times New Roman" w:hint="eastAsia"/>
          <w:bCs/>
          <w:szCs w:val="21"/>
        </w:rPr>
        <w:t>2</w:t>
      </w:r>
      <w:r w:rsidR="001C5047" w:rsidRPr="003B219A">
        <w:rPr>
          <w:rFonts w:ascii="宋体" w:eastAsia="宋体" w:hAnsi="宋体" w:cs="Times New Roman" w:hint="eastAsia"/>
          <w:bCs/>
          <w:szCs w:val="21"/>
        </w:rPr>
        <w:t>日 下午</w:t>
      </w:r>
      <w:r w:rsidR="001D527D">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1D527D">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1D527D">
        <w:rPr>
          <w:rFonts w:ascii="宋体" w:eastAsia="宋体" w:hAnsi="宋体" w:cs="Times New Roman" w:hint="eastAsia"/>
          <w:bCs/>
          <w:szCs w:val="21"/>
        </w:rPr>
        <w:t>1</w:t>
      </w:r>
      <w:r w:rsidR="003B219A" w:rsidRPr="003B219A">
        <w:rPr>
          <w:rFonts w:ascii="宋体" w:eastAsia="宋体" w:hAnsi="宋体" w:cs="Times New Roman" w:hint="eastAsia"/>
          <w:bCs/>
          <w:szCs w:val="21"/>
        </w:rPr>
        <w:t>月</w:t>
      </w:r>
      <w:r w:rsidR="001D527D">
        <w:rPr>
          <w:rFonts w:ascii="宋体" w:eastAsia="宋体" w:hAnsi="宋体" w:cs="Times New Roman" w:hint="eastAsia"/>
          <w:bCs/>
          <w:szCs w:val="21"/>
        </w:rPr>
        <w:t>2</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C06DB6D"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1D527D">
        <w:rPr>
          <w:rFonts w:ascii="宋体" w:hAnsi="宋体" w:hint="eastAsia"/>
          <w:bCs/>
          <w:szCs w:val="21"/>
        </w:rPr>
        <w:t>11</w:t>
      </w:r>
      <w:r w:rsidR="00341361" w:rsidRPr="003B219A">
        <w:rPr>
          <w:rFonts w:ascii="宋体" w:hAnsi="宋体" w:hint="eastAsia"/>
          <w:bCs/>
          <w:szCs w:val="21"/>
        </w:rPr>
        <w:t>会议室</w:t>
      </w:r>
    </w:p>
    <w:p w14:paraId="4F9BF8CA" w14:textId="2C61572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lastRenderedPageBreak/>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406BF0">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428E8">
        <w:rPr>
          <w:rFonts w:ascii="宋体" w:eastAsia="宋体" w:hAnsi="宋体" w:cs="Times New Roman" w:hint="eastAsia"/>
          <w:bCs/>
          <w:szCs w:val="21"/>
        </w:rPr>
        <w:t>1</w:t>
      </w:r>
      <w:r w:rsidR="003F326D" w:rsidRPr="003B219A">
        <w:rPr>
          <w:rFonts w:ascii="宋体" w:eastAsia="宋体" w:hAnsi="宋体" w:cs="Times New Roman" w:hint="eastAsia"/>
          <w:bCs/>
          <w:szCs w:val="21"/>
        </w:rPr>
        <w:t>月</w:t>
      </w:r>
      <w:r w:rsidR="00406BF0">
        <w:rPr>
          <w:rFonts w:ascii="宋体" w:eastAsia="宋体" w:hAnsi="宋体" w:cs="Times New Roman" w:hint="eastAsia"/>
          <w:bCs/>
          <w:szCs w:val="21"/>
        </w:rPr>
        <w:t>2</w:t>
      </w:r>
      <w:r w:rsidRPr="003B219A">
        <w:rPr>
          <w:rFonts w:ascii="宋体" w:eastAsia="宋体" w:hAnsi="宋体" w:cs="Times New Roman" w:hint="eastAsia"/>
          <w:bCs/>
          <w:szCs w:val="21"/>
        </w:rPr>
        <w:t>日 下午14:00</w:t>
      </w:r>
    </w:p>
    <w:p w14:paraId="458F6FDC" w14:textId="5A49E796"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06BF0">
        <w:rPr>
          <w:rFonts w:ascii="宋体" w:hAnsi="宋体" w:hint="eastAsia"/>
          <w:bCs/>
          <w:szCs w:val="21"/>
        </w:rPr>
        <w:t>11</w:t>
      </w:r>
      <w:r w:rsidR="00341361" w:rsidRPr="003B219A">
        <w:rPr>
          <w:rFonts w:ascii="宋体" w:hAnsi="宋体" w:hint="eastAsia"/>
          <w:bCs/>
          <w:szCs w:val="21"/>
        </w:rPr>
        <w:t>会议室</w:t>
      </w:r>
    </w:p>
    <w:p w14:paraId="34B296D2" w14:textId="70717353" w:rsidR="00CD04C4" w:rsidRDefault="007A5325" w:rsidP="001C5047">
      <w:pPr>
        <w:spacing w:line="360" w:lineRule="auto"/>
        <w:jc w:val="left"/>
        <w:rPr>
          <w:rFonts w:ascii="宋体" w:eastAsia="宋体" w:hAnsi="宋体" w:cs="Times New Roman" w:hint="eastAsia"/>
          <w:bCs/>
          <w:szCs w:val="21"/>
        </w:rPr>
        <w:sectPr w:rsidR="00CD04C4" w:rsidSect="0060000A">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w:t>
      </w:r>
      <w:r w:rsidR="00CD04C4">
        <w:rPr>
          <w:rFonts w:ascii="宋体" w:eastAsia="宋体" w:hAnsi="宋体" w:cs="Times New Roman" w:hint="eastAsia"/>
          <w:bCs/>
          <w:szCs w:val="21"/>
        </w:rPr>
        <w:t>到场。</w:t>
      </w:r>
    </w:p>
    <w:p w14:paraId="103AFBF8" w14:textId="77777777" w:rsidR="00CD04C4" w:rsidRPr="00CD04C4" w:rsidRDefault="00CD04C4" w:rsidP="00CD04C4">
      <w:pPr>
        <w:rPr>
          <w:rFonts w:ascii="宋体" w:eastAsia="宋体" w:hAnsi="宋体" w:cs="Times New Roman" w:hint="eastAsia"/>
          <w:szCs w:val="21"/>
        </w:rPr>
        <w:sectPr w:rsidR="00CD04C4" w:rsidRPr="00CD04C4" w:rsidSect="00447ECE">
          <w:pgSz w:w="11906" w:h="16838"/>
          <w:pgMar w:top="720" w:right="720" w:bottom="720" w:left="720" w:header="851" w:footer="992" w:gutter="0"/>
          <w:cols w:space="425"/>
          <w:docGrid w:type="lines" w:linePitch="312"/>
        </w:sectPr>
      </w:pPr>
    </w:p>
    <w:p w14:paraId="3659160C" w14:textId="6C76BF69" w:rsidR="002A0635" w:rsidRDefault="00593456" w:rsidP="00406BF0">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r w:rsidR="00406BF0">
        <w:rPr>
          <w:rFonts w:ascii="宋体" w:eastAsia="宋体" w:hAnsi="宋体" w:cs="Times New Roman" w:hint="eastAsia"/>
          <w:bCs/>
          <w:szCs w:val="21"/>
        </w:rPr>
        <w:t xml:space="preserve"> </w:t>
      </w:r>
    </w:p>
    <w:tbl>
      <w:tblPr>
        <w:tblW w:w="12740" w:type="dxa"/>
        <w:tblLook w:val="04A0" w:firstRow="1" w:lastRow="0" w:firstColumn="1" w:lastColumn="0" w:noHBand="0" w:noVBand="1"/>
      </w:tblPr>
      <w:tblGrid>
        <w:gridCol w:w="1080"/>
        <w:gridCol w:w="1540"/>
        <w:gridCol w:w="3380"/>
        <w:gridCol w:w="1320"/>
        <w:gridCol w:w="1080"/>
        <w:gridCol w:w="1600"/>
        <w:gridCol w:w="1660"/>
        <w:gridCol w:w="1080"/>
      </w:tblGrid>
      <w:tr w:rsidR="00CD04C4" w:rsidRPr="00CD04C4" w14:paraId="6BC3B224" w14:textId="77777777" w:rsidTr="00CD04C4">
        <w:trPr>
          <w:trHeight w:val="510"/>
        </w:trPr>
        <w:tc>
          <w:tcPr>
            <w:tcW w:w="12740" w:type="dxa"/>
            <w:gridSpan w:val="8"/>
            <w:tcBorders>
              <w:top w:val="nil"/>
              <w:left w:val="nil"/>
              <w:bottom w:val="nil"/>
              <w:right w:val="nil"/>
            </w:tcBorders>
            <w:shd w:val="clear" w:color="auto" w:fill="auto"/>
            <w:vAlign w:val="center"/>
            <w:hideMark/>
          </w:tcPr>
          <w:p w14:paraId="37DB1BBB" w14:textId="77777777" w:rsidR="00CD04C4" w:rsidRPr="00CD04C4" w:rsidRDefault="00CD04C4" w:rsidP="00CD04C4">
            <w:pPr>
              <w:widowControl/>
              <w:jc w:val="center"/>
              <w:rPr>
                <w:rFonts w:ascii="宋体" w:eastAsia="宋体" w:hAnsi="宋体" w:cs="宋体" w:hint="eastAsia"/>
                <w:color w:val="000000"/>
                <w:kern w:val="0"/>
                <w:sz w:val="40"/>
                <w:szCs w:val="40"/>
              </w:rPr>
            </w:pPr>
            <w:r w:rsidRPr="00CD04C4">
              <w:rPr>
                <w:rFonts w:ascii="宋体" w:eastAsia="宋体" w:hAnsi="宋体" w:cs="宋体" w:hint="eastAsia"/>
                <w:color w:val="000000"/>
                <w:kern w:val="0"/>
                <w:sz w:val="40"/>
                <w:szCs w:val="40"/>
              </w:rPr>
              <w:t>北京大学人民医院54号院</w:t>
            </w:r>
            <w:proofErr w:type="gramStart"/>
            <w:r w:rsidRPr="00CD04C4">
              <w:rPr>
                <w:rFonts w:ascii="宋体" w:eastAsia="宋体" w:hAnsi="宋体" w:cs="宋体" w:hint="eastAsia"/>
                <w:color w:val="000000"/>
                <w:kern w:val="0"/>
                <w:sz w:val="40"/>
                <w:szCs w:val="40"/>
              </w:rPr>
              <w:t>配电室增容</w:t>
            </w:r>
            <w:proofErr w:type="gramEnd"/>
            <w:r w:rsidRPr="00CD04C4">
              <w:rPr>
                <w:rFonts w:ascii="宋体" w:eastAsia="宋体" w:hAnsi="宋体" w:cs="宋体" w:hint="eastAsia"/>
                <w:color w:val="000000"/>
                <w:kern w:val="0"/>
                <w:sz w:val="40"/>
                <w:szCs w:val="40"/>
              </w:rPr>
              <w:t>改造工程-检测清单</w:t>
            </w:r>
          </w:p>
        </w:tc>
      </w:tr>
      <w:tr w:rsidR="00CD04C4" w:rsidRPr="00CD04C4" w14:paraId="422A996A" w14:textId="77777777" w:rsidTr="00CD04C4">
        <w:trPr>
          <w:trHeight w:val="3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0DC8"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序号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09B917E"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材料名称</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3B294E77"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检测项目</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AB3EDD8"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单价报价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3B83D4E"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单位</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E1497E6"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检测数量</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7144619"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合计报价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D1E427" w14:textId="77777777" w:rsidR="00CD04C4" w:rsidRPr="00CD04C4" w:rsidRDefault="00CD04C4" w:rsidP="00CD04C4">
            <w:pPr>
              <w:widowControl/>
              <w:jc w:val="center"/>
              <w:rPr>
                <w:rFonts w:ascii="宋体" w:eastAsia="宋体" w:hAnsi="宋体" w:cs="宋体" w:hint="eastAsia"/>
                <w:color w:val="000000"/>
                <w:kern w:val="0"/>
                <w:sz w:val="28"/>
                <w:szCs w:val="28"/>
              </w:rPr>
            </w:pPr>
            <w:r w:rsidRPr="00CD04C4">
              <w:rPr>
                <w:rFonts w:ascii="宋体" w:eastAsia="宋体" w:hAnsi="宋体" w:cs="宋体" w:hint="eastAsia"/>
                <w:color w:val="000000"/>
                <w:kern w:val="0"/>
                <w:sz w:val="28"/>
                <w:szCs w:val="28"/>
              </w:rPr>
              <w:t>备注</w:t>
            </w:r>
          </w:p>
        </w:tc>
      </w:tr>
      <w:tr w:rsidR="00CD04C4" w:rsidRPr="00CD04C4" w14:paraId="396BB2A8"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74C4AE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44E2602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钢筋原材</w:t>
            </w:r>
          </w:p>
        </w:tc>
        <w:tc>
          <w:tcPr>
            <w:tcW w:w="3380" w:type="dxa"/>
            <w:vMerge w:val="restart"/>
            <w:tcBorders>
              <w:top w:val="nil"/>
              <w:left w:val="single" w:sz="4" w:space="0" w:color="auto"/>
              <w:bottom w:val="single" w:sz="4" w:space="0" w:color="000000"/>
              <w:right w:val="single" w:sz="4" w:space="0" w:color="auto"/>
            </w:tcBorders>
            <w:shd w:val="clear" w:color="auto" w:fill="auto"/>
            <w:vAlign w:val="center"/>
            <w:hideMark/>
          </w:tcPr>
          <w:p w14:paraId="3B8E8E2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拉伸强度、弯曲（必试）</w:t>
            </w:r>
          </w:p>
        </w:tc>
        <w:tc>
          <w:tcPr>
            <w:tcW w:w="1320" w:type="dxa"/>
            <w:tcBorders>
              <w:top w:val="nil"/>
              <w:left w:val="nil"/>
              <w:bottom w:val="single" w:sz="4" w:space="0" w:color="auto"/>
              <w:right w:val="single" w:sz="4" w:space="0" w:color="auto"/>
            </w:tcBorders>
            <w:shd w:val="clear" w:color="auto" w:fill="auto"/>
            <w:vAlign w:val="center"/>
            <w:hideMark/>
          </w:tcPr>
          <w:p w14:paraId="66F068E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FF52DA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BE4267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2AA3BCA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893965" w14:textId="77777777" w:rsidR="00CD04C4" w:rsidRPr="00CD04C4" w:rsidRDefault="00CD04C4" w:rsidP="00CD04C4">
            <w:pPr>
              <w:widowControl/>
              <w:jc w:val="center"/>
              <w:rPr>
                <w:rFonts w:ascii="宋体" w:eastAsia="宋体" w:hAnsi="宋体" w:cs="宋体" w:hint="eastAsia"/>
                <w:kern w:val="0"/>
                <w:sz w:val="24"/>
                <w:szCs w:val="24"/>
              </w:rPr>
            </w:pPr>
            <w:r w:rsidRPr="00CD04C4">
              <w:rPr>
                <w:rFonts w:ascii="宋体" w:eastAsia="宋体" w:hAnsi="宋体" w:cs="宋体" w:hint="eastAsia"/>
                <w:kern w:val="0"/>
                <w:sz w:val="24"/>
                <w:szCs w:val="24"/>
              </w:rPr>
              <w:t>＜φ14</w:t>
            </w:r>
          </w:p>
        </w:tc>
      </w:tr>
      <w:tr w:rsidR="00CD04C4" w:rsidRPr="00CD04C4" w14:paraId="18BCDB51"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3B19E2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00C8D0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vMerge/>
            <w:tcBorders>
              <w:top w:val="nil"/>
              <w:left w:val="single" w:sz="4" w:space="0" w:color="auto"/>
              <w:bottom w:val="single" w:sz="4" w:space="0" w:color="000000"/>
              <w:right w:val="single" w:sz="4" w:space="0" w:color="auto"/>
            </w:tcBorders>
            <w:vAlign w:val="center"/>
            <w:hideMark/>
          </w:tcPr>
          <w:p w14:paraId="7C8AA64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14:paraId="6E1A954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DD294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B86092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0018D32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369B11F" w14:textId="77777777" w:rsidR="00CD04C4" w:rsidRPr="00CD04C4" w:rsidRDefault="00CD04C4" w:rsidP="00CD04C4">
            <w:pPr>
              <w:widowControl/>
              <w:jc w:val="center"/>
              <w:rPr>
                <w:rFonts w:ascii="宋体" w:eastAsia="宋体" w:hAnsi="宋体" w:cs="宋体" w:hint="eastAsia"/>
                <w:kern w:val="0"/>
                <w:sz w:val="24"/>
                <w:szCs w:val="24"/>
              </w:rPr>
            </w:pPr>
            <w:r w:rsidRPr="00CD04C4">
              <w:rPr>
                <w:rFonts w:ascii="宋体" w:eastAsia="宋体" w:hAnsi="宋体" w:cs="宋体" w:hint="eastAsia"/>
                <w:kern w:val="0"/>
                <w:sz w:val="24"/>
                <w:szCs w:val="24"/>
              </w:rPr>
              <w:t>φ16~20</w:t>
            </w:r>
          </w:p>
        </w:tc>
      </w:tr>
      <w:tr w:rsidR="00CD04C4" w:rsidRPr="00CD04C4" w14:paraId="3F71F116"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036668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2071F8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vMerge/>
            <w:tcBorders>
              <w:top w:val="nil"/>
              <w:left w:val="single" w:sz="4" w:space="0" w:color="auto"/>
              <w:bottom w:val="single" w:sz="4" w:space="0" w:color="000000"/>
              <w:right w:val="single" w:sz="4" w:space="0" w:color="auto"/>
            </w:tcBorders>
            <w:vAlign w:val="center"/>
            <w:hideMark/>
          </w:tcPr>
          <w:p w14:paraId="4652695F"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14:paraId="62A132B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D242C3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FC2071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6197AD0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2D639BE" w14:textId="77777777" w:rsidR="00CD04C4" w:rsidRPr="00CD04C4" w:rsidRDefault="00CD04C4" w:rsidP="00CD04C4">
            <w:pPr>
              <w:widowControl/>
              <w:jc w:val="center"/>
              <w:rPr>
                <w:rFonts w:ascii="宋体" w:eastAsia="宋体" w:hAnsi="宋体" w:cs="宋体" w:hint="eastAsia"/>
                <w:kern w:val="0"/>
                <w:sz w:val="24"/>
                <w:szCs w:val="24"/>
              </w:rPr>
            </w:pPr>
            <w:r w:rsidRPr="00CD04C4">
              <w:rPr>
                <w:rFonts w:ascii="宋体" w:eastAsia="宋体" w:hAnsi="宋体" w:cs="宋体" w:hint="eastAsia"/>
                <w:kern w:val="0"/>
                <w:sz w:val="24"/>
                <w:szCs w:val="24"/>
              </w:rPr>
              <w:t>φ22~28</w:t>
            </w:r>
          </w:p>
        </w:tc>
      </w:tr>
      <w:tr w:rsidR="00CD04C4" w:rsidRPr="00CD04C4" w14:paraId="39B39323"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13AA24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17023A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vMerge/>
            <w:tcBorders>
              <w:top w:val="nil"/>
              <w:left w:val="single" w:sz="4" w:space="0" w:color="auto"/>
              <w:bottom w:val="single" w:sz="4" w:space="0" w:color="000000"/>
              <w:right w:val="single" w:sz="4" w:space="0" w:color="auto"/>
            </w:tcBorders>
            <w:vAlign w:val="center"/>
            <w:hideMark/>
          </w:tcPr>
          <w:p w14:paraId="1613CD4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320" w:type="dxa"/>
            <w:tcBorders>
              <w:top w:val="nil"/>
              <w:left w:val="nil"/>
              <w:bottom w:val="single" w:sz="4" w:space="0" w:color="auto"/>
              <w:right w:val="single" w:sz="4" w:space="0" w:color="auto"/>
            </w:tcBorders>
            <w:shd w:val="clear" w:color="auto" w:fill="auto"/>
            <w:vAlign w:val="center"/>
            <w:hideMark/>
          </w:tcPr>
          <w:p w14:paraId="10B6E4F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37A150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D862D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6F9AACE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E84BE0" w14:textId="77777777" w:rsidR="00CD04C4" w:rsidRPr="00CD04C4" w:rsidRDefault="00CD04C4" w:rsidP="00CD04C4">
            <w:pPr>
              <w:widowControl/>
              <w:jc w:val="center"/>
              <w:rPr>
                <w:rFonts w:ascii="宋体" w:eastAsia="宋体" w:hAnsi="宋体" w:cs="宋体" w:hint="eastAsia"/>
                <w:kern w:val="0"/>
                <w:sz w:val="24"/>
                <w:szCs w:val="24"/>
              </w:rPr>
            </w:pPr>
            <w:r w:rsidRPr="00CD04C4">
              <w:rPr>
                <w:rFonts w:ascii="宋体" w:eastAsia="宋体" w:hAnsi="宋体" w:cs="宋体" w:hint="eastAsia"/>
                <w:kern w:val="0"/>
                <w:sz w:val="24"/>
                <w:szCs w:val="24"/>
              </w:rPr>
              <w:t>φ32~36</w:t>
            </w:r>
          </w:p>
        </w:tc>
      </w:tr>
      <w:tr w:rsidR="00CD04C4" w:rsidRPr="00CD04C4" w14:paraId="1C14171B"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920797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DE166B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B2F083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反向弯曲</w:t>
            </w:r>
          </w:p>
        </w:tc>
        <w:tc>
          <w:tcPr>
            <w:tcW w:w="1320" w:type="dxa"/>
            <w:tcBorders>
              <w:top w:val="nil"/>
              <w:left w:val="nil"/>
              <w:bottom w:val="single" w:sz="4" w:space="0" w:color="auto"/>
              <w:right w:val="single" w:sz="4" w:space="0" w:color="auto"/>
            </w:tcBorders>
            <w:shd w:val="clear" w:color="auto" w:fill="auto"/>
            <w:vAlign w:val="center"/>
            <w:hideMark/>
          </w:tcPr>
          <w:p w14:paraId="165B48F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70A6EB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647280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22D8109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01BF4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7D9C4B7"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9C73A8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7B1C3C9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054CF22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重量偏差（必试）</w:t>
            </w:r>
          </w:p>
        </w:tc>
        <w:tc>
          <w:tcPr>
            <w:tcW w:w="1320" w:type="dxa"/>
            <w:tcBorders>
              <w:top w:val="nil"/>
              <w:left w:val="nil"/>
              <w:bottom w:val="single" w:sz="4" w:space="0" w:color="auto"/>
              <w:right w:val="single" w:sz="4" w:space="0" w:color="auto"/>
            </w:tcBorders>
            <w:shd w:val="clear" w:color="auto" w:fill="auto"/>
            <w:vAlign w:val="center"/>
            <w:hideMark/>
          </w:tcPr>
          <w:p w14:paraId="73F37E4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F40C3D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52A5B26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39B9BBB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63FC7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7C321CC" w14:textId="77777777" w:rsidTr="00CD04C4">
        <w:trPr>
          <w:trHeight w:val="600"/>
        </w:trPr>
        <w:tc>
          <w:tcPr>
            <w:tcW w:w="1080" w:type="dxa"/>
            <w:vMerge/>
            <w:tcBorders>
              <w:top w:val="nil"/>
              <w:left w:val="single" w:sz="4" w:space="0" w:color="auto"/>
              <w:bottom w:val="single" w:sz="4" w:space="0" w:color="000000"/>
              <w:right w:val="single" w:sz="4" w:space="0" w:color="auto"/>
            </w:tcBorders>
            <w:vAlign w:val="center"/>
            <w:hideMark/>
          </w:tcPr>
          <w:p w14:paraId="485C65A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BB4112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602F76E" w14:textId="77777777" w:rsidR="00CD04C4" w:rsidRPr="00CD04C4" w:rsidRDefault="00CD04C4" w:rsidP="00CD04C4">
            <w:pPr>
              <w:widowControl/>
              <w:jc w:val="center"/>
              <w:rPr>
                <w:rFonts w:ascii="宋体" w:eastAsia="宋体" w:hAnsi="宋体" w:cs="宋体" w:hint="eastAsia"/>
                <w:color w:val="000000"/>
                <w:kern w:val="0"/>
                <w:sz w:val="24"/>
                <w:szCs w:val="24"/>
              </w:rPr>
            </w:pPr>
            <w:proofErr w:type="gramStart"/>
            <w:r w:rsidRPr="00CD04C4">
              <w:rPr>
                <w:rFonts w:ascii="宋体" w:eastAsia="宋体" w:hAnsi="宋体" w:cs="宋体" w:hint="eastAsia"/>
                <w:color w:val="000000"/>
                <w:kern w:val="0"/>
                <w:sz w:val="24"/>
                <w:szCs w:val="24"/>
              </w:rPr>
              <w:t>最大力</w:t>
            </w:r>
            <w:proofErr w:type="gramEnd"/>
            <w:r w:rsidRPr="00CD04C4">
              <w:rPr>
                <w:rFonts w:ascii="宋体" w:eastAsia="宋体" w:hAnsi="宋体" w:cs="宋体" w:hint="eastAsia"/>
                <w:color w:val="000000"/>
                <w:kern w:val="0"/>
                <w:sz w:val="24"/>
                <w:szCs w:val="24"/>
              </w:rPr>
              <w:t>总伸长率（带肋钢筋必试）</w:t>
            </w:r>
          </w:p>
        </w:tc>
        <w:tc>
          <w:tcPr>
            <w:tcW w:w="1320" w:type="dxa"/>
            <w:tcBorders>
              <w:top w:val="nil"/>
              <w:left w:val="nil"/>
              <w:bottom w:val="single" w:sz="4" w:space="0" w:color="auto"/>
              <w:right w:val="single" w:sz="4" w:space="0" w:color="auto"/>
            </w:tcBorders>
            <w:shd w:val="clear" w:color="auto" w:fill="auto"/>
            <w:vAlign w:val="center"/>
            <w:hideMark/>
          </w:tcPr>
          <w:p w14:paraId="1ADB373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E2F7C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C4948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660" w:type="dxa"/>
            <w:tcBorders>
              <w:top w:val="nil"/>
              <w:left w:val="nil"/>
              <w:bottom w:val="single" w:sz="4" w:space="0" w:color="auto"/>
              <w:right w:val="single" w:sz="4" w:space="0" w:color="auto"/>
            </w:tcBorders>
            <w:shd w:val="clear" w:color="auto" w:fill="auto"/>
            <w:vAlign w:val="center"/>
            <w:hideMark/>
          </w:tcPr>
          <w:p w14:paraId="12786FA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5F155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62C06B4"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3F44B8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540" w:type="dxa"/>
            <w:tcBorders>
              <w:top w:val="nil"/>
              <w:left w:val="nil"/>
              <w:bottom w:val="single" w:sz="4" w:space="0" w:color="auto"/>
              <w:right w:val="single" w:sz="4" w:space="0" w:color="auto"/>
            </w:tcBorders>
            <w:shd w:val="clear" w:color="auto" w:fill="auto"/>
            <w:vAlign w:val="center"/>
            <w:hideMark/>
          </w:tcPr>
          <w:p w14:paraId="4E0156C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方钢</w:t>
            </w:r>
          </w:p>
        </w:tc>
        <w:tc>
          <w:tcPr>
            <w:tcW w:w="3380" w:type="dxa"/>
            <w:tcBorders>
              <w:top w:val="nil"/>
              <w:left w:val="nil"/>
              <w:bottom w:val="single" w:sz="4" w:space="0" w:color="auto"/>
              <w:right w:val="single" w:sz="4" w:space="0" w:color="auto"/>
            </w:tcBorders>
            <w:shd w:val="clear" w:color="auto" w:fill="auto"/>
            <w:vAlign w:val="center"/>
            <w:hideMark/>
          </w:tcPr>
          <w:p w14:paraId="246ACBA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w:t>
            </w:r>
          </w:p>
        </w:tc>
        <w:tc>
          <w:tcPr>
            <w:tcW w:w="1320" w:type="dxa"/>
            <w:tcBorders>
              <w:top w:val="nil"/>
              <w:left w:val="nil"/>
              <w:bottom w:val="single" w:sz="4" w:space="0" w:color="auto"/>
              <w:right w:val="single" w:sz="4" w:space="0" w:color="auto"/>
            </w:tcBorders>
            <w:shd w:val="clear" w:color="auto" w:fill="auto"/>
            <w:vAlign w:val="center"/>
            <w:hideMark/>
          </w:tcPr>
          <w:p w14:paraId="301300A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40D221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6E0DBB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5B5ABB4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CF4F8F"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ED3F52D"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09F47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w:t>
            </w:r>
          </w:p>
        </w:tc>
        <w:tc>
          <w:tcPr>
            <w:tcW w:w="1540" w:type="dxa"/>
            <w:tcBorders>
              <w:top w:val="nil"/>
              <w:left w:val="nil"/>
              <w:bottom w:val="single" w:sz="4" w:space="0" w:color="auto"/>
              <w:right w:val="single" w:sz="4" w:space="0" w:color="auto"/>
            </w:tcBorders>
            <w:shd w:val="clear" w:color="auto" w:fill="auto"/>
            <w:vAlign w:val="center"/>
            <w:hideMark/>
          </w:tcPr>
          <w:p w14:paraId="52F55C1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螺栓</w:t>
            </w:r>
          </w:p>
        </w:tc>
        <w:tc>
          <w:tcPr>
            <w:tcW w:w="3380" w:type="dxa"/>
            <w:tcBorders>
              <w:top w:val="nil"/>
              <w:left w:val="nil"/>
              <w:bottom w:val="single" w:sz="4" w:space="0" w:color="auto"/>
              <w:right w:val="single" w:sz="4" w:space="0" w:color="auto"/>
            </w:tcBorders>
            <w:shd w:val="clear" w:color="auto" w:fill="auto"/>
            <w:vAlign w:val="center"/>
            <w:hideMark/>
          </w:tcPr>
          <w:p w14:paraId="29DAC1C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抗拉强度</w:t>
            </w:r>
          </w:p>
        </w:tc>
        <w:tc>
          <w:tcPr>
            <w:tcW w:w="1320" w:type="dxa"/>
            <w:tcBorders>
              <w:top w:val="nil"/>
              <w:left w:val="nil"/>
              <w:bottom w:val="single" w:sz="4" w:space="0" w:color="auto"/>
              <w:right w:val="single" w:sz="4" w:space="0" w:color="auto"/>
            </w:tcBorders>
            <w:shd w:val="clear" w:color="auto" w:fill="auto"/>
            <w:vAlign w:val="center"/>
            <w:hideMark/>
          </w:tcPr>
          <w:p w14:paraId="48492E4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A81806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528FAF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6030AAF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61CED9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74B491A"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4719D1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4</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15A4116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漆</w:t>
            </w:r>
          </w:p>
        </w:tc>
        <w:tc>
          <w:tcPr>
            <w:tcW w:w="3380" w:type="dxa"/>
            <w:tcBorders>
              <w:top w:val="nil"/>
              <w:left w:val="nil"/>
              <w:bottom w:val="single" w:sz="4" w:space="0" w:color="auto"/>
              <w:right w:val="single" w:sz="4" w:space="0" w:color="auto"/>
            </w:tcBorders>
            <w:shd w:val="clear" w:color="auto" w:fill="auto"/>
            <w:vAlign w:val="center"/>
            <w:hideMark/>
          </w:tcPr>
          <w:p w14:paraId="523BC5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对比率</w:t>
            </w:r>
          </w:p>
        </w:tc>
        <w:tc>
          <w:tcPr>
            <w:tcW w:w="1320" w:type="dxa"/>
            <w:tcBorders>
              <w:top w:val="nil"/>
              <w:left w:val="nil"/>
              <w:bottom w:val="single" w:sz="4" w:space="0" w:color="auto"/>
              <w:right w:val="single" w:sz="4" w:space="0" w:color="auto"/>
            </w:tcBorders>
            <w:shd w:val="clear" w:color="auto" w:fill="auto"/>
            <w:vAlign w:val="center"/>
            <w:hideMark/>
          </w:tcPr>
          <w:p w14:paraId="5A23041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606E1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A6B9D9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D8905F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CB6AE5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0FC471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E4029D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E91C3D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9130BC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耐水性</w:t>
            </w:r>
          </w:p>
        </w:tc>
        <w:tc>
          <w:tcPr>
            <w:tcW w:w="1320" w:type="dxa"/>
            <w:tcBorders>
              <w:top w:val="nil"/>
              <w:left w:val="nil"/>
              <w:bottom w:val="single" w:sz="4" w:space="0" w:color="auto"/>
              <w:right w:val="single" w:sz="4" w:space="0" w:color="auto"/>
            </w:tcBorders>
            <w:shd w:val="clear" w:color="auto" w:fill="auto"/>
            <w:vAlign w:val="center"/>
            <w:hideMark/>
          </w:tcPr>
          <w:p w14:paraId="6AB8017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01C741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E9F66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42B76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2772CB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02CBD4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93F536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D6F9CC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0DDDD8E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涂膜外观</w:t>
            </w:r>
          </w:p>
        </w:tc>
        <w:tc>
          <w:tcPr>
            <w:tcW w:w="1320" w:type="dxa"/>
            <w:tcBorders>
              <w:top w:val="nil"/>
              <w:left w:val="nil"/>
              <w:bottom w:val="single" w:sz="4" w:space="0" w:color="auto"/>
              <w:right w:val="single" w:sz="4" w:space="0" w:color="auto"/>
            </w:tcBorders>
            <w:shd w:val="clear" w:color="auto" w:fill="auto"/>
            <w:vAlign w:val="center"/>
            <w:hideMark/>
          </w:tcPr>
          <w:p w14:paraId="12D6FD9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CC7F3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C398BF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6BB6FE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FC0BD5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9BBC833"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F66EEC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AE2AD1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15174E0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不挥发物含量</w:t>
            </w:r>
          </w:p>
        </w:tc>
        <w:tc>
          <w:tcPr>
            <w:tcW w:w="1320" w:type="dxa"/>
            <w:tcBorders>
              <w:top w:val="nil"/>
              <w:left w:val="nil"/>
              <w:bottom w:val="single" w:sz="4" w:space="0" w:color="auto"/>
              <w:right w:val="single" w:sz="4" w:space="0" w:color="auto"/>
            </w:tcBorders>
            <w:shd w:val="clear" w:color="auto" w:fill="auto"/>
            <w:vAlign w:val="center"/>
            <w:hideMark/>
          </w:tcPr>
          <w:p w14:paraId="3A195A5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9AC198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5A5CC41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3DB4AB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ECD6C2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5DE89D9"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3FC1BE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9C647E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6C229F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耐冲击性</w:t>
            </w:r>
          </w:p>
        </w:tc>
        <w:tc>
          <w:tcPr>
            <w:tcW w:w="1320" w:type="dxa"/>
            <w:tcBorders>
              <w:top w:val="nil"/>
              <w:left w:val="nil"/>
              <w:bottom w:val="single" w:sz="4" w:space="0" w:color="auto"/>
              <w:right w:val="single" w:sz="4" w:space="0" w:color="auto"/>
            </w:tcBorders>
            <w:shd w:val="clear" w:color="auto" w:fill="auto"/>
            <w:vAlign w:val="center"/>
            <w:hideMark/>
          </w:tcPr>
          <w:p w14:paraId="41D18F0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69ABC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3EFEB2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61C11C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E3C3E2"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FC44E38"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55B0E0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1359489"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F90008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细度</w:t>
            </w:r>
          </w:p>
        </w:tc>
        <w:tc>
          <w:tcPr>
            <w:tcW w:w="1320" w:type="dxa"/>
            <w:tcBorders>
              <w:top w:val="nil"/>
              <w:left w:val="nil"/>
              <w:bottom w:val="single" w:sz="4" w:space="0" w:color="auto"/>
              <w:right w:val="single" w:sz="4" w:space="0" w:color="auto"/>
            </w:tcBorders>
            <w:shd w:val="clear" w:color="auto" w:fill="auto"/>
            <w:vAlign w:val="center"/>
            <w:hideMark/>
          </w:tcPr>
          <w:p w14:paraId="5270C35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B038C1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2224F3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946747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EEE872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9CFA5CC"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8F98CD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5</w:t>
            </w:r>
          </w:p>
        </w:tc>
        <w:tc>
          <w:tcPr>
            <w:tcW w:w="1540" w:type="dxa"/>
            <w:tcBorders>
              <w:top w:val="nil"/>
              <w:left w:val="nil"/>
              <w:bottom w:val="single" w:sz="4" w:space="0" w:color="auto"/>
              <w:right w:val="single" w:sz="4" w:space="0" w:color="auto"/>
            </w:tcBorders>
            <w:shd w:val="clear" w:color="auto" w:fill="auto"/>
            <w:vAlign w:val="center"/>
            <w:hideMark/>
          </w:tcPr>
          <w:p w14:paraId="289CED6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C25混凝土</w:t>
            </w:r>
          </w:p>
        </w:tc>
        <w:tc>
          <w:tcPr>
            <w:tcW w:w="3380" w:type="dxa"/>
            <w:tcBorders>
              <w:top w:val="nil"/>
              <w:left w:val="nil"/>
              <w:bottom w:val="single" w:sz="4" w:space="0" w:color="auto"/>
              <w:right w:val="single" w:sz="4" w:space="0" w:color="auto"/>
            </w:tcBorders>
            <w:shd w:val="clear" w:color="auto" w:fill="auto"/>
            <w:vAlign w:val="center"/>
            <w:hideMark/>
          </w:tcPr>
          <w:p w14:paraId="274D0F7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抗压强度</w:t>
            </w:r>
          </w:p>
        </w:tc>
        <w:tc>
          <w:tcPr>
            <w:tcW w:w="1320" w:type="dxa"/>
            <w:tcBorders>
              <w:top w:val="nil"/>
              <w:left w:val="nil"/>
              <w:bottom w:val="single" w:sz="4" w:space="0" w:color="auto"/>
              <w:right w:val="single" w:sz="4" w:space="0" w:color="auto"/>
            </w:tcBorders>
            <w:shd w:val="clear" w:color="auto" w:fill="auto"/>
            <w:vAlign w:val="center"/>
            <w:hideMark/>
          </w:tcPr>
          <w:p w14:paraId="525824A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A82BFE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5090BB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40</w:t>
            </w:r>
          </w:p>
        </w:tc>
        <w:tc>
          <w:tcPr>
            <w:tcW w:w="1660" w:type="dxa"/>
            <w:tcBorders>
              <w:top w:val="nil"/>
              <w:left w:val="nil"/>
              <w:bottom w:val="single" w:sz="4" w:space="0" w:color="auto"/>
              <w:right w:val="single" w:sz="4" w:space="0" w:color="auto"/>
            </w:tcBorders>
            <w:shd w:val="clear" w:color="auto" w:fill="auto"/>
            <w:vAlign w:val="center"/>
            <w:hideMark/>
          </w:tcPr>
          <w:p w14:paraId="671221B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DA3A3C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5928765"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E18510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6</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45E99C8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胶粘剂</w:t>
            </w:r>
          </w:p>
        </w:tc>
        <w:tc>
          <w:tcPr>
            <w:tcW w:w="3380" w:type="dxa"/>
            <w:tcBorders>
              <w:top w:val="nil"/>
              <w:left w:val="nil"/>
              <w:bottom w:val="single" w:sz="4" w:space="0" w:color="auto"/>
              <w:right w:val="single" w:sz="4" w:space="0" w:color="auto"/>
            </w:tcBorders>
            <w:shd w:val="clear" w:color="auto" w:fill="auto"/>
            <w:vAlign w:val="center"/>
            <w:hideMark/>
          </w:tcPr>
          <w:p w14:paraId="2E262A0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甲醛</w:t>
            </w:r>
          </w:p>
        </w:tc>
        <w:tc>
          <w:tcPr>
            <w:tcW w:w="1320" w:type="dxa"/>
            <w:tcBorders>
              <w:top w:val="nil"/>
              <w:left w:val="nil"/>
              <w:bottom w:val="single" w:sz="4" w:space="0" w:color="auto"/>
              <w:right w:val="single" w:sz="4" w:space="0" w:color="auto"/>
            </w:tcBorders>
            <w:shd w:val="clear" w:color="auto" w:fill="auto"/>
            <w:vAlign w:val="center"/>
            <w:hideMark/>
          </w:tcPr>
          <w:p w14:paraId="0928141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198326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6D2E7D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415336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C62639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1CF4EE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160FFB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13FCB8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076FDA0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拉伸粘结强度</w:t>
            </w:r>
          </w:p>
        </w:tc>
        <w:tc>
          <w:tcPr>
            <w:tcW w:w="1320" w:type="dxa"/>
            <w:tcBorders>
              <w:top w:val="nil"/>
              <w:left w:val="nil"/>
              <w:bottom w:val="single" w:sz="4" w:space="0" w:color="auto"/>
              <w:right w:val="single" w:sz="4" w:space="0" w:color="auto"/>
            </w:tcBorders>
            <w:shd w:val="clear" w:color="auto" w:fill="auto"/>
            <w:vAlign w:val="center"/>
            <w:hideMark/>
          </w:tcPr>
          <w:p w14:paraId="690C17A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FF4D38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E63018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73EC06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D68353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4BD6C8A"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912194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7</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765FB4B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硅酮密封胶</w:t>
            </w:r>
          </w:p>
        </w:tc>
        <w:tc>
          <w:tcPr>
            <w:tcW w:w="3380" w:type="dxa"/>
            <w:tcBorders>
              <w:top w:val="nil"/>
              <w:left w:val="nil"/>
              <w:bottom w:val="single" w:sz="4" w:space="0" w:color="auto"/>
              <w:right w:val="single" w:sz="4" w:space="0" w:color="auto"/>
            </w:tcBorders>
            <w:shd w:val="clear" w:color="auto" w:fill="auto"/>
            <w:vAlign w:val="center"/>
            <w:hideMark/>
          </w:tcPr>
          <w:p w14:paraId="50A3E19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受拉弹性模量</w:t>
            </w:r>
          </w:p>
        </w:tc>
        <w:tc>
          <w:tcPr>
            <w:tcW w:w="1320" w:type="dxa"/>
            <w:tcBorders>
              <w:top w:val="nil"/>
              <w:left w:val="nil"/>
              <w:bottom w:val="single" w:sz="4" w:space="0" w:color="auto"/>
              <w:right w:val="single" w:sz="4" w:space="0" w:color="auto"/>
            </w:tcBorders>
            <w:shd w:val="clear" w:color="auto" w:fill="auto"/>
            <w:vAlign w:val="center"/>
            <w:hideMark/>
          </w:tcPr>
          <w:p w14:paraId="3A1217E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32CB02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46F4FF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D5C8C1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277B09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B42D11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1F9B70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3EEAF8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6CFB14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表干、实干时间</w:t>
            </w:r>
          </w:p>
        </w:tc>
        <w:tc>
          <w:tcPr>
            <w:tcW w:w="1320" w:type="dxa"/>
            <w:tcBorders>
              <w:top w:val="nil"/>
              <w:left w:val="nil"/>
              <w:bottom w:val="single" w:sz="4" w:space="0" w:color="auto"/>
              <w:right w:val="single" w:sz="4" w:space="0" w:color="auto"/>
            </w:tcBorders>
            <w:shd w:val="clear" w:color="auto" w:fill="auto"/>
            <w:vAlign w:val="center"/>
            <w:hideMark/>
          </w:tcPr>
          <w:p w14:paraId="48D1646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404F12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CA407B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BC8A0D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ACF3C23"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4DA927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D5B8EE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C854AC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0932DA8" w14:textId="77777777" w:rsidR="00CD04C4" w:rsidRPr="00CD04C4" w:rsidRDefault="00CD04C4" w:rsidP="00CD04C4">
            <w:pPr>
              <w:widowControl/>
              <w:jc w:val="center"/>
              <w:rPr>
                <w:rFonts w:ascii="宋体" w:eastAsia="宋体" w:hAnsi="宋体" w:cs="宋体" w:hint="eastAsia"/>
                <w:color w:val="000000"/>
                <w:kern w:val="0"/>
                <w:sz w:val="24"/>
                <w:szCs w:val="24"/>
              </w:rPr>
            </w:pPr>
            <w:proofErr w:type="gramStart"/>
            <w:r w:rsidRPr="00CD04C4">
              <w:rPr>
                <w:rFonts w:ascii="宋体" w:eastAsia="宋体" w:hAnsi="宋体" w:cs="宋体" w:hint="eastAsia"/>
                <w:color w:val="000000"/>
                <w:kern w:val="0"/>
                <w:sz w:val="24"/>
                <w:szCs w:val="24"/>
              </w:rPr>
              <w:t>定伸粘结性</w:t>
            </w:r>
            <w:proofErr w:type="gramEnd"/>
          </w:p>
        </w:tc>
        <w:tc>
          <w:tcPr>
            <w:tcW w:w="1320" w:type="dxa"/>
            <w:tcBorders>
              <w:top w:val="nil"/>
              <w:left w:val="nil"/>
              <w:bottom w:val="single" w:sz="4" w:space="0" w:color="auto"/>
              <w:right w:val="single" w:sz="4" w:space="0" w:color="auto"/>
            </w:tcBorders>
            <w:shd w:val="clear" w:color="auto" w:fill="auto"/>
            <w:vAlign w:val="center"/>
            <w:hideMark/>
          </w:tcPr>
          <w:p w14:paraId="694B4CB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8C9E0C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3C191F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4091F0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CF8EE4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05042F3"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0324D5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4CE594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B43BBA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拉伸模量</w:t>
            </w:r>
          </w:p>
        </w:tc>
        <w:tc>
          <w:tcPr>
            <w:tcW w:w="1320" w:type="dxa"/>
            <w:tcBorders>
              <w:top w:val="nil"/>
              <w:left w:val="nil"/>
              <w:bottom w:val="single" w:sz="4" w:space="0" w:color="auto"/>
              <w:right w:val="single" w:sz="4" w:space="0" w:color="auto"/>
            </w:tcBorders>
            <w:shd w:val="clear" w:color="auto" w:fill="auto"/>
            <w:vAlign w:val="center"/>
            <w:hideMark/>
          </w:tcPr>
          <w:p w14:paraId="3081EA3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038BA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A10BA8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ED02CA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34EC7B6"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19245B7"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2250FB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2D99DA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180AFC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挤出性</w:t>
            </w:r>
          </w:p>
        </w:tc>
        <w:tc>
          <w:tcPr>
            <w:tcW w:w="1320" w:type="dxa"/>
            <w:tcBorders>
              <w:top w:val="nil"/>
              <w:left w:val="nil"/>
              <w:bottom w:val="single" w:sz="4" w:space="0" w:color="auto"/>
              <w:right w:val="single" w:sz="4" w:space="0" w:color="auto"/>
            </w:tcBorders>
            <w:shd w:val="clear" w:color="auto" w:fill="auto"/>
            <w:vAlign w:val="center"/>
            <w:hideMark/>
          </w:tcPr>
          <w:p w14:paraId="70E46F6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9210B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C99128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768A62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4BAE93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08E7FCB"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38949B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8</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44DC8E0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砌筑砂浆</w:t>
            </w:r>
          </w:p>
        </w:tc>
        <w:tc>
          <w:tcPr>
            <w:tcW w:w="3380" w:type="dxa"/>
            <w:tcBorders>
              <w:top w:val="nil"/>
              <w:left w:val="nil"/>
              <w:bottom w:val="single" w:sz="4" w:space="0" w:color="auto"/>
              <w:right w:val="single" w:sz="4" w:space="0" w:color="auto"/>
            </w:tcBorders>
            <w:shd w:val="clear" w:color="auto" w:fill="auto"/>
            <w:vAlign w:val="center"/>
            <w:hideMark/>
          </w:tcPr>
          <w:p w14:paraId="5C405E2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保水性</w:t>
            </w:r>
          </w:p>
        </w:tc>
        <w:tc>
          <w:tcPr>
            <w:tcW w:w="1320" w:type="dxa"/>
            <w:tcBorders>
              <w:top w:val="nil"/>
              <w:left w:val="nil"/>
              <w:bottom w:val="single" w:sz="4" w:space="0" w:color="auto"/>
              <w:right w:val="single" w:sz="4" w:space="0" w:color="auto"/>
            </w:tcBorders>
            <w:shd w:val="clear" w:color="auto" w:fill="auto"/>
            <w:vAlign w:val="center"/>
            <w:hideMark/>
          </w:tcPr>
          <w:p w14:paraId="2C68FB4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7D79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2AA72F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008932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401B52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AE67B0E"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5C9494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60C8A39"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A1F8DE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强度等级</w:t>
            </w:r>
          </w:p>
        </w:tc>
        <w:tc>
          <w:tcPr>
            <w:tcW w:w="1320" w:type="dxa"/>
            <w:tcBorders>
              <w:top w:val="nil"/>
              <w:left w:val="nil"/>
              <w:bottom w:val="single" w:sz="4" w:space="0" w:color="auto"/>
              <w:right w:val="single" w:sz="4" w:space="0" w:color="auto"/>
            </w:tcBorders>
            <w:shd w:val="clear" w:color="auto" w:fill="auto"/>
            <w:vAlign w:val="center"/>
            <w:hideMark/>
          </w:tcPr>
          <w:p w14:paraId="57932DD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453161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282F03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445ED2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9A7F17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59AB69B"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70B9D6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53A35A8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CD4D78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拉伸粘结强度</w:t>
            </w:r>
          </w:p>
        </w:tc>
        <w:tc>
          <w:tcPr>
            <w:tcW w:w="1320" w:type="dxa"/>
            <w:tcBorders>
              <w:top w:val="nil"/>
              <w:left w:val="nil"/>
              <w:bottom w:val="single" w:sz="4" w:space="0" w:color="auto"/>
              <w:right w:val="single" w:sz="4" w:space="0" w:color="auto"/>
            </w:tcBorders>
            <w:shd w:val="clear" w:color="auto" w:fill="auto"/>
            <w:vAlign w:val="center"/>
            <w:hideMark/>
          </w:tcPr>
          <w:p w14:paraId="4C5CC11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67620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2293B0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2CA5F2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8B01176"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EFF7BE7"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B5C30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9</w:t>
            </w:r>
          </w:p>
        </w:tc>
        <w:tc>
          <w:tcPr>
            <w:tcW w:w="1540" w:type="dxa"/>
            <w:tcBorders>
              <w:top w:val="nil"/>
              <w:left w:val="nil"/>
              <w:bottom w:val="single" w:sz="4" w:space="0" w:color="auto"/>
              <w:right w:val="single" w:sz="4" w:space="0" w:color="auto"/>
            </w:tcBorders>
            <w:shd w:val="clear" w:color="auto" w:fill="auto"/>
            <w:vAlign w:val="center"/>
            <w:hideMark/>
          </w:tcPr>
          <w:p w14:paraId="5ACBCFA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砂浆试块</w:t>
            </w:r>
          </w:p>
        </w:tc>
        <w:tc>
          <w:tcPr>
            <w:tcW w:w="3380" w:type="dxa"/>
            <w:tcBorders>
              <w:top w:val="nil"/>
              <w:left w:val="nil"/>
              <w:bottom w:val="single" w:sz="4" w:space="0" w:color="auto"/>
              <w:right w:val="single" w:sz="4" w:space="0" w:color="auto"/>
            </w:tcBorders>
            <w:shd w:val="clear" w:color="auto" w:fill="auto"/>
            <w:vAlign w:val="center"/>
            <w:hideMark/>
          </w:tcPr>
          <w:p w14:paraId="57EAF29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抗压强度</w:t>
            </w:r>
          </w:p>
        </w:tc>
        <w:tc>
          <w:tcPr>
            <w:tcW w:w="1320" w:type="dxa"/>
            <w:tcBorders>
              <w:top w:val="nil"/>
              <w:left w:val="nil"/>
              <w:bottom w:val="single" w:sz="4" w:space="0" w:color="auto"/>
              <w:right w:val="single" w:sz="4" w:space="0" w:color="auto"/>
            </w:tcBorders>
            <w:shd w:val="clear" w:color="auto" w:fill="auto"/>
            <w:vAlign w:val="center"/>
            <w:hideMark/>
          </w:tcPr>
          <w:p w14:paraId="6B6892E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5D83C7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393D8E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9F5CB1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57C5CC3"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25B9EF9"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414FA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10</w:t>
            </w:r>
          </w:p>
        </w:tc>
        <w:tc>
          <w:tcPr>
            <w:tcW w:w="1540" w:type="dxa"/>
            <w:tcBorders>
              <w:top w:val="nil"/>
              <w:left w:val="nil"/>
              <w:bottom w:val="single" w:sz="4" w:space="0" w:color="auto"/>
              <w:right w:val="single" w:sz="4" w:space="0" w:color="auto"/>
            </w:tcBorders>
            <w:shd w:val="clear" w:color="auto" w:fill="auto"/>
            <w:vAlign w:val="center"/>
            <w:hideMark/>
          </w:tcPr>
          <w:p w14:paraId="269A2B9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地砖</w:t>
            </w:r>
          </w:p>
        </w:tc>
        <w:tc>
          <w:tcPr>
            <w:tcW w:w="3380" w:type="dxa"/>
            <w:tcBorders>
              <w:top w:val="nil"/>
              <w:left w:val="nil"/>
              <w:bottom w:val="single" w:sz="4" w:space="0" w:color="auto"/>
              <w:right w:val="single" w:sz="4" w:space="0" w:color="auto"/>
            </w:tcBorders>
            <w:shd w:val="clear" w:color="auto" w:fill="auto"/>
            <w:vAlign w:val="center"/>
            <w:hideMark/>
          </w:tcPr>
          <w:p w14:paraId="0387ED5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吸水率</w:t>
            </w:r>
          </w:p>
        </w:tc>
        <w:tc>
          <w:tcPr>
            <w:tcW w:w="1320" w:type="dxa"/>
            <w:tcBorders>
              <w:top w:val="nil"/>
              <w:left w:val="nil"/>
              <w:bottom w:val="single" w:sz="4" w:space="0" w:color="auto"/>
              <w:right w:val="single" w:sz="4" w:space="0" w:color="auto"/>
            </w:tcBorders>
            <w:shd w:val="clear" w:color="auto" w:fill="auto"/>
            <w:vAlign w:val="center"/>
            <w:hideMark/>
          </w:tcPr>
          <w:p w14:paraId="10AA05F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5B4A8C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5EBAD8E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411F886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1C1C97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B8F86AF"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FEE72E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11</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79BBB7F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卷材</w:t>
            </w:r>
          </w:p>
        </w:tc>
        <w:tc>
          <w:tcPr>
            <w:tcW w:w="3380" w:type="dxa"/>
            <w:tcBorders>
              <w:top w:val="nil"/>
              <w:left w:val="nil"/>
              <w:bottom w:val="single" w:sz="4" w:space="0" w:color="auto"/>
              <w:right w:val="single" w:sz="4" w:space="0" w:color="auto"/>
            </w:tcBorders>
            <w:shd w:val="clear" w:color="auto" w:fill="auto"/>
            <w:vAlign w:val="center"/>
            <w:hideMark/>
          </w:tcPr>
          <w:p w14:paraId="318DCF8F" w14:textId="77777777" w:rsidR="00CD04C4" w:rsidRPr="00CD04C4" w:rsidRDefault="00CD04C4" w:rsidP="00CD04C4">
            <w:pPr>
              <w:widowControl/>
              <w:jc w:val="center"/>
              <w:rPr>
                <w:rFonts w:ascii="宋体" w:eastAsia="宋体" w:hAnsi="宋体" w:cs="宋体" w:hint="eastAsia"/>
                <w:color w:val="000000"/>
                <w:kern w:val="0"/>
                <w:sz w:val="24"/>
                <w:szCs w:val="24"/>
              </w:rPr>
            </w:pPr>
            <w:proofErr w:type="gramStart"/>
            <w:r w:rsidRPr="00CD04C4">
              <w:rPr>
                <w:rFonts w:ascii="宋体" w:eastAsia="宋体" w:hAnsi="宋体" w:cs="宋体" w:hint="eastAsia"/>
                <w:color w:val="000000"/>
                <w:kern w:val="0"/>
                <w:sz w:val="24"/>
                <w:szCs w:val="24"/>
              </w:rPr>
              <w:t>不</w:t>
            </w:r>
            <w:proofErr w:type="gramEnd"/>
            <w:r w:rsidRPr="00CD04C4">
              <w:rPr>
                <w:rFonts w:ascii="宋体" w:eastAsia="宋体" w:hAnsi="宋体" w:cs="宋体" w:hint="eastAsia"/>
                <w:color w:val="000000"/>
                <w:kern w:val="0"/>
                <w:sz w:val="24"/>
                <w:szCs w:val="24"/>
              </w:rPr>
              <w:t>透水性</w:t>
            </w:r>
          </w:p>
        </w:tc>
        <w:tc>
          <w:tcPr>
            <w:tcW w:w="1320" w:type="dxa"/>
            <w:tcBorders>
              <w:top w:val="nil"/>
              <w:left w:val="nil"/>
              <w:bottom w:val="single" w:sz="4" w:space="0" w:color="auto"/>
              <w:right w:val="single" w:sz="4" w:space="0" w:color="auto"/>
            </w:tcBorders>
            <w:shd w:val="clear" w:color="auto" w:fill="auto"/>
            <w:vAlign w:val="center"/>
            <w:hideMark/>
          </w:tcPr>
          <w:p w14:paraId="28605D6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3EC9BC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71FF25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1FA0A21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0760AF7"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2AF802B"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C2EE99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EC38BF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EDC405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断裂伸长率</w:t>
            </w:r>
          </w:p>
        </w:tc>
        <w:tc>
          <w:tcPr>
            <w:tcW w:w="1320" w:type="dxa"/>
            <w:tcBorders>
              <w:top w:val="nil"/>
              <w:left w:val="nil"/>
              <w:bottom w:val="single" w:sz="4" w:space="0" w:color="auto"/>
              <w:right w:val="single" w:sz="4" w:space="0" w:color="auto"/>
            </w:tcBorders>
            <w:shd w:val="clear" w:color="auto" w:fill="auto"/>
            <w:vAlign w:val="center"/>
            <w:hideMark/>
          </w:tcPr>
          <w:p w14:paraId="129E293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8A11A4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77AA93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77BB0B2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DA8E03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559DD5A"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1D4BCB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957F90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EF8EE1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拉力</w:t>
            </w:r>
          </w:p>
        </w:tc>
        <w:tc>
          <w:tcPr>
            <w:tcW w:w="1320" w:type="dxa"/>
            <w:tcBorders>
              <w:top w:val="nil"/>
              <w:left w:val="nil"/>
              <w:bottom w:val="single" w:sz="4" w:space="0" w:color="auto"/>
              <w:right w:val="single" w:sz="4" w:space="0" w:color="auto"/>
            </w:tcBorders>
            <w:shd w:val="clear" w:color="auto" w:fill="auto"/>
            <w:vAlign w:val="center"/>
            <w:hideMark/>
          </w:tcPr>
          <w:p w14:paraId="1ED1ACF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CE5285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E497CA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5440E86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921161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0AFF4C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38DB3D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E39196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5F900CC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耐热性</w:t>
            </w:r>
          </w:p>
        </w:tc>
        <w:tc>
          <w:tcPr>
            <w:tcW w:w="1320" w:type="dxa"/>
            <w:tcBorders>
              <w:top w:val="nil"/>
              <w:left w:val="nil"/>
              <w:bottom w:val="single" w:sz="4" w:space="0" w:color="auto"/>
              <w:right w:val="single" w:sz="4" w:space="0" w:color="auto"/>
            </w:tcBorders>
            <w:shd w:val="clear" w:color="auto" w:fill="auto"/>
            <w:vAlign w:val="center"/>
            <w:hideMark/>
          </w:tcPr>
          <w:p w14:paraId="3448483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407A98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500167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2F6B56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3E198C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D557F4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94F076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7DBFDB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DA0522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最大拉力保持率</w:t>
            </w:r>
          </w:p>
        </w:tc>
        <w:tc>
          <w:tcPr>
            <w:tcW w:w="1320" w:type="dxa"/>
            <w:tcBorders>
              <w:top w:val="nil"/>
              <w:left w:val="nil"/>
              <w:bottom w:val="single" w:sz="4" w:space="0" w:color="auto"/>
              <w:right w:val="single" w:sz="4" w:space="0" w:color="auto"/>
            </w:tcBorders>
            <w:shd w:val="clear" w:color="auto" w:fill="auto"/>
            <w:vAlign w:val="center"/>
            <w:hideMark/>
          </w:tcPr>
          <w:p w14:paraId="4A7BAC3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58B310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7E461A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1F82755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ADD781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959B72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401583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2A1BBA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1A9AE3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接缝剥离强度</w:t>
            </w:r>
          </w:p>
        </w:tc>
        <w:tc>
          <w:tcPr>
            <w:tcW w:w="1320" w:type="dxa"/>
            <w:tcBorders>
              <w:top w:val="nil"/>
              <w:left w:val="nil"/>
              <w:bottom w:val="single" w:sz="4" w:space="0" w:color="auto"/>
              <w:right w:val="single" w:sz="4" w:space="0" w:color="auto"/>
            </w:tcBorders>
            <w:shd w:val="clear" w:color="auto" w:fill="auto"/>
            <w:vAlign w:val="center"/>
            <w:hideMark/>
          </w:tcPr>
          <w:p w14:paraId="558C7F8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A05C70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AAFF3C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6B2752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E94464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B2357E5"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1D39847"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D85984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92F0C3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可溶物含量</w:t>
            </w:r>
          </w:p>
        </w:tc>
        <w:tc>
          <w:tcPr>
            <w:tcW w:w="1320" w:type="dxa"/>
            <w:tcBorders>
              <w:top w:val="nil"/>
              <w:left w:val="nil"/>
              <w:bottom w:val="single" w:sz="4" w:space="0" w:color="auto"/>
              <w:right w:val="single" w:sz="4" w:space="0" w:color="auto"/>
            </w:tcBorders>
            <w:shd w:val="clear" w:color="auto" w:fill="auto"/>
            <w:vAlign w:val="center"/>
            <w:hideMark/>
          </w:tcPr>
          <w:p w14:paraId="1CF4B4E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2CE009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3F8F9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6191CF0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C12E8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2B98BE8"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5EFDE6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E33288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5BA75FB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热老化后低温柔度</w:t>
            </w:r>
          </w:p>
        </w:tc>
        <w:tc>
          <w:tcPr>
            <w:tcW w:w="1320" w:type="dxa"/>
            <w:tcBorders>
              <w:top w:val="nil"/>
              <w:left w:val="nil"/>
              <w:bottom w:val="single" w:sz="4" w:space="0" w:color="auto"/>
              <w:right w:val="single" w:sz="4" w:space="0" w:color="auto"/>
            </w:tcBorders>
            <w:shd w:val="clear" w:color="auto" w:fill="auto"/>
            <w:vAlign w:val="center"/>
            <w:hideMark/>
          </w:tcPr>
          <w:p w14:paraId="3F0F0B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3A080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0536B3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0B44A89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404AEF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774C675"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3390A0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12</w:t>
            </w:r>
          </w:p>
        </w:tc>
        <w:tc>
          <w:tcPr>
            <w:tcW w:w="1540" w:type="dxa"/>
            <w:tcBorders>
              <w:top w:val="nil"/>
              <w:left w:val="nil"/>
              <w:bottom w:val="single" w:sz="4" w:space="0" w:color="auto"/>
              <w:right w:val="single" w:sz="4" w:space="0" w:color="auto"/>
            </w:tcBorders>
            <w:shd w:val="clear" w:color="auto" w:fill="auto"/>
            <w:vAlign w:val="center"/>
            <w:hideMark/>
          </w:tcPr>
          <w:p w14:paraId="7E4200E8" w14:textId="77777777" w:rsidR="00CD04C4" w:rsidRPr="00CD04C4" w:rsidRDefault="00CD04C4" w:rsidP="00CD04C4">
            <w:pPr>
              <w:widowControl/>
              <w:jc w:val="center"/>
              <w:rPr>
                <w:rFonts w:ascii="宋体" w:eastAsia="宋体" w:hAnsi="宋体" w:cs="宋体" w:hint="eastAsia"/>
                <w:color w:val="000000"/>
                <w:kern w:val="0"/>
                <w:sz w:val="24"/>
                <w:szCs w:val="24"/>
              </w:rPr>
            </w:pPr>
            <w:proofErr w:type="gramStart"/>
            <w:r w:rsidRPr="00CD04C4">
              <w:rPr>
                <w:rFonts w:ascii="宋体" w:eastAsia="宋体" w:hAnsi="宋体" w:cs="宋体" w:hint="eastAsia"/>
                <w:color w:val="000000"/>
                <w:kern w:val="0"/>
                <w:sz w:val="24"/>
                <w:szCs w:val="24"/>
              </w:rPr>
              <w:t>干混地面</w:t>
            </w:r>
            <w:proofErr w:type="gramEnd"/>
            <w:r w:rsidRPr="00CD04C4">
              <w:rPr>
                <w:rFonts w:ascii="宋体" w:eastAsia="宋体" w:hAnsi="宋体" w:cs="宋体" w:hint="eastAsia"/>
                <w:color w:val="000000"/>
                <w:kern w:val="0"/>
                <w:sz w:val="24"/>
                <w:szCs w:val="24"/>
              </w:rPr>
              <w:t>砂浆</w:t>
            </w:r>
          </w:p>
        </w:tc>
        <w:tc>
          <w:tcPr>
            <w:tcW w:w="3380" w:type="dxa"/>
            <w:tcBorders>
              <w:top w:val="nil"/>
              <w:left w:val="nil"/>
              <w:bottom w:val="single" w:sz="4" w:space="0" w:color="auto"/>
              <w:right w:val="single" w:sz="4" w:space="0" w:color="auto"/>
            </w:tcBorders>
            <w:shd w:val="clear" w:color="auto" w:fill="auto"/>
            <w:vAlign w:val="center"/>
            <w:hideMark/>
          </w:tcPr>
          <w:p w14:paraId="4529D31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抗压强度</w:t>
            </w:r>
          </w:p>
        </w:tc>
        <w:tc>
          <w:tcPr>
            <w:tcW w:w="1320" w:type="dxa"/>
            <w:tcBorders>
              <w:top w:val="nil"/>
              <w:left w:val="nil"/>
              <w:bottom w:val="single" w:sz="4" w:space="0" w:color="auto"/>
              <w:right w:val="single" w:sz="4" w:space="0" w:color="auto"/>
            </w:tcBorders>
            <w:shd w:val="clear" w:color="auto" w:fill="auto"/>
            <w:vAlign w:val="center"/>
            <w:hideMark/>
          </w:tcPr>
          <w:p w14:paraId="709421A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DDBC6A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360DD7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61E091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9504506"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76C6BD2"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5EE30B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13</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3DD0083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抹灰砂浆（DP）10、15、20</w:t>
            </w:r>
          </w:p>
        </w:tc>
        <w:tc>
          <w:tcPr>
            <w:tcW w:w="3380" w:type="dxa"/>
            <w:tcBorders>
              <w:top w:val="nil"/>
              <w:left w:val="nil"/>
              <w:bottom w:val="single" w:sz="4" w:space="0" w:color="auto"/>
              <w:right w:val="single" w:sz="4" w:space="0" w:color="auto"/>
            </w:tcBorders>
            <w:shd w:val="clear" w:color="auto" w:fill="auto"/>
            <w:vAlign w:val="center"/>
            <w:hideMark/>
          </w:tcPr>
          <w:p w14:paraId="70D80C1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保水性</w:t>
            </w:r>
          </w:p>
        </w:tc>
        <w:tc>
          <w:tcPr>
            <w:tcW w:w="1320" w:type="dxa"/>
            <w:tcBorders>
              <w:top w:val="nil"/>
              <w:left w:val="nil"/>
              <w:bottom w:val="single" w:sz="4" w:space="0" w:color="auto"/>
              <w:right w:val="single" w:sz="4" w:space="0" w:color="auto"/>
            </w:tcBorders>
            <w:shd w:val="clear" w:color="auto" w:fill="auto"/>
            <w:vAlign w:val="center"/>
            <w:hideMark/>
          </w:tcPr>
          <w:p w14:paraId="2B5557C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1448F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9406BB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770737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0097F7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4F8A75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57144D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56A8EA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3EF461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强度等级</w:t>
            </w:r>
          </w:p>
        </w:tc>
        <w:tc>
          <w:tcPr>
            <w:tcW w:w="1320" w:type="dxa"/>
            <w:tcBorders>
              <w:top w:val="nil"/>
              <w:left w:val="nil"/>
              <w:bottom w:val="single" w:sz="4" w:space="0" w:color="auto"/>
              <w:right w:val="single" w:sz="4" w:space="0" w:color="auto"/>
            </w:tcBorders>
            <w:shd w:val="clear" w:color="auto" w:fill="auto"/>
            <w:vAlign w:val="center"/>
            <w:hideMark/>
          </w:tcPr>
          <w:p w14:paraId="7D613E7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A55D9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103B93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6E5C45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7A9B7B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D01C8BF"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2397F1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2CE5DB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1ED273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拉伸粘结强度</w:t>
            </w:r>
          </w:p>
        </w:tc>
        <w:tc>
          <w:tcPr>
            <w:tcW w:w="1320" w:type="dxa"/>
            <w:tcBorders>
              <w:top w:val="nil"/>
              <w:left w:val="nil"/>
              <w:bottom w:val="single" w:sz="4" w:space="0" w:color="auto"/>
              <w:right w:val="single" w:sz="4" w:space="0" w:color="auto"/>
            </w:tcBorders>
            <w:shd w:val="clear" w:color="auto" w:fill="auto"/>
            <w:vAlign w:val="center"/>
            <w:hideMark/>
          </w:tcPr>
          <w:p w14:paraId="22055F1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1EACF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ADF040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8AA817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036AFC4"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F175922"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87F195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14</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0EFCAD5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粘结砂浆</w:t>
            </w:r>
          </w:p>
        </w:tc>
        <w:tc>
          <w:tcPr>
            <w:tcW w:w="3380" w:type="dxa"/>
            <w:tcBorders>
              <w:top w:val="nil"/>
              <w:left w:val="nil"/>
              <w:bottom w:val="single" w:sz="4" w:space="0" w:color="auto"/>
              <w:right w:val="single" w:sz="4" w:space="0" w:color="auto"/>
            </w:tcBorders>
            <w:shd w:val="clear" w:color="auto" w:fill="auto"/>
            <w:vAlign w:val="center"/>
            <w:hideMark/>
          </w:tcPr>
          <w:p w14:paraId="0E9206E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常温常态拉伸粘接强度</w:t>
            </w:r>
          </w:p>
        </w:tc>
        <w:tc>
          <w:tcPr>
            <w:tcW w:w="1320" w:type="dxa"/>
            <w:tcBorders>
              <w:top w:val="nil"/>
              <w:left w:val="nil"/>
              <w:bottom w:val="single" w:sz="4" w:space="0" w:color="auto"/>
              <w:right w:val="single" w:sz="4" w:space="0" w:color="auto"/>
            </w:tcBorders>
            <w:shd w:val="clear" w:color="auto" w:fill="auto"/>
            <w:vAlign w:val="center"/>
            <w:hideMark/>
          </w:tcPr>
          <w:p w14:paraId="131F4C7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2C46F4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4EEDE8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ADB96B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530E03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ED49FFA"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DC3201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1B277F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56B1B46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可操作时间</w:t>
            </w:r>
          </w:p>
        </w:tc>
        <w:tc>
          <w:tcPr>
            <w:tcW w:w="1320" w:type="dxa"/>
            <w:tcBorders>
              <w:top w:val="nil"/>
              <w:left w:val="nil"/>
              <w:bottom w:val="single" w:sz="4" w:space="0" w:color="auto"/>
              <w:right w:val="single" w:sz="4" w:space="0" w:color="auto"/>
            </w:tcBorders>
            <w:shd w:val="clear" w:color="auto" w:fill="auto"/>
            <w:vAlign w:val="center"/>
            <w:hideMark/>
          </w:tcPr>
          <w:p w14:paraId="7A635DB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10EFE1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7366C4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DE4DB4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FBCF37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8C4EFBE" w14:textId="77777777" w:rsidTr="00CD04C4">
        <w:trPr>
          <w:trHeight w:val="600"/>
        </w:trPr>
        <w:tc>
          <w:tcPr>
            <w:tcW w:w="1080" w:type="dxa"/>
            <w:vMerge/>
            <w:tcBorders>
              <w:top w:val="nil"/>
              <w:left w:val="single" w:sz="4" w:space="0" w:color="auto"/>
              <w:bottom w:val="single" w:sz="4" w:space="0" w:color="000000"/>
              <w:right w:val="single" w:sz="4" w:space="0" w:color="auto"/>
            </w:tcBorders>
            <w:vAlign w:val="center"/>
            <w:hideMark/>
          </w:tcPr>
          <w:p w14:paraId="2E0A16CF"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5419C6A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BE620F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常温常态拉伸粘结强度(与水泥砂浆)</w:t>
            </w:r>
          </w:p>
        </w:tc>
        <w:tc>
          <w:tcPr>
            <w:tcW w:w="1320" w:type="dxa"/>
            <w:tcBorders>
              <w:top w:val="nil"/>
              <w:left w:val="nil"/>
              <w:bottom w:val="single" w:sz="4" w:space="0" w:color="auto"/>
              <w:right w:val="single" w:sz="4" w:space="0" w:color="auto"/>
            </w:tcBorders>
            <w:shd w:val="clear" w:color="auto" w:fill="auto"/>
            <w:vAlign w:val="center"/>
            <w:hideMark/>
          </w:tcPr>
          <w:p w14:paraId="468BCE6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C7AB05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9CAFE4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B899E2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985B02F"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1F01E6D"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2DF87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15</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16F5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防水涂料</w:t>
            </w:r>
          </w:p>
        </w:tc>
        <w:tc>
          <w:tcPr>
            <w:tcW w:w="3380" w:type="dxa"/>
            <w:tcBorders>
              <w:top w:val="nil"/>
              <w:left w:val="nil"/>
              <w:bottom w:val="single" w:sz="4" w:space="0" w:color="auto"/>
              <w:right w:val="single" w:sz="4" w:space="0" w:color="auto"/>
            </w:tcBorders>
            <w:shd w:val="clear" w:color="auto" w:fill="auto"/>
            <w:vAlign w:val="center"/>
            <w:hideMark/>
          </w:tcPr>
          <w:p w14:paraId="1838C6A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施工性</w:t>
            </w:r>
          </w:p>
        </w:tc>
        <w:tc>
          <w:tcPr>
            <w:tcW w:w="1320" w:type="dxa"/>
            <w:tcBorders>
              <w:top w:val="nil"/>
              <w:left w:val="nil"/>
              <w:bottom w:val="single" w:sz="4" w:space="0" w:color="auto"/>
              <w:right w:val="single" w:sz="4" w:space="0" w:color="auto"/>
            </w:tcBorders>
            <w:shd w:val="clear" w:color="auto" w:fill="auto"/>
            <w:vAlign w:val="center"/>
            <w:hideMark/>
          </w:tcPr>
          <w:p w14:paraId="5529C60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E9F518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106ED4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1CA6D3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CD2423"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AE1355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3CC26A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9F45D9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EB834A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湿基面粘结强度</w:t>
            </w:r>
          </w:p>
        </w:tc>
        <w:tc>
          <w:tcPr>
            <w:tcW w:w="1320" w:type="dxa"/>
            <w:tcBorders>
              <w:top w:val="nil"/>
              <w:left w:val="nil"/>
              <w:bottom w:val="single" w:sz="4" w:space="0" w:color="auto"/>
              <w:right w:val="single" w:sz="4" w:space="0" w:color="auto"/>
            </w:tcBorders>
            <w:shd w:val="clear" w:color="auto" w:fill="auto"/>
            <w:vAlign w:val="center"/>
            <w:hideMark/>
          </w:tcPr>
          <w:p w14:paraId="3BC9356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1135E0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F0A2A2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400C3B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C60DBE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7E2A11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CC901B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6535D3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72ACB82" w14:textId="77777777" w:rsidR="00CD04C4" w:rsidRPr="00CD04C4" w:rsidRDefault="00CD04C4" w:rsidP="00CD04C4">
            <w:pPr>
              <w:widowControl/>
              <w:jc w:val="center"/>
              <w:rPr>
                <w:rFonts w:ascii="宋体" w:eastAsia="宋体" w:hAnsi="宋体" w:cs="宋体" w:hint="eastAsia"/>
                <w:color w:val="000000"/>
                <w:kern w:val="0"/>
                <w:sz w:val="24"/>
                <w:szCs w:val="24"/>
              </w:rPr>
            </w:pPr>
            <w:proofErr w:type="gramStart"/>
            <w:r w:rsidRPr="00CD04C4">
              <w:rPr>
                <w:rFonts w:ascii="宋体" w:eastAsia="宋体" w:hAnsi="宋体" w:cs="宋体" w:hint="eastAsia"/>
                <w:color w:val="000000"/>
                <w:kern w:val="0"/>
                <w:sz w:val="24"/>
                <w:szCs w:val="24"/>
              </w:rPr>
              <w:t>不</w:t>
            </w:r>
            <w:proofErr w:type="gramEnd"/>
            <w:r w:rsidRPr="00CD04C4">
              <w:rPr>
                <w:rFonts w:ascii="宋体" w:eastAsia="宋体" w:hAnsi="宋体" w:cs="宋体" w:hint="eastAsia"/>
                <w:color w:val="000000"/>
                <w:kern w:val="0"/>
                <w:sz w:val="24"/>
                <w:szCs w:val="24"/>
              </w:rPr>
              <w:t>透水性</w:t>
            </w:r>
          </w:p>
        </w:tc>
        <w:tc>
          <w:tcPr>
            <w:tcW w:w="1320" w:type="dxa"/>
            <w:tcBorders>
              <w:top w:val="nil"/>
              <w:left w:val="nil"/>
              <w:bottom w:val="single" w:sz="4" w:space="0" w:color="auto"/>
              <w:right w:val="single" w:sz="4" w:space="0" w:color="auto"/>
            </w:tcBorders>
            <w:shd w:val="clear" w:color="auto" w:fill="auto"/>
            <w:vAlign w:val="center"/>
            <w:hideMark/>
          </w:tcPr>
          <w:p w14:paraId="6FCE289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F83E6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87F314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291BF7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C6C0AAF"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2E86499"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C4B783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65026B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BEAAFB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低温柔度</w:t>
            </w:r>
          </w:p>
        </w:tc>
        <w:tc>
          <w:tcPr>
            <w:tcW w:w="1320" w:type="dxa"/>
            <w:tcBorders>
              <w:top w:val="nil"/>
              <w:left w:val="nil"/>
              <w:bottom w:val="single" w:sz="4" w:space="0" w:color="auto"/>
              <w:right w:val="single" w:sz="4" w:space="0" w:color="auto"/>
            </w:tcBorders>
            <w:shd w:val="clear" w:color="auto" w:fill="auto"/>
            <w:vAlign w:val="center"/>
            <w:hideMark/>
          </w:tcPr>
          <w:p w14:paraId="3564133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B42EC7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17775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EECB6F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A3308E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5C5ECE8"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86818A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7C8674B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D3782B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断裂伸长率</w:t>
            </w:r>
          </w:p>
        </w:tc>
        <w:tc>
          <w:tcPr>
            <w:tcW w:w="1320" w:type="dxa"/>
            <w:tcBorders>
              <w:top w:val="nil"/>
              <w:left w:val="nil"/>
              <w:bottom w:val="single" w:sz="4" w:space="0" w:color="auto"/>
              <w:right w:val="single" w:sz="4" w:space="0" w:color="auto"/>
            </w:tcBorders>
            <w:shd w:val="clear" w:color="auto" w:fill="auto"/>
            <w:vAlign w:val="center"/>
            <w:hideMark/>
          </w:tcPr>
          <w:p w14:paraId="659E8D3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E9C053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280FC7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961B01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3ACC31D"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D6C0F0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51E2AB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1589AC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F375D6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潮湿基面粘结强度</w:t>
            </w:r>
          </w:p>
        </w:tc>
        <w:tc>
          <w:tcPr>
            <w:tcW w:w="1320" w:type="dxa"/>
            <w:tcBorders>
              <w:top w:val="nil"/>
              <w:left w:val="nil"/>
              <w:bottom w:val="single" w:sz="4" w:space="0" w:color="auto"/>
              <w:right w:val="single" w:sz="4" w:space="0" w:color="auto"/>
            </w:tcBorders>
            <w:shd w:val="clear" w:color="auto" w:fill="auto"/>
            <w:vAlign w:val="center"/>
            <w:hideMark/>
          </w:tcPr>
          <w:p w14:paraId="0A07E5D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C09D28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FDD97C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3154D8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34C9E9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BEA755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58A1F3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EDB80D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5EB142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固体含量</w:t>
            </w:r>
          </w:p>
        </w:tc>
        <w:tc>
          <w:tcPr>
            <w:tcW w:w="1320" w:type="dxa"/>
            <w:tcBorders>
              <w:top w:val="nil"/>
              <w:left w:val="nil"/>
              <w:bottom w:val="single" w:sz="4" w:space="0" w:color="auto"/>
              <w:right w:val="single" w:sz="4" w:space="0" w:color="auto"/>
            </w:tcBorders>
            <w:shd w:val="clear" w:color="auto" w:fill="auto"/>
            <w:vAlign w:val="center"/>
            <w:hideMark/>
          </w:tcPr>
          <w:p w14:paraId="0671A1D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059B3D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C55A5B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CC3FA9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71057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0597B36"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CA3D09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386DA6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77539E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拉伸强度</w:t>
            </w:r>
          </w:p>
        </w:tc>
        <w:tc>
          <w:tcPr>
            <w:tcW w:w="1320" w:type="dxa"/>
            <w:tcBorders>
              <w:top w:val="nil"/>
              <w:left w:val="nil"/>
              <w:bottom w:val="single" w:sz="4" w:space="0" w:color="auto"/>
              <w:right w:val="single" w:sz="4" w:space="0" w:color="auto"/>
            </w:tcBorders>
            <w:shd w:val="clear" w:color="auto" w:fill="auto"/>
            <w:vAlign w:val="center"/>
            <w:hideMark/>
          </w:tcPr>
          <w:p w14:paraId="773BD56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D775D0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739032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13AC3A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720C9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D954675"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3D87A3F"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2D67C2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196503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粘接强度</w:t>
            </w:r>
          </w:p>
        </w:tc>
        <w:tc>
          <w:tcPr>
            <w:tcW w:w="1320" w:type="dxa"/>
            <w:tcBorders>
              <w:top w:val="nil"/>
              <w:left w:val="nil"/>
              <w:bottom w:val="single" w:sz="4" w:space="0" w:color="auto"/>
              <w:right w:val="single" w:sz="4" w:space="0" w:color="auto"/>
            </w:tcBorders>
            <w:shd w:val="clear" w:color="auto" w:fill="auto"/>
            <w:vAlign w:val="center"/>
            <w:hideMark/>
          </w:tcPr>
          <w:p w14:paraId="53525BA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935C3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544944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2F91E6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A10B24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4362ACE"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2BCD47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16</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512FAA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耐碱玻纤网格布</w:t>
            </w:r>
          </w:p>
        </w:tc>
        <w:tc>
          <w:tcPr>
            <w:tcW w:w="3380" w:type="dxa"/>
            <w:tcBorders>
              <w:top w:val="nil"/>
              <w:left w:val="nil"/>
              <w:bottom w:val="single" w:sz="4" w:space="0" w:color="auto"/>
              <w:right w:val="single" w:sz="4" w:space="0" w:color="auto"/>
            </w:tcBorders>
            <w:shd w:val="clear" w:color="auto" w:fill="auto"/>
            <w:vAlign w:val="center"/>
            <w:hideMark/>
          </w:tcPr>
          <w:p w14:paraId="2CADDA0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耐碱断裂强力</w:t>
            </w:r>
          </w:p>
        </w:tc>
        <w:tc>
          <w:tcPr>
            <w:tcW w:w="1320" w:type="dxa"/>
            <w:tcBorders>
              <w:top w:val="nil"/>
              <w:left w:val="nil"/>
              <w:bottom w:val="single" w:sz="4" w:space="0" w:color="auto"/>
              <w:right w:val="single" w:sz="4" w:space="0" w:color="auto"/>
            </w:tcBorders>
            <w:shd w:val="clear" w:color="auto" w:fill="auto"/>
            <w:vAlign w:val="center"/>
            <w:hideMark/>
          </w:tcPr>
          <w:p w14:paraId="2492285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227DB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43E268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F5900B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47CD64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F98304A"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D14EAB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67D4C1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FDBFCF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耐碱断裂强力保留率</w:t>
            </w:r>
          </w:p>
        </w:tc>
        <w:tc>
          <w:tcPr>
            <w:tcW w:w="1320" w:type="dxa"/>
            <w:tcBorders>
              <w:top w:val="nil"/>
              <w:left w:val="nil"/>
              <w:bottom w:val="single" w:sz="4" w:space="0" w:color="auto"/>
              <w:right w:val="single" w:sz="4" w:space="0" w:color="auto"/>
            </w:tcBorders>
            <w:shd w:val="clear" w:color="auto" w:fill="auto"/>
            <w:vAlign w:val="center"/>
            <w:hideMark/>
          </w:tcPr>
          <w:p w14:paraId="45858DC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F9D5F5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35F681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E29323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793FFA"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47ED4A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C8151E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82F447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8632CC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单位面积质量</w:t>
            </w:r>
          </w:p>
        </w:tc>
        <w:tc>
          <w:tcPr>
            <w:tcW w:w="1320" w:type="dxa"/>
            <w:tcBorders>
              <w:top w:val="nil"/>
              <w:left w:val="nil"/>
              <w:bottom w:val="single" w:sz="4" w:space="0" w:color="auto"/>
              <w:right w:val="single" w:sz="4" w:space="0" w:color="auto"/>
            </w:tcBorders>
            <w:shd w:val="clear" w:color="auto" w:fill="auto"/>
            <w:vAlign w:val="center"/>
            <w:hideMark/>
          </w:tcPr>
          <w:p w14:paraId="3FB99F1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F1821A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BD09CC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D1C2BB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CC674E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CC2E60B"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0B1AAE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17</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6AF6CA7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保温板</w:t>
            </w:r>
          </w:p>
        </w:tc>
        <w:tc>
          <w:tcPr>
            <w:tcW w:w="3380" w:type="dxa"/>
            <w:tcBorders>
              <w:top w:val="nil"/>
              <w:left w:val="nil"/>
              <w:bottom w:val="single" w:sz="4" w:space="0" w:color="auto"/>
              <w:right w:val="single" w:sz="4" w:space="0" w:color="auto"/>
            </w:tcBorders>
            <w:shd w:val="clear" w:color="auto" w:fill="auto"/>
            <w:vAlign w:val="center"/>
            <w:hideMark/>
          </w:tcPr>
          <w:p w14:paraId="18C13F9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密度</w:t>
            </w:r>
          </w:p>
        </w:tc>
        <w:tc>
          <w:tcPr>
            <w:tcW w:w="1320" w:type="dxa"/>
            <w:tcBorders>
              <w:top w:val="nil"/>
              <w:left w:val="nil"/>
              <w:bottom w:val="single" w:sz="4" w:space="0" w:color="auto"/>
              <w:right w:val="single" w:sz="4" w:space="0" w:color="auto"/>
            </w:tcBorders>
            <w:shd w:val="clear" w:color="auto" w:fill="auto"/>
            <w:vAlign w:val="center"/>
            <w:hideMark/>
          </w:tcPr>
          <w:p w14:paraId="48B09AE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A32979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1EE13E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657E90E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38913A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57427E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C003D0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0328B0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E0BDEE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导热系数</w:t>
            </w:r>
          </w:p>
        </w:tc>
        <w:tc>
          <w:tcPr>
            <w:tcW w:w="1320" w:type="dxa"/>
            <w:tcBorders>
              <w:top w:val="nil"/>
              <w:left w:val="nil"/>
              <w:bottom w:val="single" w:sz="4" w:space="0" w:color="auto"/>
              <w:right w:val="single" w:sz="4" w:space="0" w:color="auto"/>
            </w:tcBorders>
            <w:shd w:val="clear" w:color="auto" w:fill="auto"/>
            <w:vAlign w:val="center"/>
            <w:hideMark/>
          </w:tcPr>
          <w:p w14:paraId="28727A6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ACF072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3524A6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06FDD04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22AF7E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7D66ED4"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42C9EA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ECFCB5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4B9359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燃烧性能A1</w:t>
            </w:r>
          </w:p>
        </w:tc>
        <w:tc>
          <w:tcPr>
            <w:tcW w:w="1320" w:type="dxa"/>
            <w:tcBorders>
              <w:top w:val="nil"/>
              <w:left w:val="nil"/>
              <w:bottom w:val="single" w:sz="4" w:space="0" w:color="auto"/>
              <w:right w:val="single" w:sz="4" w:space="0" w:color="auto"/>
            </w:tcBorders>
            <w:shd w:val="clear" w:color="auto" w:fill="auto"/>
            <w:vAlign w:val="center"/>
            <w:hideMark/>
          </w:tcPr>
          <w:p w14:paraId="704A431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BFCA3A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561EC62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75A3F46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DE4A68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58C112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8667B4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E95335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CDF0F1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吸水率</w:t>
            </w:r>
          </w:p>
        </w:tc>
        <w:tc>
          <w:tcPr>
            <w:tcW w:w="1320" w:type="dxa"/>
            <w:tcBorders>
              <w:top w:val="nil"/>
              <w:left w:val="nil"/>
              <w:bottom w:val="single" w:sz="4" w:space="0" w:color="auto"/>
              <w:right w:val="single" w:sz="4" w:space="0" w:color="auto"/>
            </w:tcBorders>
            <w:shd w:val="clear" w:color="auto" w:fill="auto"/>
            <w:vAlign w:val="center"/>
            <w:hideMark/>
          </w:tcPr>
          <w:p w14:paraId="245366B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9911A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14778A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6DEC8CF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6E8A19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13A5F99"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97B8D5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18</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03EB147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界面剂</w:t>
            </w:r>
          </w:p>
        </w:tc>
        <w:tc>
          <w:tcPr>
            <w:tcW w:w="3380" w:type="dxa"/>
            <w:tcBorders>
              <w:top w:val="nil"/>
              <w:left w:val="nil"/>
              <w:bottom w:val="single" w:sz="4" w:space="0" w:color="auto"/>
              <w:right w:val="single" w:sz="4" w:space="0" w:color="auto"/>
            </w:tcBorders>
            <w:shd w:val="clear" w:color="auto" w:fill="auto"/>
            <w:vAlign w:val="center"/>
            <w:hideMark/>
          </w:tcPr>
          <w:p w14:paraId="6C7CA70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拉伸粘结强度</w:t>
            </w:r>
          </w:p>
        </w:tc>
        <w:tc>
          <w:tcPr>
            <w:tcW w:w="1320" w:type="dxa"/>
            <w:tcBorders>
              <w:top w:val="nil"/>
              <w:left w:val="nil"/>
              <w:bottom w:val="single" w:sz="4" w:space="0" w:color="auto"/>
              <w:right w:val="single" w:sz="4" w:space="0" w:color="auto"/>
            </w:tcBorders>
            <w:shd w:val="clear" w:color="auto" w:fill="auto"/>
            <w:vAlign w:val="center"/>
            <w:hideMark/>
          </w:tcPr>
          <w:p w14:paraId="05202E7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EA3D90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ECAED0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9F380C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9F3ED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14EEA2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77251D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27BA764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7576A9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耐水拉伸粘结强度</w:t>
            </w:r>
          </w:p>
        </w:tc>
        <w:tc>
          <w:tcPr>
            <w:tcW w:w="1320" w:type="dxa"/>
            <w:tcBorders>
              <w:top w:val="nil"/>
              <w:left w:val="nil"/>
              <w:bottom w:val="single" w:sz="4" w:space="0" w:color="auto"/>
              <w:right w:val="single" w:sz="4" w:space="0" w:color="auto"/>
            </w:tcBorders>
            <w:shd w:val="clear" w:color="auto" w:fill="auto"/>
            <w:vAlign w:val="center"/>
            <w:hideMark/>
          </w:tcPr>
          <w:p w14:paraId="2FA0E79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AE06EC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F07B97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662E1E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A80FBF7"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FDC89C0"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B7AAA1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19</w:t>
            </w:r>
          </w:p>
        </w:tc>
        <w:tc>
          <w:tcPr>
            <w:tcW w:w="15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DB59B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纸面石膏板</w:t>
            </w:r>
          </w:p>
        </w:tc>
        <w:tc>
          <w:tcPr>
            <w:tcW w:w="3380" w:type="dxa"/>
            <w:tcBorders>
              <w:top w:val="nil"/>
              <w:left w:val="nil"/>
              <w:bottom w:val="single" w:sz="4" w:space="0" w:color="auto"/>
              <w:right w:val="single" w:sz="4" w:space="0" w:color="auto"/>
            </w:tcBorders>
            <w:shd w:val="clear" w:color="000000" w:fill="FFFFFF"/>
            <w:vAlign w:val="center"/>
            <w:hideMark/>
          </w:tcPr>
          <w:p w14:paraId="490CBD6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燃烧A2</w:t>
            </w:r>
          </w:p>
        </w:tc>
        <w:tc>
          <w:tcPr>
            <w:tcW w:w="1320" w:type="dxa"/>
            <w:tcBorders>
              <w:top w:val="nil"/>
              <w:left w:val="nil"/>
              <w:bottom w:val="single" w:sz="4" w:space="0" w:color="auto"/>
              <w:right w:val="single" w:sz="4" w:space="0" w:color="auto"/>
            </w:tcBorders>
            <w:shd w:val="clear" w:color="000000" w:fill="FFFFFF"/>
            <w:vAlign w:val="center"/>
            <w:hideMark/>
          </w:tcPr>
          <w:p w14:paraId="08CA29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EA7DA1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000000" w:fill="FFFFFF"/>
            <w:vAlign w:val="center"/>
            <w:hideMark/>
          </w:tcPr>
          <w:p w14:paraId="18675B9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000000" w:fill="FFFFFF"/>
            <w:vAlign w:val="center"/>
            <w:hideMark/>
          </w:tcPr>
          <w:p w14:paraId="503237A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318ED70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D55BA25"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A9D72E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54DCDD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000000" w:fill="FFFFFF"/>
            <w:vAlign w:val="center"/>
            <w:hideMark/>
          </w:tcPr>
          <w:p w14:paraId="74DE038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甲醛</w:t>
            </w:r>
          </w:p>
        </w:tc>
        <w:tc>
          <w:tcPr>
            <w:tcW w:w="1320" w:type="dxa"/>
            <w:tcBorders>
              <w:top w:val="nil"/>
              <w:left w:val="nil"/>
              <w:bottom w:val="single" w:sz="4" w:space="0" w:color="auto"/>
              <w:right w:val="single" w:sz="4" w:space="0" w:color="auto"/>
            </w:tcBorders>
            <w:shd w:val="clear" w:color="000000" w:fill="FFFFFF"/>
            <w:vAlign w:val="center"/>
            <w:hideMark/>
          </w:tcPr>
          <w:p w14:paraId="043B014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66ACDE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000000" w:fill="FFFFFF"/>
            <w:vAlign w:val="center"/>
            <w:hideMark/>
          </w:tcPr>
          <w:p w14:paraId="10E1C3C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000000" w:fill="FFFFFF"/>
            <w:vAlign w:val="center"/>
            <w:hideMark/>
          </w:tcPr>
          <w:p w14:paraId="4021526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14:paraId="59625B4F"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7EBE93C" w14:textId="77777777" w:rsidTr="00CD04C4">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CD2EC1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20</w:t>
            </w:r>
          </w:p>
        </w:tc>
        <w:tc>
          <w:tcPr>
            <w:tcW w:w="1540" w:type="dxa"/>
            <w:tcBorders>
              <w:top w:val="nil"/>
              <w:left w:val="nil"/>
              <w:bottom w:val="single" w:sz="4" w:space="0" w:color="auto"/>
              <w:right w:val="single" w:sz="4" w:space="0" w:color="auto"/>
            </w:tcBorders>
            <w:shd w:val="clear" w:color="auto" w:fill="auto"/>
            <w:vAlign w:val="center"/>
            <w:hideMark/>
          </w:tcPr>
          <w:p w14:paraId="52B90A1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耐水腻子</w:t>
            </w:r>
          </w:p>
        </w:tc>
        <w:tc>
          <w:tcPr>
            <w:tcW w:w="3380" w:type="dxa"/>
            <w:tcBorders>
              <w:top w:val="nil"/>
              <w:left w:val="nil"/>
              <w:bottom w:val="single" w:sz="4" w:space="0" w:color="auto"/>
              <w:right w:val="single" w:sz="4" w:space="0" w:color="auto"/>
            </w:tcBorders>
            <w:shd w:val="clear" w:color="auto" w:fill="auto"/>
            <w:vAlign w:val="center"/>
            <w:hideMark/>
          </w:tcPr>
          <w:p w14:paraId="1FC53AB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容器中状态、施工性、粘结强度</w:t>
            </w:r>
          </w:p>
        </w:tc>
        <w:tc>
          <w:tcPr>
            <w:tcW w:w="1320" w:type="dxa"/>
            <w:tcBorders>
              <w:top w:val="nil"/>
              <w:left w:val="nil"/>
              <w:bottom w:val="single" w:sz="4" w:space="0" w:color="auto"/>
              <w:right w:val="single" w:sz="4" w:space="0" w:color="auto"/>
            </w:tcBorders>
            <w:shd w:val="clear" w:color="auto" w:fill="auto"/>
            <w:vAlign w:val="center"/>
            <w:hideMark/>
          </w:tcPr>
          <w:p w14:paraId="6C69A1C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B70CE8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1AED1C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AB1970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9FADC8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C1B5DA1"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05F7EB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21</w:t>
            </w:r>
          </w:p>
        </w:tc>
        <w:tc>
          <w:tcPr>
            <w:tcW w:w="1540" w:type="dxa"/>
            <w:tcBorders>
              <w:top w:val="nil"/>
              <w:left w:val="nil"/>
              <w:bottom w:val="single" w:sz="4" w:space="0" w:color="auto"/>
              <w:right w:val="single" w:sz="4" w:space="0" w:color="auto"/>
            </w:tcBorders>
            <w:shd w:val="clear" w:color="auto" w:fill="auto"/>
            <w:vAlign w:val="center"/>
            <w:hideMark/>
          </w:tcPr>
          <w:p w14:paraId="2A8DC74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无机涂料饰面</w:t>
            </w:r>
          </w:p>
        </w:tc>
        <w:tc>
          <w:tcPr>
            <w:tcW w:w="3380" w:type="dxa"/>
            <w:tcBorders>
              <w:top w:val="nil"/>
              <w:left w:val="nil"/>
              <w:bottom w:val="single" w:sz="4" w:space="0" w:color="auto"/>
              <w:right w:val="single" w:sz="4" w:space="0" w:color="auto"/>
            </w:tcBorders>
            <w:shd w:val="clear" w:color="auto" w:fill="auto"/>
            <w:vAlign w:val="center"/>
            <w:hideMark/>
          </w:tcPr>
          <w:p w14:paraId="1C2254C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甲醛</w:t>
            </w:r>
          </w:p>
        </w:tc>
        <w:tc>
          <w:tcPr>
            <w:tcW w:w="1320" w:type="dxa"/>
            <w:tcBorders>
              <w:top w:val="nil"/>
              <w:left w:val="nil"/>
              <w:bottom w:val="single" w:sz="4" w:space="0" w:color="auto"/>
              <w:right w:val="single" w:sz="4" w:space="0" w:color="auto"/>
            </w:tcBorders>
            <w:shd w:val="clear" w:color="auto" w:fill="auto"/>
            <w:vAlign w:val="center"/>
            <w:hideMark/>
          </w:tcPr>
          <w:p w14:paraId="6C1BC87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E6331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A435D5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561885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9B9130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7E9D19A"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0E3AB2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22</w:t>
            </w:r>
          </w:p>
        </w:tc>
        <w:tc>
          <w:tcPr>
            <w:tcW w:w="1540" w:type="dxa"/>
            <w:tcBorders>
              <w:top w:val="nil"/>
              <w:left w:val="nil"/>
              <w:bottom w:val="single" w:sz="4" w:space="0" w:color="auto"/>
              <w:right w:val="single" w:sz="4" w:space="0" w:color="auto"/>
            </w:tcBorders>
            <w:shd w:val="clear" w:color="auto" w:fill="auto"/>
            <w:vAlign w:val="center"/>
            <w:hideMark/>
          </w:tcPr>
          <w:p w14:paraId="392A38E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型材</w:t>
            </w:r>
          </w:p>
        </w:tc>
        <w:tc>
          <w:tcPr>
            <w:tcW w:w="3380" w:type="dxa"/>
            <w:tcBorders>
              <w:top w:val="nil"/>
              <w:left w:val="nil"/>
              <w:bottom w:val="single" w:sz="4" w:space="0" w:color="auto"/>
              <w:right w:val="single" w:sz="4" w:space="0" w:color="auto"/>
            </w:tcBorders>
            <w:shd w:val="clear" w:color="auto" w:fill="auto"/>
            <w:vAlign w:val="center"/>
            <w:hideMark/>
          </w:tcPr>
          <w:p w14:paraId="23D6F80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抗拉强度</w:t>
            </w:r>
          </w:p>
        </w:tc>
        <w:tc>
          <w:tcPr>
            <w:tcW w:w="1320" w:type="dxa"/>
            <w:tcBorders>
              <w:top w:val="nil"/>
              <w:left w:val="nil"/>
              <w:bottom w:val="single" w:sz="4" w:space="0" w:color="auto"/>
              <w:right w:val="single" w:sz="4" w:space="0" w:color="auto"/>
            </w:tcBorders>
            <w:shd w:val="clear" w:color="auto" w:fill="auto"/>
            <w:vAlign w:val="center"/>
            <w:hideMark/>
          </w:tcPr>
          <w:p w14:paraId="08F5E34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1C361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153E56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A945A1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851DF2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6430FFC"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1AC7E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23</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3C34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中空玻璃</w:t>
            </w:r>
          </w:p>
        </w:tc>
        <w:tc>
          <w:tcPr>
            <w:tcW w:w="3380" w:type="dxa"/>
            <w:tcBorders>
              <w:top w:val="nil"/>
              <w:left w:val="nil"/>
              <w:bottom w:val="single" w:sz="4" w:space="0" w:color="auto"/>
              <w:right w:val="single" w:sz="4" w:space="0" w:color="auto"/>
            </w:tcBorders>
            <w:shd w:val="clear" w:color="auto" w:fill="auto"/>
            <w:vAlign w:val="center"/>
            <w:hideMark/>
          </w:tcPr>
          <w:p w14:paraId="7A177D3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可见光透射比</w:t>
            </w:r>
          </w:p>
        </w:tc>
        <w:tc>
          <w:tcPr>
            <w:tcW w:w="1320" w:type="dxa"/>
            <w:tcBorders>
              <w:top w:val="nil"/>
              <w:left w:val="nil"/>
              <w:bottom w:val="single" w:sz="4" w:space="0" w:color="auto"/>
              <w:right w:val="single" w:sz="4" w:space="0" w:color="auto"/>
            </w:tcBorders>
            <w:shd w:val="clear" w:color="auto" w:fill="auto"/>
            <w:vAlign w:val="center"/>
            <w:hideMark/>
          </w:tcPr>
          <w:p w14:paraId="722C966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93CAC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7D840B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E386ED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6005829"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A08EAE4"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5C9106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4D8677A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AA8819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遮蔽系数</w:t>
            </w:r>
          </w:p>
        </w:tc>
        <w:tc>
          <w:tcPr>
            <w:tcW w:w="1320" w:type="dxa"/>
            <w:tcBorders>
              <w:top w:val="nil"/>
              <w:left w:val="nil"/>
              <w:bottom w:val="single" w:sz="4" w:space="0" w:color="auto"/>
              <w:right w:val="single" w:sz="4" w:space="0" w:color="auto"/>
            </w:tcBorders>
            <w:shd w:val="clear" w:color="auto" w:fill="auto"/>
            <w:vAlign w:val="center"/>
            <w:hideMark/>
          </w:tcPr>
          <w:p w14:paraId="6D80E58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F284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6D2D4B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137F1C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A437C6C"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10B8780"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327F46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ED73F5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42A61AD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传热系数</w:t>
            </w:r>
          </w:p>
        </w:tc>
        <w:tc>
          <w:tcPr>
            <w:tcW w:w="1320" w:type="dxa"/>
            <w:tcBorders>
              <w:top w:val="nil"/>
              <w:left w:val="nil"/>
              <w:bottom w:val="single" w:sz="4" w:space="0" w:color="auto"/>
              <w:right w:val="single" w:sz="4" w:space="0" w:color="auto"/>
            </w:tcBorders>
            <w:shd w:val="clear" w:color="auto" w:fill="auto"/>
            <w:vAlign w:val="center"/>
            <w:hideMark/>
          </w:tcPr>
          <w:p w14:paraId="795F837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043474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011F03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B39592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21D1717"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49E9446"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25A118C"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745FDC62"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1C96821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中空露点</w:t>
            </w:r>
          </w:p>
        </w:tc>
        <w:tc>
          <w:tcPr>
            <w:tcW w:w="1320" w:type="dxa"/>
            <w:tcBorders>
              <w:top w:val="nil"/>
              <w:left w:val="nil"/>
              <w:bottom w:val="single" w:sz="4" w:space="0" w:color="auto"/>
              <w:right w:val="single" w:sz="4" w:space="0" w:color="auto"/>
            </w:tcBorders>
            <w:shd w:val="clear" w:color="auto" w:fill="auto"/>
            <w:vAlign w:val="center"/>
            <w:hideMark/>
          </w:tcPr>
          <w:p w14:paraId="550A0BD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D76171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661C11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F38D46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238B5AE"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20D1E83"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2AB26E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24</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7AFF83D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窗户密封条</w:t>
            </w:r>
          </w:p>
        </w:tc>
        <w:tc>
          <w:tcPr>
            <w:tcW w:w="3380" w:type="dxa"/>
            <w:tcBorders>
              <w:top w:val="nil"/>
              <w:left w:val="nil"/>
              <w:bottom w:val="single" w:sz="4" w:space="0" w:color="auto"/>
              <w:right w:val="single" w:sz="4" w:space="0" w:color="auto"/>
            </w:tcBorders>
            <w:shd w:val="clear" w:color="auto" w:fill="auto"/>
            <w:vAlign w:val="center"/>
            <w:hideMark/>
          </w:tcPr>
          <w:p w14:paraId="3771C3D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硬度</w:t>
            </w:r>
          </w:p>
        </w:tc>
        <w:tc>
          <w:tcPr>
            <w:tcW w:w="1320" w:type="dxa"/>
            <w:tcBorders>
              <w:top w:val="nil"/>
              <w:left w:val="nil"/>
              <w:bottom w:val="single" w:sz="4" w:space="0" w:color="auto"/>
              <w:right w:val="single" w:sz="4" w:space="0" w:color="auto"/>
            </w:tcBorders>
            <w:shd w:val="clear" w:color="auto" w:fill="auto"/>
            <w:vAlign w:val="center"/>
            <w:hideMark/>
          </w:tcPr>
          <w:p w14:paraId="2273263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68EB3C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B94777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9B71E3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10E061B"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C4F2D8A"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C58663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656825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FD3BB3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拉伸强度</w:t>
            </w:r>
          </w:p>
        </w:tc>
        <w:tc>
          <w:tcPr>
            <w:tcW w:w="1320" w:type="dxa"/>
            <w:tcBorders>
              <w:top w:val="nil"/>
              <w:left w:val="nil"/>
              <w:bottom w:val="single" w:sz="4" w:space="0" w:color="auto"/>
              <w:right w:val="single" w:sz="4" w:space="0" w:color="auto"/>
            </w:tcBorders>
            <w:shd w:val="clear" w:color="auto" w:fill="auto"/>
            <w:vAlign w:val="center"/>
            <w:hideMark/>
          </w:tcPr>
          <w:p w14:paraId="68C31FB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A4F31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30FA9D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AF3F5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C2C589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8AECACA"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492BFB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CD13B8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1E65DE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拉断伸长率</w:t>
            </w:r>
          </w:p>
        </w:tc>
        <w:tc>
          <w:tcPr>
            <w:tcW w:w="1320" w:type="dxa"/>
            <w:tcBorders>
              <w:top w:val="nil"/>
              <w:left w:val="nil"/>
              <w:bottom w:val="single" w:sz="4" w:space="0" w:color="auto"/>
              <w:right w:val="single" w:sz="4" w:space="0" w:color="auto"/>
            </w:tcBorders>
            <w:shd w:val="clear" w:color="auto" w:fill="auto"/>
            <w:vAlign w:val="center"/>
            <w:hideMark/>
          </w:tcPr>
          <w:p w14:paraId="1DAE0E7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6CA12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76F0D1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A550BF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BB98EF9"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05D963C"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54A6632D"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E378D3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0432397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压缩永久变形</w:t>
            </w:r>
          </w:p>
        </w:tc>
        <w:tc>
          <w:tcPr>
            <w:tcW w:w="1320" w:type="dxa"/>
            <w:tcBorders>
              <w:top w:val="nil"/>
              <w:left w:val="nil"/>
              <w:bottom w:val="single" w:sz="4" w:space="0" w:color="auto"/>
              <w:right w:val="single" w:sz="4" w:space="0" w:color="auto"/>
            </w:tcBorders>
            <w:shd w:val="clear" w:color="auto" w:fill="auto"/>
            <w:vAlign w:val="center"/>
            <w:hideMark/>
          </w:tcPr>
          <w:p w14:paraId="15D3A86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3F0624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7F6A54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C2FF8F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76E5FC9"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59436DA"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1594B1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25</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39A1D21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UPVC排水管</w:t>
            </w:r>
          </w:p>
        </w:tc>
        <w:tc>
          <w:tcPr>
            <w:tcW w:w="3380" w:type="dxa"/>
            <w:tcBorders>
              <w:top w:val="nil"/>
              <w:left w:val="nil"/>
              <w:bottom w:val="single" w:sz="4" w:space="0" w:color="auto"/>
              <w:right w:val="single" w:sz="4" w:space="0" w:color="auto"/>
            </w:tcBorders>
            <w:shd w:val="clear" w:color="auto" w:fill="auto"/>
            <w:vAlign w:val="center"/>
            <w:hideMark/>
          </w:tcPr>
          <w:p w14:paraId="1006CE4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静液压</w:t>
            </w:r>
          </w:p>
        </w:tc>
        <w:tc>
          <w:tcPr>
            <w:tcW w:w="1320" w:type="dxa"/>
            <w:tcBorders>
              <w:top w:val="nil"/>
              <w:left w:val="nil"/>
              <w:bottom w:val="single" w:sz="4" w:space="0" w:color="auto"/>
              <w:right w:val="single" w:sz="4" w:space="0" w:color="auto"/>
            </w:tcBorders>
            <w:shd w:val="clear" w:color="auto" w:fill="auto"/>
            <w:vAlign w:val="center"/>
            <w:hideMark/>
          </w:tcPr>
          <w:p w14:paraId="7024133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012EB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F6B174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A67BF2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91C1666"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7297E10"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4208FCF9"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DDDA3A3"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6ADB937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尺寸</w:t>
            </w:r>
          </w:p>
        </w:tc>
        <w:tc>
          <w:tcPr>
            <w:tcW w:w="1320" w:type="dxa"/>
            <w:tcBorders>
              <w:top w:val="nil"/>
              <w:left w:val="nil"/>
              <w:bottom w:val="single" w:sz="4" w:space="0" w:color="auto"/>
              <w:right w:val="single" w:sz="4" w:space="0" w:color="auto"/>
            </w:tcBorders>
            <w:shd w:val="clear" w:color="auto" w:fill="auto"/>
            <w:vAlign w:val="center"/>
            <w:hideMark/>
          </w:tcPr>
          <w:p w14:paraId="04B5CBD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D5A088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20685A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1F412FC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2D1D6C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1B3CDBD"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DD609A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26</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573C02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灯具</w:t>
            </w:r>
          </w:p>
        </w:tc>
        <w:tc>
          <w:tcPr>
            <w:tcW w:w="3380" w:type="dxa"/>
            <w:tcBorders>
              <w:top w:val="nil"/>
              <w:left w:val="nil"/>
              <w:bottom w:val="single" w:sz="4" w:space="0" w:color="auto"/>
              <w:right w:val="single" w:sz="4" w:space="0" w:color="auto"/>
            </w:tcBorders>
            <w:shd w:val="clear" w:color="auto" w:fill="auto"/>
            <w:vAlign w:val="center"/>
            <w:hideMark/>
          </w:tcPr>
          <w:p w14:paraId="3438343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谐波含量</w:t>
            </w:r>
          </w:p>
        </w:tc>
        <w:tc>
          <w:tcPr>
            <w:tcW w:w="1320" w:type="dxa"/>
            <w:tcBorders>
              <w:top w:val="nil"/>
              <w:left w:val="nil"/>
              <w:bottom w:val="single" w:sz="4" w:space="0" w:color="auto"/>
              <w:right w:val="single" w:sz="4" w:space="0" w:color="auto"/>
            </w:tcBorders>
            <w:shd w:val="clear" w:color="auto" w:fill="auto"/>
            <w:vAlign w:val="center"/>
            <w:hideMark/>
          </w:tcPr>
          <w:p w14:paraId="6B376A9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801B39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453AEA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19600D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4FBFA08"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BC23005"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09E8946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3A928EA9"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2377AF4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光效</w:t>
            </w:r>
          </w:p>
        </w:tc>
        <w:tc>
          <w:tcPr>
            <w:tcW w:w="1320" w:type="dxa"/>
            <w:tcBorders>
              <w:top w:val="nil"/>
              <w:left w:val="nil"/>
              <w:bottom w:val="single" w:sz="4" w:space="0" w:color="auto"/>
              <w:right w:val="single" w:sz="4" w:space="0" w:color="auto"/>
            </w:tcBorders>
            <w:shd w:val="clear" w:color="auto" w:fill="auto"/>
            <w:vAlign w:val="center"/>
            <w:hideMark/>
          </w:tcPr>
          <w:p w14:paraId="418D08D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A9A1C1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53395D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07080E8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B223E70"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2F9E64B"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73B907C8"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1C6C66F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05B5D29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线路功率因数</w:t>
            </w:r>
          </w:p>
        </w:tc>
        <w:tc>
          <w:tcPr>
            <w:tcW w:w="1320" w:type="dxa"/>
            <w:tcBorders>
              <w:top w:val="nil"/>
              <w:left w:val="nil"/>
              <w:bottom w:val="single" w:sz="4" w:space="0" w:color="auto"/>
              <w:right w:val="single" w:sz="4" w:space="0" w:color="auto"/>
            </w:tcBorders>
            <w:shd w:val="clear" w:color="auto" w:fill="auto"/>
            <w:vAlign w:val="center"/>
            <w:hideMark/>
          </w:tcPr>
          <w:p w14:paraId="2B5CB6A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D92A8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C410D1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369F8D2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1F73005"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AE7CB51" w14:textId="77777777" w:rsidTr="00CD04C4">
        <w:trPr>
          <w:trHeight w:val="600"/>
        </w:trPr>
        <w:tc>
          <w:tcPr>
            <w:tcW w:w="1080" w:type="dxa"/>
            <w:vMerge/>
            <w:tcBorders>
              <w:top w:val="nil"/>
              <w:left w:val="single" w:sz="4" w:space="0" w:color="auto"/>
              <w:bottom w:val="single" w:sz="4" w:space="0" w:color="000000"/>
              <w:right w:val="single" w:sz="4" w:space="0" w:color="auto"/>
            </w:tcBorders>
            <w:vAlign w:val="center"/>
            <w:hideMark/>
          </w:tcPr>
          <w:p w14:paraId="680480BE"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FCBED64"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1D5ECC2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基本电性能(包括设备功率、功率因数、电压、电流、频率)</w:t>
            </w:r>
          </w:p>
        </w:tc>
        <w:tc>
          <w:tcPr>
            <w:tcW w:w="1320" w:type="dxa"/>
            <w:tcBorders>
              <w:top w:val="nil"/>
              <w:left w:val="nil"/>
              <w:bottom w:val="single" w:sz="4" w:space="0" w:color="auto"/>
              <w:right w:val="single" w:sz="4" w:space="0" w:color="auto"/>
            </w:tcBorders>
            <w:shd w:val="clear" w:color="auto" w:fill="auto"/>
            <w:vAlign w:val="center"/>
            <w:hideMark/>
          </w:tcPr>
          <w:p w14:paraId="58CBB2B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92E9B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41C30C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3886FC7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D90E682"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40791946"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196F9DD9"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6A0742E1"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39DA2A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光通量</w:t>
            </w:r>
          </w:p>
        </w:tc>
        <w:tc>
          <w:tcPr>
            <w:tcW w:w="1320" w:type="dxa"/>
            <w:tcBorders>
              <w:top w:val="nil"/>
              <w:left w:val="nil"/>
              <w:bottom w:val="single" w:sz="4" w:space="0" w:color="auto"/>
              <w:right w:val="single" w:sz="4" w:space="0" w:color="auto"/>
            </w:tcBorders>
            <w:shd w:val="clear" w:color="auto" w:fill="auto"/>
            <w:vAlign w:val="center"/>
            <w:hideMark/>
          </w:tcPr>
          <w:p w14:paraId="4175D69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0B6CE6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01913F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3D1EEC2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6575C34"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2026C2B"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0CB58D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27</w:t>
            </w:r>
          </w:p>
        </w:tc>
        <w:tc>
          <w:tcPr>
            <w:tcW w:w="1540" w:type="dxa"/>
            <w:tcBorders>
              <w:top w:val="nil"/>
              <w:left w:val="nil"/>
              <w:bottom w:val="single" w:sz="4" w:space="0" w:color="auto"/>
              <w:right w:val="single" w:sz="4" w:space="0" w:color="auto"/>
            </w:tcBorders>
            <w:shd w:val="clear" w:color="auto" w:fill="auto"/>
            <w:vAlign w:val="center"/>
            <w:hideMark/>
          </w:tcPr>
          <w:p w14:paraId="141CE63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电线</w:t>
            </w:r>
          </w:p>
        </w:tc>
        <w:tc>
          <w:tcPr>
            <w:tcW w:w="3380" w:type="dxa"/>
            <w:tcBorders>
              <w:top w:val="nil"/>
              <w:left w:val="nil"/>
              <w:bottom w:val="single" w:sz="4" w:space="0" w:color="auto"/>
              <w:right w:val="single" w:sz="4" w:space="0" w:color="auto"/>
            </w:tcBorders>
            <w:shd w:val="clear" w:color="auto" w:fill="auto"/>
            <w:vAlign w:val="center"/>
            <w:hideMark/>
          </w:tcPr>
          <w:p w14:paraId="33B95E5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截面积，电阻</w:t>
            </w:r>
          </w:p>
        </w:tc>
        <w:tc>
          <w:tcPr>
            <w:tcW w:w="1320" w:type="dxa"/>
            <w:tcBorders>
              <w:top w:val="nil"/>
              <w:left w:val="nil"/>
              <w:bottom w:val="single" w:sz="4" w:space="0" w:color="auto"/>
              <w:right w:val="single" w:sz="4" w:space="0" w:color="auto"/>
            </w:tcBorders>
            <w:shd w:val="clear" w:color="auto" w:fill="auto"/>
            <w:vAlign w:val="center"/>
            <w:hideMark/>
          </w:tcPr>
          <w:p w14:paraId="696627E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F16CD9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8DAAA4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77C3EA2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FB554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2A743A1"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1FC610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28</w:t>
            </w:r>
          </w:p>
        </w:tc>
        <w:tc>
          <w:tcPr>
            <w:tcW w:w="1540" w:type="dxa"/>
            <w:tcBorders>
              <w:top w:val="nil"/>
              <w:left w:val="nil"/>
              <w:bottom w:val="single" w:sz="4" w:space="0" w:color="auto"/>
              <w:right w:val="single" w:sz="4" w:space="0" w:color="auto"/>
            </w:tcBorders>
            <w:shd w:val="clear" w:color="auto" w:fill="auto"/>
            <w:vAlign w:val="center"/>
            <w:hideMark/>
          </w:tcPr>
          <w:p w14:paraId="4A22EDE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电缆</w:t>
            </w:r>
          </w:p>
        </w:tc>
        <w:tc>
          <w:tcPr>
            <w:tcW w:w="3380" w:type="dxa"/>
            <w:tcBorders>
              <w:top w:val="nil"/>
              <w:left w:val="nil"/>
              <w:bottom w:val="single" w:sz="4" w:space="0" w:color="auto"/>
              <w:right w:val="single" w:sz="4" w:space="0" w:color="auto"/>
            </w:tcBorders>
            <w:shd w:val="clear" w:color="auto" w:fill="auto"/>
            <w:vAlign w:val="center"/>
            <w:hideMark/>
          </w:tcPr>
          <w:p w14:paraId="390CD49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截面积，电阻</w:t>
            </w:r>
          </w:p>
        </w:tc>
        <w:tc>
          <w:tcPr>
            <w:tcW w:w="1320" w:type="dxa"/>
            <w:tcBorders>
              <w:top w:val="nil"/>
              <w:left w:val="nil"/>
              <w:bottom w:val="single" w:sz="4" w:space="0" w:color="auto"/>
              <w:right w:val="single" w:sz="4" w:space="0" w:color="auto"/>
            </w:tcBorders>
            <w:shd w:val="clear" w:color="auto" w:fill="auto"/>
            <w:vAlign w:val="center"/>
            <w:hideMark/>
          </w:tcPr>
          <w:p w14:paraId="3C456FE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EE2440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5958EEA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43C941C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AED74D1"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12C7AC42" w14:textId="77777777" w:rsidTr="00CD04C4">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5DA38D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29</w:t>
            </w:r>
          </w:p>
        </w:tc>
        <w:tc>
          <w:tcPr>
            <w:tcW w:w="1540" w:type="dxa"/>
            <w:tcBorders>
              <w:top w:val="nil"/>
              <w:left w:val="nil"/>
              <w:bottom w:val="single" w:sz="4" w:space="0" w:color="auto"/>
              <w:right w:val="single" w:sz="4" w:space="0" w:color="auto"/>
            </w:tcBorders>
            <w:shd w:val="clear" w:color="auto" w:fill="auto"/>
            <w:vAlign w:val="center"/>
            <w:hideMark/>
          </w:tcPr>
          <w:p w14:paraId="1FC2DF7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室内环境检测</w:t>
            </w:r>
          </w:p>
        </w:tc>
        <w:tc>
          <w:tcPr>
            <w:tcW w:w="3380" w:type="dxa"/>
            <w:tcBorders>
              <w:top w:val="nil"/>
              <w:left w:val="nil"/>
              <w:bottom w:val="single" w:sz="4" w:space="0" w:color="auto"/>
              <w:right w:val="single" w:sz="4" w:space="0" w:color="auto"/>
            </w:tcBorders>
            <w:shd w:val="clear" w:color="auto" w:fill="auto"/>
            <w:vAlign w:val="center"/>
            <w:hideMark/>
          </w:tcPr>
          <w:p w14:paraId="1204299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甲醛、氨、氡、苯、甲苯、二甲苯、</w:t>
            </w:r>
            <w:proofErr w:type="spellStart"/>
            <w:r w:rsidRPr="00CD04C4">
              <w:rPr>
                <w:rFonts w:ascii="宋体" w:eastAsia="宋体" w:hAnsi="宋体" w:cs="宋体" w:hint="eastAsia"/>
                <w:color w:val="000000"/>
                <w:kern w:val="0"/>
                <w:sz w:val="24"/>
                <w:szCs w:val="24"/>
              </w:rPr>
              <w:t>voc</w:t>
            </w:r>
            <w:proofErr w:type="spellEnd"/>
          </w:p>
        </w:tc>
        <w:tc>
          <w:tcPr>
            <w:tcW w:w="1320" w:type="dxa"/>
            <w:tcBorders>
              <w:top w:val="nil"/>
              <w:left w:val="nil"/>
              <w:bottom w:val="single" w:sz="4" w:space="0" w:color="auto"/>
              <w:right w:val="single" w:sz="4" w:space="0" w:color="auto"/>
            </w:tcBorders>
            <w:shd w:val="clear" w:color="auto" w:fill="auto"/>
            <w:vAlign w:val="center"/>
            <w:hideMark/>
          </w:tcPr>
          <w:p w14:paraId="44BBFFF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B56669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点</w:t>
            </w:r>
          </w:p>
        </w:tc>
        <w:tc>
          <w:tcPr>
            <w:tcW w:w="1600" w:type="dxa"/>
            <w:tcBorders>
              <w:top w:val="nil"/>
              <w:left w:val="nil"/>
              <w:bottom w:val="single" w:sz="4" w:space="0" w:color="auto"/>
              <w:right w:val="single" w:sz="4" w:space="0" w:color="auto"/>
            </w:tcBorders>
            <w:shd w:val="clear" w:color="auto" w:fill="auto"/>
            <w:vAlign w:val="center"/>
            <w:hideMark/>
          </w:tcPr>
          <w:p w14:paraId="3CAB795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20</w:t>
            </w:r>
          </w:p>
        </w:tc>
        <w:tc>
          <w:tcPr>
            <w:tcW w:w="1660" w:type="dxa"/>
            <w:tcBorders>
              <w:top w:val="nil"/>
              <w:left w:val="nil"/>
              <w:bottom w:val="single" w:sz="4" w:space="0" w:color="auto"/>
              <w:right w:val="single" w:sz="4" w:space="0" w:color="auto"/>
            </w:tcBorders>
            <w:shd w:val="clear" w:color="auto" w:fill="auto"/>
            <w:vAlign w:val="center"/>
            <w:hideMark/>
          </w:tcPr>
          <w:p w14:paraId="195BC70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0EEC34F" w14:textId="77777777" w:rsidR="00CD04C4" w:rsidRPr="00CD04C4" w:rsidRDefault="00CD04C4" w:rsidP="00CD04C4">
            <w:pPr>
              <w:widowControl/>
              <w:jc w:val="left"/>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609E80F"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1280B8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30</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484E688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门窗性能</w:t>
            </w:r>
          </w:p>
        </w:tc>
        <w:tc>
          <w:tcPr>
            <w:tcW w:w="3380" w:type="dxa"/>
            <w:tcBorders>
              <w:top w:val="nil"/>
              <w:left w:val="nil"/>
              <w:bottom w:val="single" w:sz="4" w:space="0" w:color="auto"/>
              <w:right w:val="single" w:sz="4" w:space="0" w:color="auto"/>
            </w:tcBorders>
            <w:shd w:val="clear" w:color="auto" w:fill="auto"/>
            <w:vAlign w:val="center"/>
            <w:hideMark/>
          </w:tcPr>
          <w:p w14:paraId="030C9E8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气密性、水密性、抗风压性</w:t>
            </w:r>
          </w:p>
        </w:tc>
        <w:tc>
          <w:tcPr>
            <w:tcW w:w="1320" w:type="dxa"/>
            <w:tcBorders>
              <w:top w:val="nil"/>
              <w:left w:val="nil"/>
              <w:bottom w:val="single" w:sz="4" w:space="0" w:color="auto"/>
              <w:right w:val="single" w:sz="4" w:space="0" w:color="auto"/>
            </w:tcBorders>
            <w:shd w:val="clear" w:color="auto" w:fill="auto"/>
            <w:vAlign w:val="center"/>
            <w:hideMark/>
          </w:tcPr>
          <w:p w14:paraId="162B076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BC6AF4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603F8A5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00AA168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82DF482"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5327822"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35185BB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282FF3B"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7686310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传热系数</w:t>
            </w:r>
          </w:p>
        </w:tc>
        <w:tc>
          <w:tcPr>
            <w:tcW w:w="1320" w:type="dxa"/>
            <w:tcBorders>
              <w:top w:val="nil"/>
              <w:left w:val="nil"/>
              <w:bottom w:val="single" w:sz="4" w:space="0" w:color="auto"/>
              <w:right w:val="single" w:sz="4" w:space="0" w:color="auto"/>
            </w:tcBorders>
            <w:shd w:val="clear" w:color="auto" w:fill="auto"/>
            <w:vAlign w:val="center"/>
            <w:hideMark/>
          </w:tcPr>
          <w:p w14:paraId="1514CFE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A78144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4BAFA9D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2D1344B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7410A3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78FD7E6B"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2C37B67A"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70601F30"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32996F7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隔声性能</w:t>
            </w:r>
          </w:p>
        </w:tc>
        <w:tc>
          <w:tcPr>
            <w:tcW w:w="1320" w:type="dxa"/>
            <w:tcBorders>
              <w:top w:val="nil"/>
              <w:left w:val="nil"/>
              <w:bottom w:val="single" w:sz="4" w:space="0" w:color="auto"/>
              <w:right w:val="single" w:sz="4" w:space="0" w:color="auto"/>
            </w:tcBorders>
            <w:shd w:val="clear" w:color="auto" w:fill="auto"/>
            <w:vAlign w:val="center"/>
            <w:hideMark/>
          </w:tcPr>
          <w:p w14:paraId="4356325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D56AE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0273D89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3149188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3F070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613903D2" w14:textId="77777777" w:rsidTr="00CD04C4">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FE7B7C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31</w:t>
            </w:r>
          </w:p>
        </w:tc>
        <w:tc>
          <w:tcPr>
            <w:tcW w:w="1540" w:type="dxa"/>
            <w:tcBorders>
              <w:top w:val="nil"/>
              <w:left w:val="nil"/>
              <w:bottom w:val="single" w:sz="4" w:space="0" w:color="auto"/>
              <w:right w:val="single" w:sz="4" w:space="0" w:color="auto"/>
            </w:tcBorders>
            <w:shd w:val="clear" w:color="auto" w:fill="auto"/>
            <w:vAlign w:val="center"/>
            <w:hideMark/>
          </w:tcPr>
          <w:p w14:paraId="6781E5C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门窗性能（现场）</w:t>
            </w:r>
          </w:p>
        </w:tc>
        <w:tc>
          <w:tcPr>
            <w:tcW w:w="3380" w:type="dxa"/>
            <w:tcBorders>
              <w:top w:val="nil"/>
              <w:left w:val="nil"/>
              <w:bottom w:val="single" w:sz="4" w:space="0" w:color="auto"/>
              <w:right w:val="single" w:sz="4" w:space="0" w:color="auto"/>
            </w:tcBorders>
            <w:shd w:val="clear" w:color="auto" w:fill="auto"/>
            <w:vAlign w:val="center"/>
            <w:hideMark/>
          </w:tcPr>
          <w:p w14:paraId="7D5985C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气密性、水密性</w:t>
            </w:r>
          </w:p>
        </w:tc>
        <w:tc>
          <w:tcPr>
            <w:tcW w:w="1320" w:type="dxa"/>
            <w:tcBorders>
              <w:top w:val="nil"/>
              <w:left w:val="nil"/>
              <w:bottom w:val="single" w:sz="4" w:space="0" w:color="auto"/>
              <w:right w:val="single" w:sz="4" w:space="0" w:color="auto"/>
            </w:tcBorders>
            <w:shd w:val="clear" w:color="auto" w:fill="auto"/>
            <w:vAlign w:val="center"/>
            <w:hideMark/>
          </w:tcPr>
          <w:p w14:paraId="6E6EAFE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75F5E8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10BA35A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52A88AD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6E2ADF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0530A81E"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3546B6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32</w:t>
            </w:r>
          </w:p>
        </w:tc>
        <w:tc>
          <w:tcPr>
            <w:tcW w:w="1540" w:type="dxa"/>
            <w:tcBorders>
              <w:top w:val="nil"/>
              <w:left w:val="nil"/>
              <w:bottom w:val="single" w:sz="4" w:space="0" w:color="auto"/>
              <w:right w:val="single" w:sz="4" w:space="0" w:color="auto"/>
            </w:tcBorders>
            <w:shd w:val="clear" w:color="auto" w:fill="auto"/>
            <w:vAlign w:val="center"/>
            <w:hideMark/>
          </w:tcPr>
          <w:p w14:paraId="38A824C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植筋拉拔</w:t>
            </w:r>
          </w:p>
        </w:tc>
        <w:tc>
          <w:tcPr>
            <w:tcW w:w="3380" w:type="dxa"/>
            <w:tcBorders>
              <w:top w:val="nil"/>
              <w:left w:val="nil"/>
              <w:bottom w:val="single" w:sz="4" w:space="0" w:color="auto"/>
              <w:right w:val="single" w:sz="4" w:space="0" w:color="auto"/>
            </w:tcBorders>
            <w:shd w:val="clear" w:color="auto" w:fill="auto"/>
            <w:vAlign w:val="center"/>
            <w:hideMark/>
          </w:tcPr>
          <w:p w14:paraId="2597DD8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植筋拉拔</w:t>
            </w:r>
          </w:p>
        </w:tc>
        <w:tc>
          <w:tcPr>
            <w:tcW w:w="1320" w:type="dxa"/>
            <w:tcBorders>
              <w:top w:val="nil"/>
              <w:left w:val="nil"/>
              <w:bottom w:val="single" w:sz="4" w:space="0" w:color="auto"/>
              <w:right w:val="single" w:sz="4" w:space="0" w:color="auto"/>
            </w:tcBorders>
            <w:shd w:val="clear" w:color="auto" w:fill="auto"/>
            <w:vAlign w:val="center"/>
            <w:hideMark/>
          </w:tcPr>
          <w:p w14:paraId="4E19775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203A6B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211F5BC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2</w:t>
            </w:r>
          </w:p>
        </w:tc>
        <w:tc>
          <w:tcPr>
            <w:tcW w:w="1660" w:type="dxa"/>
            <w:tcBorders>
              <w:top w:val="nil"/>
              <w:left w:val="nil"/>
              <w:bottom w:val="single" w:sz="4" w:space="0" w:color="auto"/>
              <w:right w:val="single" w:sz="4" w:space="0" w:color="auto"/>
            </w:tcBorders>
            <w:shd w:val="clear" w:color="auto" w:fill="auto"/>
            <w:vAlign w:val="center"/>
            <w:hideMark/>
          </w:tcPr>
          <w:p w14:paraId="4B0FA11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1A43FC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519F7E96" w14:textId="77777777" w:rsidTr="00CD04C4">
        <w:trPr>
          <w:trHeight w:val="300"/>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6AE380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33</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54A92A8E"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加气混凝土砌块</w:t>
            </w:r>
          </w:p>
        </w:tc>
        <w:tc>
          <w:tcPr>
            <w:tcW w:w="3380" w:type="dxa"/>
            <w:tcBorders>
              <w:top w:val="nil"/>
              <w:left w:val="nil"/>
              <w:bottom w:val="single" w:sz="4" w:space="0" w:color="auto"/>
              <w:right w:val="single" w:sz="4" w:space="0" w:color="auto"/>
            </w:tcBorders>
            <w:shd w:val="clear" w:color="auto" w:fill="auto"/>
            <w:vAlign w:val="center"/>
            <w:hideMark/>
          </w:tcPr>
          <w:p w14:paraId="78D26FA3"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抗压强度</w:t>
            </w:r>
          </w:p>
        </w:tc>
        <w:tc>
          <w:tcPr>
            <w:tcW w:w="1320" w:type="dxa"/>
            <w:tcBorders>
              <w:top w:val="nil"/>
              <w:left w:val="nil"/>
              <w:bottom w:val="single" w:sz="4" w:space="0" w:color="auto"/>
              <w:right w:val="single" w:sz="4" w:space="0" w:color="auto"/>
            </w:tcBorders>
            <w:shd w:val="clear" w:color="auto" w:fill="auto"/>
            <w:vAlign w:val="center"/>
            <w:hideMark/>
          </w:tcPr>
          <w:p w14:paraId="3C11A931"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9482B6"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386745A7"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6CE7E0B8"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A4F6D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2E29530D" w14:textId="77777777" w:rsidTr="00CD04C4">
        <w:trPr>
          <w:trHeight w:val="300"/>
        </w:trPr>
        <w:tc>
          <w:tcPr>
            <w:tcW w:w="1080" w:type="dxa"/>
            <w:vMerge/>
            <w:tcBorders>
              <w:top w:val="nil"/>
              <w:left w:val="single" w:sz="4" w:space="0" w:color="auto"/>
              <w:bottom w:val="single" w:sz="4" w:space="0" w:color="000000"/>
              <w:right w:val="single" w:sz="4" w:space="0" w:color="auto"/>
            </w:tcBorders>
            <w:vAlign w:val="center"/>
            <w:hideMark/>
          </w:tcPr>
          <w:p w14:paraId="6EC81575"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1540" w:type="dxa"/>
            <w:vMerge/>
            <w:tcBorders>
              <w:top w:val="nil"/>
              <w:left w:val="single" w:sz="4" w:space="0" w:color="auto"/>
              <w:bottom w:val="single" w:sz="4" w:space="0" w:color="000000"/>
              <w:right w:val="single" w:sz="4" w:space="0" w:color="auto"/>
            </w:tcBorders>
            <w:vAlign w:val="center"/>
            <w:hideMark/>
          </w:tcPr>
          <w:p w14:paraId="0CEC28F6" w14:textId="77777777" w:rsidR="00CD04C4" w:rsidRPr="00CD04C4" w:rsidRDefault="00CD04C4" w:rsidP="00CD04C4">
            <w:pPr>
              <w:widowControl/>
              <w:jc w:val="left"/>
              <w:rPr>
                <w:rFonts w:ascii="宋体" w:eastAsia="宋体" w:hAnsi="宋体" w:cs="宋体" w:hint="eastAsia"/>
                <w:color w:val="000000"/>
                <w:kern w:val="0"/>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14:paraId="5AEC17CB"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密度</w:t>
            </w:r>
          </w:p>
        </w:tc>
        <w:tc>
          <w:tcPr>
            <w:tcW w:w="1320" w:type="dxa"/>
            <w:tcBorders>
              <w:top w:val="nil"/>
              <w:left w:val="nil"/>
              <w:bottom w:val="single" w:sz="4" w:space="0" w:color="auto"/>
              <w:right w:val="single" w:sz="4" w:space="0" w:color="auto"/>
            </w:tcBorders>
            <w:shd w:val="clear" w:color="auto" w:fill="auto"/>
            <w:vAlign w:val="center"/>
            <w:hideMark/>
          </w:tcPr>
          <w:p w14:paraId="2E59A9F4"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0D9BC0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组</w:t>
            </w:r>
          </w:p>
        </w:tc>
        <w:tc>
          <w:tcPr>
            <w:tcW w:w="1600" w:type="dxa"/>
            <w:tcBorders>
              <w:top w:val="nil"/>
              <w:left w:val="nil"/>
              <w:bottom w:val="single" w:sz="4" w:space="0" w:color="auto"/>
              <w:right w:val="single" w:sz="4" w:space="0" w:color="auto"/>
            </w:tcBorders>
            <w:shd w:val="clear" w:color="auto" w:fill="auto"/>
            <w:vAlign w:val="center"/>
            <w:hideMark/>
          </w:tcPr>
          <w:p w14:paraId="7C0E14FA"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1</w:t>
            </w:r>
          </w:p>
        </w:tc>
        <w:tc>
          <w:tcPr>
            <w:tcW w:w="1660" w:type="dxa"/>
            <w:tcBorders>
              <w:top w:val="nil"/>
              <w:left w:val="nil"/>
              <w:bottom w:val="single" w:sz="4" w:space="0" w:color="auto"/>
              <w:right w:val="single" w:sz="4" w:space="0" w:color="auto"/>
            </w:tcBorders>
            <w:shd w:val="clear" w:color="auto" w:fill="auto"/>
            <w:vAlign w:val="center"/>
            <w:hideMark/>
          </w:tcPr>
          <w:p w14:paraId="4347B7E0"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165EC5C"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r w:rsidR="00CD04C4" w:rsidRPr="00CD04C4" w14:paraId="3BB1AB40" w14:textId="77777777" w:rsidTr="00CD04C4">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263D419"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34</w:t>
            </w:r>
          </w:p>
        </w:tc>
        <w:tc>
          <w:tcPr>
            <w:tcW w:w="1540" w:type="dxa"/>
            <w:tcBorders>
              <w:top w:val="nil"/>
              <w:left w:val="nil"/>
              <w:bottom w:val="single" w:sz="4" w:space="0" w:color="auto"/>
              <w:right w:val="single" w:sz="4" w:space="0" w:color="auto"/>
            </w:tcBorders>
            <w:shd w:val="clear" w:color="auto" w:fill="auto"/>
            <w:vAlign w:val="center"/>
            <w:hideMark/>
          </w:tcPr>
          <w:p w14:paraId="4ACC634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合计</w:t>
            </w:r>
          </w:p>
        </w:tc>
        <w:tc>
          <w:tcPr>
            <w:tcW w:w="3380" w:type="dxa"/>
            <w:tcBorders>
              <w:top w:val="nil"/>
              <w:left w:val="nil"/>
              <w:bottom w:val="single" w:sz="4" w:space="0" w:color="auto"/>
              <w:right w:val="single" w:sz="4" w:space="0" w:color="auto"/>
            </w:tcBorders>
            <w:shd w:val="clear" w:color="auto" w:fill="auto"/>
            <w:noWrap/>
            <w:vAlign w:val="center"/>
            <w:hideMark/>
          </w:tcPr>
          <w:p w14:paraId="1E0A5EDD" w14:textId="77777777" w:rsidR="00CD04C4" w:rsidRPr="00CD04C4" w:rsidRDefault="00CD04C4" w:rsidP="00CD04C4">
            <w:pPr>
              <w:widowControl/>
              <w:jc w:val="center"/>
              <w:rPr>
                <w:rFonts w:ascii="宋体" w:eastAsia="宋体" w:hAnsi="宋体" w:cs="宋体" w:hint="eastAsia"/>
                <w:color w:val="000000"/>
                <w:kern w:val="0"/>
                <w:sz w:val="22"/>
              </w:rPr>
            </w:pPr>
            <w:r w:rsidRPr="00CD04C4">
              <w:rPr>
                <w:rFonts w:ascii="宋体" w:eastAsia="宋体" w:hAnsi="宋体" w:cs="宋体" w:hint="eastAsia"/>
                <w:color w:val="000000"/>
                <w:kern w:val="0"/>
                <w:sz w:val="22"/>
              </w:rPr>
              <w:t>总计</w:t>
            </w:r>
          </w:p>
        </w:tc>
        <w:tc>
          <w:tcPr>
            <w:tcW w:w="1320" w:type="dxa"/>
            <w:tcBorders>
              <w:top w:val="nil"/>
              <w:left w:val="nil"/>
              <w:bottom w:val="single" w:sz="4" w:space="0" w:color="auto"/>
              <w:right w:val="single" w:sz="4" w:space="0" w:color="auto"/>
            </w:tcBorders>
            <w:shd w:val="clear" w:color="auto" w:fill="auto"/>
            <w:noWrap/>
            <w:vAlign w:val="center"/>
            <w:hideMark/>
          </w:tcPr>
          <w:p w14:paraId="0EE5FF42" w14:textId="77777777" w:rsidR="00CD04C4" w:rsidRPr="00CD04C4" w:rsidRDefault="00CD04C4" w:rsidP="00CD04C4">
            <w:pPr>
              <w:widowControl/>
              <w:jc w:val="center"/>
              <w:rPr>
                <w:rFonts w:ascii="宋体" w:eastAsia="宋体" w:hAnsi="宋体" w:cs="宋体" w:hint="eastAsia"/>
                <w:color w:val="000000"/>
                <w:kern w:val="0"/>
                <w:sz w:val="22"/>
              </w:rPr>
            </w:pPr>
            <w:r w:rsidRPr="00CD04C4">
              <w:rPr>
                <w:rFonts w:ascii="宋体" w:eastAsia="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87E3895"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shd w:val="clear" w:color="auto" w:fill="auto"/>
            <w:vAlign w:val="center"/>
            <w:hideMark/>
          </w:tcPr>
          <w:p w14:paraId="0D4D690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DC3BEAF"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9772ACD" w14:textId="77777777" w:rsidR="00CD04C4" w:rsidRPr="00CD04C4" w:rsidRDefault="00CD04C4" w:rsidP="00CD04C4">
            <w:pPr>
              <w:widowControl/>
              <w:jc w:val="center"/>
              <w:rPr>
                <w:rFonts w:ascii="宋体" w:eastAsia="宋体" w:hAnsi="宋体" w:cs="宋体" w:hint="eastAsia"/>
                <w:color w:val="000000"/>
                <w:kern w:val="0"/>
                <w:sz w:val="24"/>
                <w:szCs w:val="24"/>
              </w:rPr>
            </w:pPr>
            <w:r w:rsidRPr="00CD04C4">
              <w:rPr>
                <w:rFonts w:ascii="宋体" w:eastAsia="宋体" w:hAnsi="宋体" w:cs="宋体" w:hint="eastAsia"/>
                <w:color w:val="000000"/>
                <w:kern w:val="0"/>
                <w:sz w:val="24"/>
                <w:szCs w:val="24"/>
              </w:rPr>
              <w:t xml:space="preserve">　</w:t>
            </w:r>
          </w:p>
        </w:tc>
      </w:tr>
    </w:tbl>
    <w:p w14:paraId="05E725F8" w14:textId="77777777" w:rsidR="00CD04C4" w:rsidRDefault="00CD04C4" w:rsidP="00406BF0">
      <w:pPr>
        <w:widowControl/>
        <w:jc w:val="left"/>
        <w:rPr>
          <w:rFonts w:ascii="宋体" w:eastAsia="宋体" w:hAnsi="宋体" w:cs="Times New Roman" w:hint="eastAsia"/>
          <w:bCs/>
          <w:szCs w:val="21"/>
        </w:rPr>
      </w:pPr>
    </w:p>
    <w:sectPr w:rsidR="00CD04C4" w:rsidSect="00CD04C4">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0338" w14:textId="77777777" w:rsidR="00873784" w:rsidRDefault="00873784" w:rsidP="002520F7">
      <w:r>
        <w:separator/>
      </w:r>
    </w:p>
  </w:endnote>
  <w:endnote w:type="continuationSeparator" w:id="0">
    <w:p w14:paraId="417ABAA4" w14:textId="77777777" w:rsidR="00873784" w:rsidRDefault="0087378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7D1A" w14:textId="77777777" w:rsidR="00873784" w:rsidRDefault="00873784" w:rsidP="002520F7">
      <w:r>
        <w:separator/>
      </w:r>
    </w:p>
  </w:footnote>
  <w:footnote w:type="continuationSeparator" w:id="0">
    <w:p w14:paraId="1F9CF945" w14:textId="77777777" w:rsidR="00873784" w:rsidRDefault="0087378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63EF2"/>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D527D"/>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0635"/>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219A"/>
    <w:rsid w:val="003B4F63"/>
    <w:rsid w:val="003C7C3D"/>
    <w:rsid w:val="003E319B"/>
    <w:rsid w:val="003F326D"/>
    <w:rsid w:val="003F3280"/>
    <w:rsid w:val="003F35CB"/>
    <w:rsid w:val="00400DCB"/>
    <w:rsid w:val="00403232"/>
    <w:rsid w:val="00404B29"/>
    <w:rsid w:val="00406BF0"/>
    <w:rsid w:val="004117FD"/>
    <w:rsid w:val="00413B27"/>
    <w:rsid w:val="00415186"/>
    <w:rsid w:val="0041608F"/>
    <w:rsid w:val="004219BA"/>
    <w:rsid w:val="00426C97"/>
    <w:rsid w:val="00431C8F"/>
    <w:rsid w:val="004354CF"/>
    <w:rsid w:val="00436460"/>
    <w:rsid w:val="00443DDD"/>
    <w:rsid w:val="00447ECE"/>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1EB6"/>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D0485"/>
    <w:rsid w:val="006E1A76"/>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73784"/>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5A53"/>
    <w:rsid w:val="00A26A78"/>
    <w:rsid w:val="00A33A7E"/>
    <w:rsid w:val="00A36155"/>
    <w:rsid w:val="00A36EA9"/>
    <w:rsid w:val="00A43C62"/>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2CDC"/>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85EF0"/>
    <w:rsid w:val="00C90A49"/>
    <w:rsid w:val="00C92019"/>
    <w:rsid w:val="00CA33CF"/>
    <w:rsid w:val="00CB0974"/>
    <w:rsid w:val="00CB2373"/>
    <w:rsid w:val="00CC1F90"/>
    <w:rsid w:val="00CC3B5C"/>
    <w:rsid w:val="00CC7C1E"/>
    <w:rsid w:val="00CD04C4"/>
    <w:rsid w:val="00CE0939"/>
    <w:rsid w:val="00CE20CB"/>
    <w:rsid w:val="00CE4CD4"/>
    <w:rsid w:val="00CE5FF6"/>
    <w:rsid w:val="00CF3EE9"/>
    <w:rsid w:val="00CF59A5"/>
    <w:rsid w:val="00CF6D80"/>
    <w:rsid w:val="00CF7BED"/>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1806"/>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710">
      <w:bodyDiv w:val="1"/>
      <w:marLeft w:val="0"/>
      <w:marRight w:val="0"/>
      <w:marTop w:val="0"/>
      <w:marBottom w:val="0"/>
      <w:divBdr>
        <w:top w:val="none" w:sz="0" w:space="0" w:color="auto"/>
        <w:left w:val="none" w:sz="0" w:space="0" w:color="auto"/>
        <w:bottom w:val="none" w:sz="0" w:space="0" w:color="auto"/>
        <w:right w:val="none" w:sz="0" w:space="0" w:color="auto"/>
      </w:divBdr>
    </w:div>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7265-69A2-4A94-8F5C-7983E199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984</Words>
  <Characters>5610</Characters>
  <Application>Microsoft Office Word</Application>
  <DocSecurity>0</DocSecurity>
  <Lines>46</Lines>
  <Paragraphs>13</Paragraphs>
  <ScaleCrop>false</ScaleCrop>
  <Company>Microsoft</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17</cp:revision>
  <cp:lastPrinted>2022-08-26T04:16:00Z</cp:lastPrinted>
  <dcterms:created xsi:type="dcterms:W3CDTF">2024-08-21T10:45:00Z</dcterms:created>
  <dcterms:modified xsi:type="dcterms:W3CDTF">2024-12-24T07:18:00Z</dcterms:modified>
</cp:coreProperties>
</file>