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0091C" w:rsidRDefault="00F43C79">
      <w:pPr>
        <w:spacing w:line="276" w:lineRule="auto"/>
        <w:ind w:firstLineChars="0" w:firstLine="0"/>
        <w:jc w:val="center"/>
        <w:rPr>
          <w:rFonts w:ascii="宋体" w:hAnsi="宋体"/>
          <w:b/>
          <w:bCs/>
          <w:sz w:val="28"/>
          <w:szCs w:val="24"/>
        </w:rPr>
      </w:pPr>
      <w:r>
        <w:rPr>
          <w:rFonts w:ascii="宋体" w:hAnsi="宋体" w:hint="eastAsia"/>
          <w:b/>
          <w:bCs/>
          <w:sz w:val="28"/>
          <w:szCs w:val="24"/>
        </w:rPr>
        <w:t>北京大学人民医院公立医院高质量发展研讨会会务服务项目</w:t>
      </w:r>
    </w:p>
    <w:p w:rsidR="00F0091C" w:rsidRDefault="00F43C79">
      <w:pPr>
        <w:spacing w:line="276" w:lineRule="auto"/>
        <w:ind w:firstLineChars="0" w:firstLine="0"/>
        <w:jc w:val="center"/>
        <w:rPr>
          <w:rFonts w:ascii="宋体" w:hAnsi="宋体"/>
          <w:b/>
          <w:bCs/>
          <w:sz w:val="28"/>
          <w:szCs w:val="24"/>
        </w:rPr>
      </w:pPr>
      <w:r>
        <w:rPr>
          <w:rFonts w:ascii="宋体" w:hAnsi="宋体" w:hint="eastAsia"/>
          <w:b/>
          <w:bCs/>
          <w:sz w:val="28"/>
          <w:szCs w:val="24"/>
        </w:rPr>
        <w:t>采购文件</w:t>
      </w:r>
    </w:p>
    <w:p w:rsidR="00F0091C" w:rsidRDefault="00F43C79">
      <w:pPr>
        <w:numPr>
          <w:ilvl w:val="0"/>
          <w:numId w:val="2"/>
        </w:numPr>
        <w:spacing w:line="276" w:lineRule="auto"/>
        <w:ind w:firstLineChars="0" w:firstLine="0"/>
        <w:outlineLvl w:val="0"/>
        <w:rPr>
          <w:rFonts w:ascii="宋体" w:hAnsi="宋体"/>
          <w:b/>
          <w:sz w:val="28"/>
          <w:szCs w:val="21"/>
        </w:rPr>
      </w:pPr>
      <w:r>
        <w:rPr>
          <w:rFonts w:ascii="宋体" w:hAnsi="宋体" w:hint="eastAsia"/>
          <w:b/>
          <w:sz w:val="28"/>
          <w:szCs w:val="21"/>
        </w:rPr>
        <w:t>采购公告</w:t>
      </w:r>
    </w:p>
    <w:p w:rsidR="00F0091C" w:rsidRDefault="00F43C79">
      <w:pPr>
        <w:widowControl/>
        <w:spacing w:line="276" w:lineRule="auto"/>
        <w:ind w:firstLine="480"/>
        <w:jc w:val="left"/>
        <w:rPr>
          <w:rFonts w:ascii="宋体" w:hAnsi="宋体"/>
          <w:bCs/>
          <w:sz w:val="24"/>
          <w:szCs w:val="24"/>
        </w:rPr>
      </w:pPr>
      <w:r>
        <w:rPr>
          <w:rFonts w:ascii="宋体" w:hAnsi="宋体" w:hint="eastAsia"/>
          <w:bCs/>
          <w:sz w:val="24"/>
          <w:szCs w:val="24"/>
        </w:rPr>
        <w:t>1</w:t>
      </w:r>
      <w:r>
        <w:rPr>
          <w:rFonts w:ascii="宋体" w:hAnsi="宋体" w:hint="eastAsia"/>
          <w:bCs/>
          <w:sz w:val="24"/>
          <w:szCs w:val="24"/>
        </w:rPr>
        <w:t>、项目名称：公立医院高质量发展研讨会会务服务项目</w:t>
      </w:r>
    </w:p>
    <w:p w:rsidR="00F0091C" w:rsidRDefault="00F43C79">
      <w:pPr>
        <w:widowControl/>
        <w:spacing w:line="276" w:lineRule="auto"/>
        <w:ind w:firstLine="480"/>
        <w:jc w:val="left"/>
        <w:rPr>
          <w:rFonts w:ascii="宋体" w:hAnsi="宋体"/>
          <w:bCs/>
          <w:sz w:val="24"/>
          <w:szCs w:val="24"/>
        </w:rPr>
      </w:pPr>
      <w:r>
        <w:rPr>
          <w:rFonts w:ascii="宋体" w:hAnsi="宋体"/>
          <w:bCs/>
          <w:sz w:val="24"/>
          <w:szCs w:val="24"/>
        </w:rPr>
        <w:t>2</w:t>
      </w:r>
      <w:r>
        <w:rPr>
          <w:rFonts w:ascii="宋体" w:hAnsi="宋体" w:hint="eastAsia"/>
          <w:bCs/>
          <w:sz w:val="24"/>
          <w:szCs w:val="24"/>
        </w:rPr>
        <w:t>、项目概况：我院拟于</w:t>
      </w:r>
      <w:r>
        <w:rPr>
          <w:rFonts w:ascii="宋体" w:hAnsi="宋体" w:hint="eastAsia"/>
          <w:bCs/>
          <w:sz w:val="24"/>
          <w:szCs w:val="24"/>
        </w:rPr>
        <w:t>2</w:t>
      </w:r>
      <w:r>
        <w:rPr>
          <w:rFonts w:ascii="宋体" w:hAnsi="宋体"/>
          <w:bCs/>
          <w:sz w:val="24"/>
          <w:szCs w:val="24"/>
        </w:rPr>
        <w:t>024</w:t>
      </w:r>
      <w:r>
        <w:rPr>
          <w:rFonts w:ascii="宋体" w:hAnsi="宋体" w:hint="eastAsia"/>
          <w:bCs/>
          <w:sz w:val="24"/>
          <w:szCs w:val="24"/>
        </w:rPr>
        <w:t>年</w:t>
      </w:r>
      <w:r>
        <w:rPr>
          <w:rFonts w:ascii="宋体" w:hAnsi="宋体" w:hint="eastAsia"/>
          <w:bCs/>
          <w:sz w:val="24"/>
          <w:szCs w:val="24"/>
        </w:rPr>
        <w:t>1</w:t>
      </w:r>
      <w:r>
        <w:rPr>
          <w:rFonts w:ascii="宋体" w:hAnsi="宋体"/>
          <w:bCs/>
          <w:sz w:val="24"/>
          <w:szCs w:val="24"/>
        </w:rPr>
        <w:t>2</w:t>
      </w:r>
      <w:r>
        <w:rPr>
          <w:rFonts w:ascii="宋体" w:hAnsi="宋体" w:hint="eastAsia"/>
          <w:bCs/>
          <w:sz w:val="24"/>
          <w:szCs w:val="24"/>
        </w:rPr>
        <w:t>月</w:t>
      </w:r>
      <w:r>
        <w:rPr>
          <w:rFonts w:ascii="宋体" w:hAnsi="宋体" w:hint="eastAsia"/>
          <w:bCs/>
          <w:sz w:val="24"/>
          <w:szCs w:val="24"/>
        </w:rPr>
        <w:t>2</w:t>
      </w:r>
      <w:r>
        <w:rPr>
          <w:rFonts w:ascii="宋体" w:hAnsi="宋体"/>
          <w:bCs/>
          <w:sz w:val="24"/>
          <w:szCs w:val="24"/>
        </w:rPr>
        <w:t>7</w:t>
      </w:r>
      <w:r>
        <w:rPr>
          <w:rFonts w:ascii="宋体" w:hAnsi="宋体" w:hint="eastAsia"/>
          <w:bCs/>
          <w:sz w:val="24"/>
          <w:szCs w:val="24"/>
        </w:rPr>
        <w:t>日举办公立医院高质量发展研讨会，拟采购有相关资质的会务服务公司进行现场服务。</w:t>
      </w:r>
    </w:p>
    <w:p w:rsidR="00F0091C" w:rsidRDefault="00F43C79">
      <w:pPr>
        <w:widowControl/>
        <w:spacing w:line="276" w:lineRule="auto"/>
        <w:ind w:firstLine="480"/>
        <w:jc w:val="left"/>
        <w:rPr>
          <w:rFonts w:ascii="宋体" w:hAnsi="宋体"/>
          <w:bCs/>
          <w:sz w:val="24"/>
          <w:szCs w:val="24"/>
        </w:rPr>
      </w:pPr>
      <w:r>
        <w:rPr>
          <w:rFonts w:ascii="宋体" w:hAnsi="宋体"/>
          <w:bCs/>
          <w:sz w:val="24"/>
          <w:szCs w:val="24"/>
        </w:rPr>
        <w:t>3</w:t>
      </w:r>
      <w:r>
        <w:rPr>
          <w:rFonts w:ascii="宋体" w:hAnsi="宋体" w:hint="eastAsia"/>
          <w:bCs/>
          <w:sz w:val="24"/>
          <w:szCs w:val="24"/>
        </w:rPr>
        <w:t>、采购控制价：</w:t>
      </w:r>
      <w:r>
        <w:rPr>
          <w:rFonts w:ascii="宋体" w:hAnsi="宋体"/>
          <w:bCs/>
          <w:sz w:val="24"/>
          <w:szCs w:val="24"/>
        </w:rPr>
        <w:t>18.15</w:t>
      </w:r>
      <w:r>
        <w:rPr>
          <w:rFonts w:ascii="宋体" w:hAnsi="宋体" w:hint="eastAsia"/>
          <w:bCs/>
          <w:sz w:val="24"/>
          <w:szCs w:val="24"/>
        </w:rPr>
        <w:t>万元</w:t>
      </w:r>
      <w:r>
        <w:rPr>
          <w:rFonts w:ascii="宋体" w:hAnsi="宋体" w:hint="eastAsia"/>
          <w:bCs/>
          <w:sz w:val="24"/>
          <w:szCs w:val="24"/>
        </w:rPr>
        <w:t xml:space="preserve"> </w:t>
      </w:r>
    </w:p>
    <w:p w:rsidR="00F0091C" w:rsidRDefault="00F43C79">
      <w:pPr>
        <w:widowControl/>
        <w:spacing w:line="276" w:lineRule="auto"/>
        <w:ind w:firstLine="480"/>
        <w:jc w:val="left"/>
        <w:rPr>
          <w:rFonts w:ascii="宋体" w:hAnsi="宋体"/>
          <w:bCs/>
          <w:sz w:val="24"/>
          <w:szCs w:val="24"/>
        </w:rPr>
      </w:pPr>
      <w:r>
        <w:rPr>
          <w:rFonts w:ascii="宋体" w:hAnsi="宋体" w:hint="eastAsia"/>
          <w:bCs/>
          <w:sz w:val="24"/>
          <w:szCs w:val="24"/>
        </w:rPr>
        <w:t>4</w:t>
      </w:r>
      <w:r>
        <w:rPr>
          <w:rFonts w:ascii="宋体" w:hAnsi="宋体" w:hint="eastAsia"/>
          <w:bCs/>
          <w:sz w:val="24"/>
          <w:szCs w:val="24"/>
        </w:rPr>
        <w:t>、资金来源：专项资金</w:t>
      </w:r>
    </w:p>
    <w:p w:rsidR="00F0091C" w:rsidRDefault="00F43C79">
      <w:pPr>
        <w:widowControl/>
        <w:spacing w:line="276" w:lineRule="auto"/>
        <w:ind w:firstLine="480"/>
        <w:jc w:val="left"/>
        <w:rPr>
          <w:rFonts w:ascii="宋体" w:hAnsi="宋体"/>
          <w:bCs/>
          <w:sz w:val="24"/>
          <w:szCs w:val="24"/>
        </w:rPr>
      </w:pPr>
      <w:r>
        <w:rPr>
          <w:rFonts w:ascii="宋体" w:hAnsi="宋体"/>
          <w:bCs/>
          <w:sz w:val="24"/>
          <w:szCs w:val="24"/>
        </w:rPr>
        <w:t>5</w:t>
      </w:r>
      <w:r>
        <w:rPr>
          <w:rFonts w:ascii="宋体" w:hAnsi="宋体" w:hint="eastAsia"/>
          <w:bCs/>
          <w:sz w:val="24"/>
          <w:szCs w:val="24"/>
        </w:rPr>
        <w:t>、项目期限：</w:t>
      </w:r>
      <w:r>
        <w:rPr>
          <w:rFonts w:ascii="宋体" w:hAnsi="宋体" w:hint="eastAsia"/>
          <w:bCs/>
          <w:sz w:val="24"/>
          <w:szCs w:val="24"/>
        </w:rPr>
        <w:t>2</w:t>
      </w:r>
      <w:r>
        <w:rPr>
          <w:rFonts w:ascii="宋体" w:hAnsi="宋体"/>
          <w:bCs/>
          <w:sz w:val="24"/>
          <w:szCs w:val="24"/>
        </w:rPr>
        <w:t>024</w:t>
      </w:r>
      <w:r>
        <w:rPr>
          <w:rFonts w:ascii="宋体" w:hAnsi="宋体" w:hint="eastAsia"/>
          <w:bCs/>
          <w:sz w:val="24"/>
          <w:szCs w:val="24"/>
        </w:rPr>
        <w:t>年</w:t>
      </w:r>
      <w:r>
        <w:rPr>
          <w:rFonts w:ascii="宋体" w:hAnsi="宋体" w:hint="eastAsia"/>
          <w:bCs/>
          <w:sz w:val="24"/>
          <w:szCs w:val="24"/>
        </w:rPr>
        <w:t>1</w:t>
      </w:r>
      <w:r>
        <w:rPr>
          <w:rFonts w:ascii="宋体" w:hAnsi="宋体"/>
          <w:bCs/>
          <w:sz w:val="24"/>
          <w:szCs w:val="24"/>
        </w:rPr>
        <w:t>2</w:t>
      </w:r>
      <w:r>
        <w:rPr>
          <w:rFonts w:ascii="宋体" w:hAnsi="宋体" w:hint="eastAsia"/>
          <w:bCs/>
          <w:sz w:val="24"/>
          <w:szCs w:val="24"/>
        </w:rPr>
        <w:t>月</w:t>
      </w:r>
      <w:r>
        <w:rPr>
          <w:rFonts w:ascii="宋体" w:hAnsi="宋体" w:hint="eastAsia"/>
          <w:bCs/>
          <w:sz w:val="24"/>
          <w:szCs w:val="24"/>
        </w:rPr>
        <w:t>2</w:t>
      </w:r>
      <w:r>
        <w:rPr>
          <w:rFonts w:ascii="宋体" w:hAnsi="宋体" w:hint="eastAsia"/>
          <w:bCs/>
          <w:sz w:val="24"/>
          <w:szCs w:val="24"/>
        </w:rPr>
        <w:t>6</w:t>
      </w:r>
      <w:r>
        <w:rPr>
          <w:rFonts w:ascii="宋体" w:hAnsi="宋体" w:hint="eastAsia"/>
          <w:bCs/>
          <w:sz w:val="24"/>
          <w:szCs w:val="24"/>
        </w:rPr>
        <w:t>日</w:t>
      </w:r>
      <w:r>
        <w:rPr>
          <w:rFonts w:ascii="宋体" w:hAnsi="宋体" w:hint="eastAsia"/>
          <w:bCs/>
          <w:sz w:val="24"/>
          <w:szCs w:val="24"/>
        </w:rPr>
        <w:t>-12</w:t>
      </w:r>
      <w:r>
        <w:rPr>
          <w:rFonts w:ascii="宋体" w:hAnsi="宋体" w:hint="eastAsia"/>
          <w:bCs/>
          <w:sz w:val="24"/>
          <w:szCs w:val="24"/>
        </w:rPr>
        <w:t>月</w:t>
      </w:r>
      <w:r>
        <w:rPr>
          <w:rFonts w:ascii="宋体" w:hAnsi="宋体" w:hint="eastAsia"/>
          <w:bCs/>
          <w:sz w:val="24"/>
          <w:szCs w:val="24"/>
        </w:rPr>
        <w:t>2</w:t>
      </w:r>
      <w:r>
        <w:rPr>
          <w:rFonts w:ascii="宋体" w:hAnsi="宋体" w:hint="eastAsia"/>
          <w:bCs/>
          <w:sz w:val="24"/>
          <w:szCs w:val="24"/>
        </w:rPr>
        <w:t>8</w:t>
      </w:r>
      <w:r>
        <w:rPr>
          <w:rFonts w:ascii="宋体" w:hAnsi="宋体" w:hint="eastAsia"/>
          <w:bCs/>
          <w:sz w:val="24"/>
          <w:szCs w:val="24"/>
        </w:rPr>
        <w:t>日</w:t>
      </w:r>
    </w:p>
    <w:p w:rsidR="00F0091C" w:rsidRDefault="00F43C79">
      <w:pPr>
        <w:widowControl/>
        <w:spacing w:line="276" w:lineRule="auto"/>
        <w:ind w:firstLine="480"/>
        <w:jc w:val="left"/>
        <w:rPr>
          <w:rFonts w:ascii="宋体" w:hAnsi="宋体"/>
          <w:bCs/>
          <w:sz w:val="24"/>
          <w:szCs w:val="24"/>
        </w:rPr>
      </w:pPr>
      <w:r>
        <w:rPr>
          <w:rFonts w:ascii="宋体" w:hAnsi="宋体" w:hint="eastAsia"/>
          <w:bCs/>
          <w:sz w:val="24"/>
          <w:szCs w:val="24"/>
        </w:rPr>
        <w:t>6</w:t>
      </w:r>
      <w:r>
        <w:rPr>
          <w:rFonts w:ascii="宋体" w:hAnsi="宋体" w:hint="eastAsia"/>
          <w:bCs/>
          <w:sz w:val="24"/>
          <w:szCs w:val="24"/>
        </w:rPr>
        <w:t>、参会人数：约</w:t>
      </w:r>
      <w:r>
        <w:rPr>
          <w:rFonts w:ascii="宋体" w:hAnsi="宋体"/>
          <w:bCs/>
          <w:sz w:val="24"/>
          <w:szCs w:val="24"/>
        </w:rPr>
        <w:t>400</w:t>
      </w:r>
      <w:r>
        <w:rPr>
          <w:rFonts w:ascii="宋体" w:hAnsi="宋体" w:hint="eastAsia"/>
          <w:bCs/>
          <w:sz w:val="24"/>
          <w:szCs w:val="24"/>
        </w:rPr>
        <w:t>人</w:t>
      </w:r>
    </w:p>
    <w:p w:rsidR="00F0091C" w:rsidRDefault="00F43C79">
      <w:pPr>
        <w:widowControl/>
        <w:spacing w:line="276" w:lineRule="auto"/>
        <w:ind w:firstLineChars="183" w:firstLine="439"/>
        <w:jc w:val="left"/>
        <w:rPr>
          <w:rFonts w:ascii="宋体" w:hAnsi="宋体"/>
          <w:bCs/>
          <w:sz w:val="24"/>
          <w:szCs w:val="24"/>
        </w:rPr>
      </w:pPr>
      <w:r>
        <w:rPr>
          <w:rFonts w:ascii="宋体" w:hAnsi="宋体" w:hint="eastAsia"/>
          <w:bCs/>
          <w:sz w:val="24"/>
          <w:szCs w:val="24"/>
        </w:rPr>
        <w:t>7</w:t>
      </w:r>
      <w:r>
        <w:rPr>
          <w:rFonts w:ascii="宋体" w:hAnsi="宋体" w:hint="eastAsia"/>
          <w:bCs/>
          <w:sz w:val="24"/>
          <w:szCs w:val="24"/>
        </w:rPr>
        <w:t>、投标文件所需资料：</w:t>
      </w:r>
    </w:p>
    <w:p w:rsidR="00F0091C" w:rsidRDefault="00F43C79">
      <w:pPr>
        <w:pStyle w:val="af3"/>
        <w:spacing w:line="276" w:lineRule="auto"/>
        <w:ind w:leftChars="200" w:left="420"/>
      </w:pPr>
      <w:r>
        <w:rPr>
          <w:rFonts w:hint="eastAsia"/>
        </w:rPr>
        <w:t>（</w:t>
      </w:r>
      <w:r>
        <w:rPr>
          <w:rFonts w:hint="eastAsia"/>
        </w:rPr>
        <w:t>1</w:t>
      </w:r>
      <w:r>
        <w:rPr>
          <w:rFonts w:hint="eastAsia"/>
        </w:rPr>
        <w:t>）</w:t>
      </w:r>
      <w:r>
        <w:t>投标人</w:t>
      </w:r>
      <w:r>
        <w:rPr>
          <w:rFonts w:hint="eastAsia"/>
        </w:rPr>
        <w:t>需提供</w:t>
      </w:r>
      <w:r>
        <w:t>合法企业工商营业执照</w:t>
      </w:r>
      <w:r>
        <w:rPr>
          <w:rFonts w:hint="eastAsia"/>
        </w:rPr>
        <w:t>或</w:t>
      </w:r>
      <w:r>
        <w:t>事业单位法人证书</w:t>
      </w:r>
      <w:r>
        <w:rPr>
          <w:rFonts w:hint="eastAsia"/>
        </w:rPr>
        <w:t>，且具有相关经营范围。</w:t>
      </w:r>
    </w:p>
    <w:p w:rsidR="00F0091C" w:rsidRDefault="00F43C79">
      <w:pPr>
        <w:pStyle w:val="af3"/>
        <w:spacing w:line="276" w:lineRule="auto"/>
        <w:ind w:firstLineChars="200" w:firstLine="480"/>
      </w:pPr>
      <w:r>
        <w:rPr>
          <w:rFonts w:hint="eastAsia"/>
        </w:rPr>
        <w:t>（</w:t>
      </w:r>
      <w:r>
        <w:rPr>
          <w:rFonts w:hint="eastAsia"/>
        </w:rPr>
        <w:t>2</w:t>
      </w:r>
      <w:r>
        <w:rPr>
          <w:rFonts w:hint="eastAsia"/>
        </w:rPr>
        <w:t>）投标人需提供法定代表人身份证、授权人身份证、授权委托书。</w:t>
      </w:r>
    </w:p>
    <w:p w:rsidR="00F0091C" w:rsidRDefault="00F43C79">
      <w:pPr>
        <w:pStyle w:val="af3"/>
        <w:spacing w:line="276" w:lineRule="auto"/>
        <w:ind w:firstLineChars="200" w:firstLine="480"/>
      </w:pPr>
      <w:r>
        <w:rPr>
          <w:rFonts w:hint="eastAsia"/>
        </w:rPr>
        <w:t>（</w:t>
      </w:r>
      <w:r>
        <w:rPr>
          <w:rFonts w:hint="eastAsia"/>
        </w:rPr>
        <w:t>3</w:t>
      </w:r>
      <w:r>
        <w:rPr>
          <w:rFonts w:hint="eastAsia"/>
        </w:rPr>
        <w:t>）</w:t>
      </w:r>
      <w:r>
        <w:t>投标人</w:t>
      </w:r>
      <w:r>
        <w:rPr>
          <w:rFonts w:hint="eastAsia"/>
        </w:rPr>
        <w:t>需提供</w:t>
      </w:r>
      <w:r>
        <w:t>有依法缴纳税收和社会保障资金的良好记录（近</w:t>
      </w:r>
      <w:r>
        <w:rPr>
          <w:rFonts w:hint="eastAsia"/>
        </w:rPr>
        <w:t>3</w:t>
      </w:r>
      <w:r>
        <w:rPr>
          <w:rFonts w:hint="eastAsia"/>
        </w:rPr>
        <w:t>个月任意</w:t>
      </w:r>
      <w:r>
        <w:rPr>
          <w:rFonts w:hint="eastAsia"/>
        </w:rPr>
        <w:t>1</w:t>
      </w:r>
      <w:r>
        <w:rPr>
          <w:rFonts w:hint="eastAsia"/>
        </w:rPr>
        <w:t>个月</w:t>
      </w:r>
      <w:r>
        <w:t>）</w:t>
      </w:r>
      <w:r>
        <w:rPr>
          <w:rFonts w:hint="eastAsia"/>
        </w:rPr>
        <w:t>。</w:t>
      </w:r>
    </w:p>
    <w:p w:rsidR="00F0091C" w:rsidRDefault="00F43C79">
      <w:pPr>
        <w:pStyle w:val="af3"/>
        <w:spacing w:line="276" w:lineRule="auto"/>
        <w:ind w:firstLineChars="200" w:firstLine="480"/>
      </w:pPr>
      <w:r>
        <w:rPr>
          <w:rFonts w:hint="eastAsia"/>
        </w:rPr>
        <w:t>（</w:t>
      </w:r>
      <w:r>
        <w:rPr>
          <w:rFonts w:hint="eastAsia"/>
        </w:rPr>
        <w:t>4</w:t>
      </w:r>
      <w:r>
        <w:rPr>
          <w:rFonts w:hint="eastAsia"/>
        </w:rPr>
        <w:t>）投标人需出具的上一年度（或</w:t>
      </w:r>
      <w:r>
        <w:rPr>
          <w:rFonts w:hint="eastAsia"/>
        </w:rPr>
        <w:t>2</w:t>
      </w:r>
      <w:r>
        <w:t>023</w:t>
      </w:r>
      <w:r>
        <w:rPr>
          <w:rFonts w:hint="eastAsia"/>
        </w:rPr>
        <w:t>年度）财务审计报告复印件或近</w:t>
      </w:r>
      <w:r>
        <w:rPr>
          <w:rFonts w:hint="eastAsia"/>
        </w:rPr>
        <w:t>6</w:t>
      </w:r>
      <w:r>
        <w:rPr>
          <w:rFonts w:hint="eastAsia"/>
        </w:rPr>
        <w:t>个月任意</w:t>
      </w:r>
      <w:r>
        <w:rPr>
          <w:rFonts w:hint="eastAsia"/>
        </w:rPr>
        <w:t>1</w:t>
      </w:r>
      <w:r>
        <w:rPr>
          <w:rFonts w:hint="eastAsia"/>
        </w:rPr>
        <w:t>个月公司的财务报表（资产负债表、利润表、现金流量表）。成立不满一年的，提供自成立至今的财务报表或近半年银行出具的资信证明材料。</w:t>
      </w:r>
    </w:p>
    <w:p w:rsidR="00F0091C" w:rsidRDefault="00F43C79">
      <w:pPr>
        <w:pStyle w:val="af3"/>
        <w:spacing w:line="276" w:lineRule="auto"/>
        <w:ind w:firstLineChars="200" w:firstLine="480"/>
      </w:pPr>
      <w:r>
        <w:rPr>
          <w:rFonts w:hint="eastAsia"/>
        </w:rPr>
        <w:t>（</w:t>
      </w:r>
      <w:r>
        <w:rPr>
          <w:rFonts w:hint="eastAsia"/>
        </w:rPr>
        <w:t>5</w:t>
      </w:r>
      <w:r>
        <w:rPr>
          <w:rFonts w:hint="eastAsia"/>
        </w:rPr>
        <w:t>）投标人提供报名近</w:t>
      </w:r>
      <w:r>
        <w:rPr>
          <w:rFonts w:hint="eastAsia"/>
        </w:rPr>
        <w:t>3</w:t>
      </w:r>
      <w:r>
        <w:rPr>
          <w:rFonts w:hint="eastAsia"/>
        </w:rPr>
        <w:t>日内“信用中国”网站下载的信用报告。投标人未处于被责令停业、投标资格被取消、财产被接管、冻结、破产状态；在经营活动中没有重大违法记录。</w:t>
      </w:r>
      <w:r>
        <w:rPr>
          <w:rFonts w:hint="eastAsia"/>
        </w:rPr>
        <w:t>投标人不能被列入“中国政府采购网”“信用中国”等系统的失信被执行人、重大税收违法案件当事人名单、政府采购严重违法失信行为记录名单，提供中国政府采购网截图。</w:t>
      </w:r>
    </w:p>
    <w:p w:rsidR="00F0091C" w:rsidRDefault="00F43C79">
      <w:pPr>
        <w:pStyle w:val="af3"/>
        <w:spacing w:line="276" w:lineRule="auto"/>
        <w:ind w:firstLineChars="200" w:firstLine="480"/>
      </w:pPr>
      <w:r>
        <w:rPr>
          <w:rFonts w:hint="eastAsia"/>
        </w:rPr>
        <w:t>（</w:t>
      </w:r>
      <w:r>
        <w:t>6</w:t>
      </w:r>
      <w:r>
        <w:rPr>
          <w:rFonts w:hint="eastAsia"/>
        </w:rPr>
        <w:t>）</w:t>
      </w:r>
      <w:r>
        <w:t>投标人须提供在近三年内</w:t>
      </w:r>
      <w:r>
        <w:t>(2021</w:t>
      </w:r>
      <w:r>
        <w:t>年</w:t>
      </w:r>
      <w:r>
        <w:t>12</w:t>
      </w:r>
      <w:r>
        <w:t>月至今</w:t>
      </w:r>
      <w:r>
        <w:t>)</w:t>
      </w:r>
      <w:r>
        <w:t>类似项目业绩，提供业绩一览表。（至少提供</w:t>
      </w:r>
      <w:r>
        <w:t>1</w:t>
      </w:r>
      <w:r>
        <w:t>份合同复印件，包含首页、服务内容页及签字页</w:t>
      </w:r>
      <w:r>
        <w:rPr>
          <w:rFonts w:hint="eastAsia"/>
        </w:rPr>
        <w:t>。</w:t>
      </w:r>
    </w:p>
    <w:p w:rsidR="00F0091C" w:rsidRDefault="00F43C79">
      <w:pPr>
        <w:pStyle w:val="af3"/>
        <w:spacing w:line="276" w:lineRule="auto"/>
        <w:ind w:firstLineChars="200" w:firstLine="480"/>
      </w:pPr>
      <w:r>
        <w:rPr>
          <w:rFonts w:hint="eastAsia"/>
        </w:rPr>
        <w:t>（</w:t>
      </w:r>
      <w:r>
        <w:t>7</w:t>
      </w:r>
      <w:r>
        <w:rPr>
          <w:rFonts w:hint="eastAsia"/>
        </w:rPr>
        <w:t>）投标文件中应包含以上资料内容复印件并加盖公章。</w:t>
      </w:r>
    </w:p>
    <w:p w:rsidR="00F0091C" w:rsidRDefault="00F0091C">
      <w:pPr>
        <w:pStyle w:val="af3"/>
        <w:spacing w:line="276" w:lineRule="auto"/>
      </w:pPr>
    </w:p>
    <w:p w:rsidR="00F0091C" w:rsidRDefault="00F43C79">
      <w:pPr>
        <w:pStyle w:val="af9"/>
        <w:numPr>
          <w:ilvl w:val="0"/>
          <w:numId w:val="3"/>
        </w:numPr>
        <w:spacing w:line="276" w:lineRule="auto"/>
        <w:ind w:firstLineChars="0"/>
        <w:outlineLvl w:val="0"/>
        <w:rPr>
          <w:rFonts w:ascii="宋体" w:eastAsia="宋体" w:hAnsi="宋体"/>
          <w:b/>
          <w:sz w:val="28"/>
          <w:szCs w:val="21"/>
        </w:rPr>
      </w:pPr>
      <w:r>
        <w:rPr>
          <w:rFonts w:ascii="宋体" w:eastAsia="宋体" w:hAnsi="宋体" w:hint="eastAsia"/>
          <w:b/>
          <w:sz w:val="28"/>
          <w:szCs w:val="21"/>
        </w:rPr>
        <w:t>项目需求：</w:t>
      </w:r>
    </w:p>
    <w:p w:rsidR="00F0091C" w:rsidRDefault="00F43C79">
      <w:pPr>
        <w:pStyle w:val="af3"/>
        <w:spacing w:line="276" w:lineRule="auto"/>
        <w:ind w:firstLineChars="200" w:firstLine="480"/>
      </w:pPr>
      <w:r>
        <w:t>1</w:t>
      </w:r>
      <w:r>
        <w:rPr>
          <w:rFonts w:hint="eastAsia"/>
        </w:rPr>
        <w:t>.</w:t>
      </w:r>
      <w:r>
        <w:rPr>
          <w:rFonts w:hint="eastAsia"/>
        </w:rPr>
        <w:t>嘉宾及参会人员食、宿、行安排；</w:t>
      </w:r>
    </w:p>
    <w:p w:rsidR="00F0091C" w:rsidRDefault="00F43C79">
      <w:pPr>
        <w:pStyle w:val="af3"/>
        <w:spacing w:line="276" w:lineRule="auto"/>
        <w:ind w:firstLineChars="200" w:firstLine="480"/>
      </w:pPr>
      <w:r>
        <w:rPr>
          <w:rFonts w:hint="eastAsia"/>
        </w:rPr>
        <w:t>2</w:t>
      </w:r>
      <w:r>
        <w:t>.</w:t>
      </w:r>
      <w:r>
        <w:rPr>
          <w:rFonts w:hint="eastAsia"/>
        </w:rPr>
        <w:t>会议材料制作；</w:t>
      </w:r>
    </w:p>
    <w:p w:rsidR="00F0091C" w:rsidRDefault="00F43C79">
      <w:pPr>
        <w:pStyle w:val="af3"/>
        <w:spacing w:line="276" w:lineRule="auto"/>
        <w:ind w:firstLineChars="200" w:firstLine="480"/>
      </w:pPr>
      <w:r>
        <w:rPr>
          <w:rFonts w:hint="eastAsia"/>
        </w:rPr>
        <w:t>3</w:t>
      </w:r>
      <w:r>
        <w:t>.</w:t>
      </w:r>
      <w:r>
        <w:rPr>
          <w:rFonts w:hint="eastAsia"/>
        </w:rPr>
        <w:t>专家讲课费；</w:t>
      </w:r>
    </w:p>
    <w:p w:rsidR="00F0091C" w:rsidRDefault="00F43C79">
      <w:pPr>
        <w:pStyle w:val="af3"/>
        <w:spacing w:line="276" w:lineRule="auto"/>
        <w:ind w:firstLineChars="200" w:firstLine="480"/>
      </w:pPr>
      <w:r>
        <w:rPr>
          <w:rFonts w:hint="eastAsia"/>
        </w:rPr>
        <w:t>4</w:t>
      </w:r>
      <w:r>
        <w:t>.</w:t>
      </w:r>
      <w:r>
        <w:rPr>
          <w:rFonts w:hint="eastAsia"/>
        </w:rPr>
        <w:t>现场服务</w:t>
      </w:r>
    </w:p>
    <w:p w:rsidR="00F0091C" w:rsidRDefault="00F43C79">
      <w:pPr>
        <w:pStyle w:val="af3"/>
        <w:spacing w:line="276" w:lineRule="auto"/>
        <w:ind w:firstLineChars="200" w:firstLine="480"/>
      </w:pPr>
      <w:r>
        <w:rPr>
          <w:rFonts w:hint="eastAsia"/>
        </w:rPr>
        <w:t>5</w:t>
      </w:r>
      <w:r>
        <w:t>.</w:t>
      </w:r>
      <w:r>
        <w:rPr>
          <w:rFonts w:hint="eastAsia"/>
        </w:rPr>
        <w:t>其他</w:t>
      </w:r>
      <w:r>
        <w:rPr>
          <w:rFonts w:hint="eastAsia"/>
        </w:rPr>
        <w:t>会议相关保障</w:t>
      </w:r>
    </w:p>
    <w:p w:rsidR="00F0091C" w:rsidRDefault="00F43C79">
      <w:pPr>
        <w:spacing w:line="276" w:lineRule="auto"/>
        <w:ind w:firstLineChars="0" w:firstLine="0"/>
        <w:outlineLvl w:val="0"/>
        <w:rPr>
          <w:rFonts w:ascii="宋体" w:hAnsi="宋体"/>
          <w:b/>
          <w:sz w:val="28"/>
          <w:szCs w:val="21"/>
        </w:rPr>
      </w:pPr>
      <w:r>
        <w:rPr>
          <w:rFonts w:ascii="宋体" w:hAnsi="宋体" w:hint="eastAsia"/>
          <w:b/>
          <w:sz w:val="28"/>
          <w:szCs w:val="21"/>
        </w:rPr>
        <w:lastRenderedPageBreak/>
        <w:t>三、标书编写</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、投标文件应以中文书写。</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、投标文件的组成：</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）本文件“投标文件所需资料”中要求的所有资料并加盖公章。</w:t>
      </w:r>
    </w:p>
    <w:p w:rsidR="00F0091C" w:rsidRDefault="00F43C79">
      <w:pPr>
        <w:pStyle w:val="af3"/>
        <w:spacing w:line="276" w:lineRule="auto"/>
        <w:ind w:firstLineChars="200" w:firstLine="480"/>
      </w:pPr>
      <w:r>
        <w:rPr>
          <w:rFonts w:hint="eastAsia"/>
        </w:rPr>
        <w:t>（</w:t>
      </w:r>
      <w:r>
        <w:rPr>
          <w:rFonts w:hint="eastAsia"/>
        </w:rPr>
        <w:t>2</w:t>
      </w:r>
      <w:r>
        <w:rPr>
          <w:rFonts w:hint="eastAsia"/>
        </w:rPr>
        <w:t>）开标日期</w:t>
      </w:r>
      <w:r>
        <w:t>近</w:t>
      </w:r>
      <w:r>
        <w:t>3</w:t>
      </w:r>
      <w:r>
        <w:rPr>
          <w:rFonts w:hint="eastAsia"/>
        </w:rPr>
        <w:t>天</w:t>
      </w:r>
      <w:r>
        <w:t>内</w:t>
      </w:r>
      <w:r>
        <w:t>“</w:t>
      </w:r>
      <w:r>
        <w:t>信用中国</w:t>
      </w:r>
      <w:r>
        <w:t>”</w:t>
      </w:r>
      <w:r>
        <w:t>网站下载的信用报告</w:t>
      </w:r>
      <w:r>
        <w:rPr>
          <w:rFonts w:hint="eastAsia"/>
        </w:rPr>
        <w:t>，及</w:t>
      </w:r>
      <w:r>
        <w:t>“</w:t>
      </w:r>
      <w:r>
        <w:rPr>
          <w:rFonts w:hint="eastAsia"/>
        </w:rPr>
        <w:t>中国政府采购网</w:t>
      </w:r>
      <w:r>
        <w:t>”</w:t>
      </w:r>
      <w:r>
        <w:rPr>
          <w:rFonts w:hint="eastAsia"/>
        </w:rPr>
        <w:t>网站上的查询记录截图。</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）近三年类似项目合同业绩证明及合同复印件（自</w:t>
      </w:r>
      <w:r>
        <w:rPr>
          <w:rFonts w:ascii="宋体" w:hAnsi="宋体" w:cs="宋体" w:hint="eastAsia"/>
          <w:kern w:val="0"/>
          <w:sz w:val="24"/>
          <w:szCs w:val="24"/>
        </w:rPr>
        <w:t>2</w:t>
      </w:r>
      <w:r>
        <w:rPr>
          <w:rFonts w:ascii="宋体" w:hAnsi="宋体" w:cs="宋体"/>
          <w:kern w:val="0"/>
          <w:sz w:val="24"/>
          <w:szCs w:val="24"/>
        </w:rPr>
        <w:t>021</w:t>
      </w:r>
      <w:r>
        <w:rPr>
          <w:rFonts w:ascii="宋体" w:hAnsi="宋体" w:cs="宋体" w:hint="eastAsia"/>
          <w:kern w:val="0"/>
          <w:sz w:val="24"/>
          <w:szCs w:val="24"/>
        </w:rPr>
        <w:t>年</w:t>
      </w:r>
      <w:r>
        <w:rPr>
          <w:rFonts w:ascii="宋体" w:hAnsi="宋体" w:cs="宋体"/>
          <w:kern w:val="0"/>
          <w:sz w:val="24"/>
          <w:szCs w:val="24"/>
        </w:rPr>
        <w:t>12</w:t>
      </w:r>
      <w:r>
        <w:rPr>
          <w:rFonts w:ascii="宋体" w:hAnsi="宋体" w:cs="宋体" w:hint="eastAsia"/>
          <w:kern w:val="0"/>
          <w:sz w:val="24"/>
          <w:szCs w:val="24"/>
        </w:rPr>
        <w:t>月至今）。</w:t>
      </w:r>
    </w:p>
    <w:p w:rsidR="00F0091C" w:rsidRDefault="00F43C79">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F0091C">
        <w:trPr>
          <w:trHeight w:val="347"/>
        </w:trPr>
        <w:tc>
          <w:tcPr>
            <w:tcW w:w="816" w:type="dxa"/>
            <w:vAlign w:val="center"/>
          </w:tcPr>
          <w:p w:rsidR="00F0091C" w:rsidRDefault="00F43C79">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rsidR="00F0091C" w:rsidRDefault="00F43C79">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rsidR="00F0091C" w:rsidRDefault="00F43C79">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rsidR="00F0091C" w:rsidRDefault="00F43C79">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F0091C">
        <w:trPr>
          <w:trHeight w:val="416"/>
        </w:trPr>
        <w:tc>
          <w:tcPr>
            <w:tcW w:w="816" w:type="dxa"/>
            <w:vAlign w:val="center"/>
          </w:tcPr>
          <w:p w:rsidR="00F0091C" w:rsidRDefault="00F43C79">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rsidR="00F0091C" w:rsidRDefault="00F0091C">
            <w:pPr>
              <w:widowControl/>
              <w:spacing w:line="276" w:lineRule="auto"/>
              <w:ind w:firstLineChars="0" w:firstLine="0"/>
              <w:jc w:val="center"/>
              <w:rPr>
                <w:rFonts w:ascii="宋体" w:hAnsi="宋体" w:cs="宋体"/>
                <w:kern w:val="0"/>
                <w:sz w:val="24"/>
                <w:szCs w:val="24"/>
              </w:rPr>
            </w:pPr>
          </w:p>
        </w:tc>
        <w:tc>
          <w:tcPr>
            <w:tcW w:w="2835" w:type="dxa"/>
            <w:vAlign w:val="center"/>
          </w:tcPr>
          <w:p w:rsidR="00F0091C" w:rsidRDefault="00F0091C">
            <w:pPr>
              <w:widowControl/>
              <w:spacing w:line="276" w:lineRule="auto"/>
              <w:ind w:firstLineChars="0" w:firstLine="0"/>
              <w:jc w:val="center"/>
              <w:rPr>
                <w:rFonts w:ascii="宋体" w:hAnsi="宋体" w:cs="宋体"/>
                <w:kern w:val="0"/>
                <w:sz w:val="24"/>
                <w:szCs w:val="24"/>
              </w:rPr>
            </w:pPr>
          </w:p>
        </w:tc>
        <w:tc>
          <w:tcPr>
            <w:tcW w:w="2409" w:type="dxa"/>
            <w:vAlign w:val="center"/>
          </w:tcPr>
          <w:p w:rsidR="00F0091C" w:rsidRDefault="00F0091C">
            <w:pPr>
              <w:widowControl/>
              <w:spacing w:line="276" w:lineRule="auto"/>
              <w:ind w:firstLineChars="0" w:firstLine="0"/>
              <w:jc w:val="center"/>
              <w:rPr>
                <w:rFonts w:ascii="宋体" w:hAnsi="宋体" w:cs="宋体"/>
                <w:kern w:val="0"/>
                <w:sz w:val="24"/>
                <w:szCs w:val="24"/>
              </w:rPr>
            </w:pPr>
          </w:p>
        </w:tc>
      </w:tr>
      <w:tr w:rsidR="00F0091C">
        <w:tc>
          <w:tcPr>
            <w:tcW w:w="816" w:type="dxa"/>
            <w:vAlign w:val="center"/>
          </w:tcPr>
          <w:p w:rsidR="00F0091C" w:rsidRDefault="00F43C79">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rsidR="00F0091C" w:rsidRDefault="00F0091C">
            <w:pPr>
              <w:widowControl/>
              <w:spacing w:line="276" w:lineRule="auto"/>
              <w:ind w:firstLineChars="0" w:firstLine="0"/>
              <w:jc w:val="center"/>
              <w:rPr>
                <w:rFonts w:ascii="宋体" w:hAnsi="宋体" w:cs="宋体"/>
                <w:kern w:val="0"/>
                <w:sz w:val="24"/>
                <w:szCs w:val="24"/>
              </w:rPr>
            </w:pPr>
          </w:p>
        </w:tc>
        <w:tc>
          <w:tcPr>
            <w:tcW w:w="2835" w:type="dxa"/>
            <w:vAlign w:val="center"/>
          </w:tcPr>
          <w:p w:rsidR="00F0091C" w:rsidRDefault="00F0091C">
            <w:pPr>
              <w:widowControl/>
              <w:spacing w:line="276" w:lineRule="auto"/>
              <w:ind w:firstLineChars="0" w:firstLine="0"/>
              <w:jc w:val="center"/>
              <w:rPr>
                <w:rFonts w:ascii="宋体" w:hAnsi="宋体" w:cs="宋体"/>
                <w:kern w:val="0"/>
                <w:sz w:val="24"/>
                <w:szCs w:val="24"/>
              </w:rPr>
            </w:pPr>
          </w:p>
        </w:tc>
        <w:tc>
          <w:tcPr>
            <w:tcW w:w="2409" w:type="dxa"/>
            <w:vAlign w:val="center"/>
          </w:tcPr>
          <w:p w:rsidR="00F0091C" w:rsidRDefault="00F0091C">
            <w:pPr>
              <w:widowControl/>
              <w:spacing w:line="276" w:lineRule="auto"/>
              <w:ind w:firstLineChars="0" w:firstLine="0"/>
              <w:jc w:val="center"/>
              <w:rPr>
                <w:rFonts w:ascii="宋体" w:hAnsi="宋体" w:cs="宋体"/>
                <w:kern w:val="0"/>
                <w:sz w:val="24"/>
                <w:szCs w:val="24"/>
              </w:rPr>
            </w:pPr>
          </w:p>
        </w:tc>
      </w:tr>
      <w:tr w:rsidR="00F0091C">
        <w:tc>
          <w:tcPr>
            <w:tcW w:w="816" w:type="dxa"/>
            <w:vAlign w:val="center"/>
          </w:tcPr>
          <w:p w:rsidR="00F0091C" w:rsidRDefault="00F43C79">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rsidR="00F0091C" w:rsidRDefault="00F0091C">
            <w:pPr>
              <w:widowControl/>
              <w:spacing w:line="276" w:lineRule="auto"/>
              <w:ind w:firstLineChars="0" w:firstLine="0"/>
              <w:jc w:val="center"/>
              <w:rPr>
                <w:rFonts w:ascii="宋体" w:hAnsi="宋体" w:cs="宋体"/>
                <w:kern w:val="0"/>
                <w:sz w:val="24"/>
                <w:szCs w:val="24"/>
              </w:rPr>
            </w:pPr>
          </w:p>
        </w:tc>
        <w:tc>
          <w:tcPr>
            <w:tcW w:w="2835" w:type="dxa"/>
            <w:vAlign w:val="center"/>
          </w:tcPr>
          <w:p w:rsidR="00F0091C" w:rsidRDefault="00F0091C">
            <w:pPr>
              <w:widowControl/>
              <w:spacing w:line="276" w:lineRule="auto"/>
              <w:ind w:firstLineChars="0" w:firstLine="0"/>
              <w:jc w:val="center"/>
              <w:rPr>
                <w:rFonts w:ascii="宋体" w:hAnsi="宋体" w:cs="宋体"/>
                <w:kern w:val="0"/>
                <w:sz w:val="24"/>
                <w:szCs w:val="24"/>
              </w:rPr>
            </w:pPr>
          </w:p>
        </w:tc>
        <w:tc>
          <w:tcPr>
            <w:tcW w:w="2409" w:type="dxa"/>
            <w:vAlign w:val="center"/>
          </w:tcPr>
          <w:p w:rsidR="00F0091C" w:rsidRDefault="00F0091C">
            <w:pPr>
              <w:widowControl/>
              <w:spacing w:line="276" w:lineRule="auto"/>
              <w:ind w:firstLineChars="0" w:firstLine="0"/>
              <w:jc w:val="center"/>
              <w:rPr>
                <w:rFonts w:ascii="宋体" w:hAnsi="宋体" w:cs="宋体"/>
                <w:kern w:val="0"/>
                <w:sz w:val="24"/>
                <w:szCs w:val="24"/>
              </w:rPr>
            </w:pPr>
          </w:p>
        </w:tc>
      </w:tr>
      <w:tr w:rsidR="00F0091C">
        <w:tc>
          <w:tcPr>
            <w:tcW w:w="816" w:type="dxa"/>
            <w:vAlign w:val="center"/>
          </w:tcPr>
          <w:p w:rsidR="00F0091C" w:rsidRDefault="00F43C79">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rsidR="00F0091C" w:rsidRDefault="00F0091C">
            <w:pPr>
              <w:widowControl/>
              <w:spacing w:line="276" w:lineRule="auto"/>
              <w:ind w:firstLineChars="0" w:firstLine="0"/>
              <w:jc w:val="center"/>
              <w:rPr>
                <w:rFonts w:ascii="宋体" w:hAnsi="宋体" w:cs="宋体"/>
                <w:kern w:val="0"/>
                <w:sz w:val="24"/>
                <w:szCs w:val="24"/>
              </w:rPr>
            </w:pPr>
          </w:p>
        </w:tc>
        <w:tc>
          <w:tcPr>
            <w:tcW w:w="2835" w:type="dxa"/>
            <w:vAlign w:val="center"/>
          </w:tcPr>
          <w:p w:rsidR="00F0091C" w:rsidRDefault="00F0091C">
            <w:pPr>
              <w:widowControl/>
              <w:spacing w:line="276" w:lineRule="auto"/>
              <w:ind w:firstLineChars="0" w:firstLine="0"/>
              <w:jc w:val="center"/>
              <w:rPr>
                <w:rFonts w:ascii="宋体" w:hAnsi="宋体" w:cs="宋体"/>
                <w:kern w:val="0"/>
                <w:sz w:val="24"/>
                <w:szCs w:val="24"/>
              </w:rPr>
            </w:pPr>
          </w:p>
        </w:tc>
        <w:tc>
          <w:tcPr>
            <w:tcW w:w="2409" w:type="dxa"/>
            <w:vAlign w:val="center"/>
          </w:tcPr>
          <w:p w:rsidR="00F0091C" w:rsidRDefault="00F0091C">
            <w:pPr>
              <w:widowControl/>
              <w:spacing w:line="276" w:lineRule="auto"/>
              <w:ind w:firstLineChars="0" w:firstLine="0"/>
              <w:jc w:val="center"/>
              <w:rPr>
                <w:rFonts w:ascii="宋体" w:hAnsi="宋体" w:cs="宋体"/>
                <w:kern w:val="0"/>
                <w:sz w:val="24"/>
                <w:szCs w:val="24"/>
              </w:rPr>
            </w:pPr>
          </w:p>
        </w:tc>
      </w:tr>
    </w:tbl>
    <w:p w:rsidR="00F0091C" w:rsidRDefault="00F43C79">
      <w:pPr>
        <w:pStyle w:val="af3"/>
        <w:spacing w:line="276" w:lineRule="auto"/>
        <w:ind w:firstLineChars="200" w:firstLine="480"/>
      </w:pPr>
      <w:r>
        <w:rPr>
          <w:rFonts w:hint="eastAsia"/>
        </w:rPr>
        <w:t>（</w:t>
      </w:r>
      <w:r>
        <w:t>4</w:t>
      </w:r>
      <w:r>
        <w:rPr>
          <w:rFonts w:hint="eastAsia"/>
        </w:rPr>
        <w:t>）投标人需响应本项目的项目需求（加盖单位公章）。</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）投标人对本项目的服务承诺（加盖单位公章）。</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）开标一览表、报价单，加盖公章。</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、项目报价：为总价包干价，含税金等一切费用。</w:t>
      </w:r>
    </w:p>
    <w:tbl>
      <w:tblPr>
        <w:tblStyle w:val="af6"/>
        <w:tblW w:w="8359" w:type="dxa"/>
        <w:jc w:val="center"/>
        <w:tblLook w:val="04A0" w:firstRow="1" w:lastRow="0" w:firstColumn="1" w:lastColumn="0" w:noHBand="0" w:noVBand="1"/>
      </w:tblPr>
      <w:tblGrid>
        <w:gridCol w:w="1129"/>
        <w:gridCol w:w="2977"/>
        <w:gridCol w:w="992"/>
        <w:gridCol w:w="1134"/>
        <w:gridCol w:w="993"/>
        <w:gridCol w:w="1134"/>
      </w:tblGrid>
      <w:tr w:rsidR="00F0091C">
        <w:trPr>
          <w:trHeight w:val="447"/>
          <w:jc w:val="center"/>
        </w:trPr>
        <w:tc>
          <w:tcPr>
            <w:tcW w:w="1129" w:type="dxa"/>
            <w:vAlign w:val="center"/>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名称</w:t>
            </w:r>
          </w:p>
        </w:tc>
        <w:tc>
          <w:tcPr>
            <w:tcW w:w="2977" w:type="dxa"/>
            <w:vAlign w:val="center"/>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项目要求</w:t>
            </w:r>
          </w:p>
        </w:tc>
        <w:tc>
          <w:tcPr>
            <w:tcW w:w="992" w:type="dxa"/>
            <w:vAlign w:val="center"/>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数量</w:t>
            </w:r>
          </w:p>
        </w:tc>
        <w:tc>
          <w:tcPr>
            <w:tcW w:w="1134" w:type="dxa"/>
            <w:vAlign w:val="center"/>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单位</w:t>
            </w:r>
          </w:p>
        </w:tc>
        <w:tc>
          <w:tcPr>
            <w:tcW w:w="993" w:type="dxa"/>
            <w:vAlign w:val="center"/>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单价</w:t>
            </w:r>
          </w:p>
        </w:tc>
        <w:tc>
          <w:tcPr>
            <w:tcW w:w="1134" w:type="dxa"/>
            <w:vAlign w:val="center"/>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合计</w:t>
            </w:r>
          </w:p>
        </w:tc>
      </w:tr>
      <w:tr w:rsidR="00F0091C">
        <w:trPr>
          <w:jc w:val="center"/>
        </w:trPr>
        <w:tc>
          <w:tcPr>
            <w:tcW w:w="1129"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住宿费</w:t>
            </w:r>
          </w:p>
        </w:tc>
        <w:tc>
          <w:tcPr>
            <w:tcW w:w="2977" w:type="dxa"/>
          </w:tcPr>
          <w:p w:rsidR="00F0091C" w:rsidRDefault="00F43C79">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北京国二招宾馆标间（</w:t>
            </w:r>
            <w:r>
              <w:rPr>
                <w:rFonts w:ascii="宋体" w:hAnsi="宋体" w:cs="宋体" w:hint="eastAsia"/>
                <w:kern w:val="0"/>
                <w:szCs w:val="21"/>
              </w:rPr>
              <w:t>2</w:t>
            </w:r>
            <w:r>
              <w:rPr>
                <w:rFonts w:ascii="宋体" w:hAnsi="宋体" w:cs="宋体" w:hint="eastAsia"/>
                <w:kern w:val="0"/>
                <w:szCs w:val="21"/>
              </w:rPr>
              <w:t>天）</w:t>
            </w:r>
          </w:p>
        </w:tc>
        <w:tc>
          <w:tcPr>
            <w:tcW w:w="992"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6</w:t>
            </w:r>
            <w:r>
              <w:rPr>
                <w:rFonts w:ascii="宋体" w:hAnsi="宋体" w:cs="宋体"/>
                <w:kern w:val="0"/>
                <w:szCs w:val="21"/>
              </w:rPr>
              <w:t>0</w:t>
            </w:r>
          </w:p>
        </w:tc>
        <w:tc>
          <w:tcPr>
            <w:tcW w:w="1134"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间</w:t>
            </w: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天</w:t>
            </w:r>
          </w:p>
        </w:tc>
        <w:tc>
          <w:tcPr>
            <w:tcW w:w="993" w:type="dxa"/>
          </w:tcPr>
          <w:p w:rsidR="00F0091C" w:rsidRDefault="00F0091C">
            <w:pPr>
              <w:widowControl/>
              <w:spacing w:line="276" w:lineRule="auto"/>
              <w:ind w:firstLineChars="0" w:firstLine="0"/>
              <w:jc w:val="center"/>
              <w:rPr>
                <w:rFonts w:ascii="宋体" w:hAnsi="宋体" w:cs="宋体"/>
                <w:kern w:val="0"/>
                <w:szCs w:val="21"/>
              </w:rPr>
            </w:pPr>
          </w:p>
        </w:tc>
        <w:tc>
          <w:tcPr>
            <w:tcW w:w="1134" w:type="dxa"/>
          </w:tcPr>
          <w:p w:rsidR="00F0091C" w:rsidRDefault="00F0091C">
            <w:pPr>
              <w:widowControl/>
              <w:spacing w:line="276" w:lineRule="auto"/>
              <w:ind w:firstLineChars="0" w:firstLine="0"/>
              <w:jc w:val="center"/>
              <w:rPr>
                <w:rFonts w:ascii="宋体" w:hAnsi="宋体" w:cs="宋体"/>
                <w:kern w:val="0"/>
                <w:szCs w:val="21"/>
              </w:rPr>
            </w:pPr>
          </w:p>
        </w:tc>
      </w:tr>
      <w:tr w:rsidR="00F0091C">
        <w:trPr>
          <w:jc w:val="center"/>
        </w:trPr>
        <w:tc>
          <w:tcPr>
            <w:tcW w:w="1129"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交通费</w:t>
            </w:r>
          </w:p>
        </w:tc>
        <w:tc>
          <w:tcPr>
            <w:tcW w:w="2977" w:type="dxa"/>
          </w:tcPr>
          <w:p w:rsidR="00F0091C" w:rsidRDefault="00F43C79">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会议当日参会人员接送服务</w:t>
            </w:r>
          </w:p>
        </w:tc>
        <w:tc>
          <w:tcPr>
            <w:tcW w:w="992"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0</w:t>
            </w:r>
          </w:p>
        </w:tc>
        <w:tc>
          <w:tcPr>
            <w:tcW w:w="1134"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车</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天</w:t>
            </w:r>
          </w:p>
        </w:tc>
        <w:tc>
          <w:tcPr>
            <w:tcW w:w="993" w:type="dxa"/>
          </w:tcPr>
          <w:p w:rsidR="00F0091C" w:rsidRDefault="00F0091C">
            <w:pPr>
              <w:widowControl/>
              <w:spacing w:line="276" w:lineRule="auto"/>
              <w:ind w:firstLineChars="0" w:firstLine="0"/>
              <w:jc w:val="center"/>
              <w:rPr>
                <w:rFonts w:ascii="宋体" w:hAnsi="宋体" w:cs="宋体"/>
                <w:kern w:val="0"/>
                <w:szCs w:val="21"/>
              </w:rPr>
            </w:pPr>
          </w:p>
        </w:tc>
        <w:tc>
          <w:tcPr>
            <w:tcW w:w="1134" w:type="dxa"/>
          </w:tcPr>
          <w:p w:rsidR="00F0091C" w:rsidRDefault="00F0091C">
            <w:pPr>
              <w:widowControl/>
              <w:spacing w:line="276" w:lineRule="auto"/>
              <w:ind w:firstLineChars="0" w:firstLine="0"/>
              <w:jc w:val="center"/>
              <w:rPr>
                <w:rFonts w:ascii="宋体" w:hAnsi="宋体" w:cs="宋体"/>
                <w:kern w:val="0"/>
                <w:szCs w:val="21"/>
              </w:rPr>
            </w:pPr>
          </w:p>
        </w:tc>
      </w:tr>
      <w:tr w:rsidR="00F0091C">
        <w:trPr>
          <w:jc w:val="center"/>
        </w:trPr>
        <w:tc>
          <w:tcPr>
            <w:tcW w:w="1129"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餐费</w:t>
            </w:r>
          </w:p>
        </w:tc>
        <w:tc>
          <w:tcPr>
            <w:tcW w:w="2977" w:type="dxa"/>
          </w:tcPr>
          <w:p w:rsidR="00F0091C" w:rsidRDefault="00F43C79">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参会人员会议当日午、晚餐</w:t>
            </w:r>
          </w:p>
        </w:tc>
        <w:tc>
          <w:tcPr>
            <w:tcW w:w="992"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60</w:t>
            </w:r>
          </w:p>
        </w:tc>
        <w:tc>
          <w:tcPr>
            <w:tcW w:w="1134"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人</w:t>
            </w: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餐</w:t>
            </w:r>
          </w:p>
        </w:tc>
        <w:tc>
          <w:tcPr>
            <w:tcW w:w="993" w:type="dxa"/>
          </w:tcPr>
          <w:p w:rsidR="00F0091C" w:rsidRDefault="00F0091C">
            <w:pPr>
              <w:widowControl/>
              <w:spacing w:line="276" w:lineRule="auto"/>
              <w:ind w:firstLineChars="0" w:firstLine="0"/>
              <w:jc w:val="left"/>
              <w:rPr>
                <w:rFonts w:ascii="宋体" w:hAnsi="宋体" w:cs="宋体"/>
                <w:kern w:val="0"/>
                <w:szCs w:val="21"/>
              </w:rPr>
            </w:pPr>
          </w:p>
        </w:tc>
        <w:tc>
          <w:tcPr>
            <w:tcW w:w="1134" w:type="dxa"/>
          </w:tcPr>
          <w:p w:rsidR="00F0091C" w:rsidRDefault="00F0091C">
            <w:pPr>
              <w:widowControl/>
              <w:spacing w:line="276" w:lineRule="auto"/>
              <w:ind w:firstLineChars="0" w:firstLine="0"/>
              <w:jc w:val="left"/>
              <w:rPr>
                <w:rFonts w:ascii="宋体" w:hAnsi="宋体" w:cs="宋体"/>
                <w:kern w:val="0"/>
                <w:szCs w:val="21"/>
              </w:rPr>
            </w:pPr>
          </w:p>
        </w:tc>
      </w:tr>
      <w:tr w:rsidR="00F0091C">
        <w:trPr>
          <w:jc w:val="center"/>
        </w:trPr>
        <w:tc>
          <w:tcPr>
            <w:tcW w:w="1129"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讲课费</w:t>
            </w:r>
          </w:p>
        </w:tc>
        <w:tc>
          <w:tcPr>
            <w:tcW w:w="2977" w:type="dxa"/>
          </w:tcPr>
          <w:p w:rsidR="00F0091C" w:rsidRDefault="00F43C79">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会议当日专家讲课费</w:t>
            </w:r>
          </w:p>
        </w:tc>
        <w:tc>
          <w:tcPr>
            <w:tcW w:w="992"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5</w:t>
            </w:r>
          </w:p>
        </w:tc>
        <w:tc>
          <w:tcPr>
            <w:tcW w:w="1134"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人</w:t>
            </w:r>
          </w:p>
        </w:tc>
        <w:tc>
          <w:tcPr>
            <w:tcW w:w="993" w:type="dxa"/>
          </w:tcPr>
          <w:p w:rsidR="00F0091C" w:rsidRDefault="00F0091C">
            <w:pPr>
              <w:widowControl/>
              <w:spacing w:line="276" w:lineRule="auto"/>
              <w:ind w:firstLineChars="0" w:firstLine="0"/>
              <w:jc w:val="center"/>
              <w:rPr>
                <w:rFonts w:ascii="宋体" w:hAnsi="宋体" w:cs="宋体"/>
                <w:kern w:val="0"/>
                <w:szCs w:val="21"/>
              </w:rPr>
            </w:pPr>
          </w:p>
        </w:tc>
        <w:tc>
          <w:tcPr>
            <w:tcW w:w="1134" w:type="dxa"/>
          </w:tcPr>
          <w:p w:rsidR="00F0091C" w:rsidRDefault="00F0091C">
            <w:pPr>
              <w:widowControl/>
              <w:spacing w:line="276" w:lineRule="auto"/>
              <w:ind w:firstLineChars="0" w:firstLine="0"/>
              <w:jc w:val="left"/>
              <w:rPr>
                <w:rFonts w:ascii="宋体" w:hAnsi="宋体" w:cs="宋体"/>
                <w:kern w:val="0"/>
                <w:szCs w:val="21"/>
              </w:rPr>
            </w:pPr>
          </w:p>
        </w:tc>
      </w:tr>
      <w:tr w:rsidR="00F0091C">
        <w:trPr>
          <w:jc w:val="center"/>
        </w:trPr>
        <w:tc>
          <w:tcPr>
            <w:tcW w:w="1129"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其他</w:t>
            </w:r>
          </w:p>
        </w:tc>
        <w:tc>
          <w:tcPr>
            <w:tcW w:w="2977" w:type="dxa"/>
          </w:tcPr>
          <w:p w:rsidR="00F0091C" w:rsidRDefault="00F43C79">
            <w:pPr>
              <w:widowControl/>
              <w:spacing w:line="276" w:lineRule="auto"/>
              <w:ind w:firstLineChars="0" w:firstLine="0"/>
              <w:jc w:val="left"/>
              <w:rPr>
                <w:rFonts w:ascii="宋体" w:hAnsi="宋体" w:cs="宋体"/>
                <w:kern w:val="0"/>
                <w:szCs w:val="21"/>
              </w:rPr>
            </w:pPr>
            <w:bookmarkStart w:id="0" w:name="_GoBack"/>
            <w:bookmarkEnd w:id="0"/>
            <w:r>
              <w:rPr>
                <w:rFonts w:ascii="宋体" w:hAnsi="宋体" w:cs="宋体" w:hint="eastAsia"/>
                <w:kern w:val="0"/>
                <w:szCs w:val="21"/>
              </w:rPr>
              <w:t>议程印刷等</w:t>
            </w:r>
          </w:p>
        </w:tc>
        <w:tc>
          <w:tcPr>
            <w:tcW w:w="992"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1</w:t>
            </w:r>
          </w:p>
        </w:tc>
        <w:tc>
          <w:tcPr>
            <w:tcW w:w="1134" w:type="dxa"/>
          </w:tcPr>
          <w:p w:rsidR="00F0091C" w:rsidRDefault="00F43C79">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项</w:t>
            </w:r>
          </w:p>
        </w:tc>
        <w:tc>
          <w:tcPr>
            <w:tcW w:w="993" w:type="dxa"/>
          </w:tcPr>
          <w:p w:rsidR="00F0091C" w:rsidRDefault="00F0091C">
            <w:pPr>
              <w:widowControl/>
              <w:spacing w:line="276" w:lineRule="auto"/>
              <w:ind w:firstLineChars="0" w:firstLine="0"/>
              <w:jc w:val="center"/>
              <w:rPr>
                <w:rFonts w:ascii="宋体" w:hAnsi="宋体" w:cs="宋体"/>
                <w:kern w:val="0"/>
                <w:szCs w:val="21"/>
              </w:rPr>
            </w:pPr>
          </w:p>
        </w:tc>
        <w:tc>
          <w:tcPr>
            <w:tcW w:w="1134" w:type="dxa"/>
          </w:tcPr>
          <w:p w:rsidR="00F0091C" w:rsidRDefault="00F0091C">
            <w:pPr>
              <w:widowControl/>
              <w:spacing w:line="276" w:lineRule="auto"/>
              <w:ind w:firstLineChars="0" w:firstLine="0"/>
              <w:jc w:val="left"/>
              <w:rPr>
                <w:rFonts w:ascii="宋体" w:hAnsi="宋体" w:cs="宋体"/>
                <w:kern w:val="0"/>
                <w:szCs w:val="21"/>
              </w:rPr>
            </w:pPr>
          </w:p>
        </w:tc>
      </w:tr>
      <w:tr w:rsidR="00F0091C">
        <w:trPr>
          <w:trHeight w:val="568"/>
          <w:jc w:val="center"/>
        </w:trPr>
        <w:tc>
          <w:tcPr>
            <w:tcW w:w="8359" w:type="dxa"/>
            <w:gridSpan w:val="6"/>
            <w:vAlign w:val="center"/>
          </w:tcPr>
          <w:p w:rsidR="00F0091C" w:rsidRDefault="00F43C79">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总价：（大写金额）</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（小写金额）</w:t>
            </w:r>
          </w:p>
        </w:tc>
      </w:tr>
    </w:tbl>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数量仅做报价依据，一切以实际发生为准，但总价不超过投标报价。</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电子版标书（盖章扫描版）一式壹份，以</w:t>
      </w:r>
      <w:r>
        <w:rPr>
          <w:rFonts w:ascii="宋体" w:hAnsi="宋体" w:cs="宋体" w:hint="eastAsia"/>
          <w:kern w:val="0"/>
          <w:sz w:val="24"/>
          <w:szCs w:val="24"/>
        </w:rPr>
        <w:t>U</w:t>
      </w:r>
      <w:r>
        <w:rPr>
          <w:rFonts w:ascii="宋体" w:hAnsi="宋体" w:cs="宋体" w:hint="eastAsia"/>
          <w:kern w:val="0"/>
          <w:sz w:val="24"/>
          <w:szCs w:val="24"/>
        </w:rPr>
        <w:t>盘的形式封装。</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）投标书未密封或逾期送达。</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）文件中要求的“投标文件所需资料”不完整或未加盖公章。</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rsidR="00F0091C" w:rsidRDefault="00F0091C">
      <w:pPr>
        <w:widowControl/>
        <w:spacing w:line="276" w:lineRule="auto"/>
        <w:ind w:firstLine="480"/>
        <w:jc w:val="left"/>
        <w:rPr>
          <w:rFonts w:ascii="宋体" w:hAnsi="宋体" w:cs="宋体"/>
          <w:kern w:val="0"/>
          <w:sz w:val="24"/>
          <w:szCs w:val="24"/>
        </w:rPr>
      </w:pPr>
    </w:p>
    <w:p w:rsidR="00F0091C" w:rsidRDefault="00F43C79">
      <w:pPr>
        <w:spacing w:line="276" w:lineRule="auto"/>
        <w:ind w:firstLineChars="0" w:firstLine="0"/>
        <w:outlineLvl w:val="0"/>
        <w:rPr>
          <w:rFonts w:ascii="宋体" w:hAnsi="宋体"/>
          <w:b/>
          <w:sz w:val="28"/>
          <w:szCs w:val="21"/>
        </w:rPr>
      </w:pPr>
      <w:r>
        <w:rPr>
          <w:rFonts w:ascii="宋体" w:hAnsi="宋体" w:hint="eastAsia"/>
          <w:b/>
          <w:sz w:val="28"/>
          <w:szCs w:val="21"/>
        </w:rPr>
        <w:t>四、评标办法</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、本项目采用综合评分法</w:t>
      </w:r>
      <w:r>
        <w:rPr>
          <w:rFonts w:ascii="宋体" w:hAnsi="宋体" w:cs="宋体" w:hint="eastAsia"/>
          <w:kern w:val="0"/>
          <w:sz w:val="24"/>
          <w:szCs w:val="24"/>
        </w:rPr>
        <w:t>,</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w:t>
      </w:r>
      <w:r>
        <w:rPr>
          <w:rFonts w:ascii="宋体" w:hAnsi="宋体" w:cs="宋体"/>
          <w:kern w:val="0"/>
          <w:sz w:val="24"/>
          <w:szCs w:val="24"/>
        </w:rPr>
        <w:t>投标文件报价出现前后不一致的，按照下列规定修正：</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w:t>
      </w:r>
      <w:r>
        <w:rPr>
          <w:rFonts w:ascii="宋体" w:hAnsi="宋体" w:cs="宋体"/>
          <w:kern w:val="0"/>
          <w:sz w:val="24"/>
          <w:szCs w:val="24"/>
        </w:rPr>
        <w:t>件中相应内容不一致的，以开标一览表（报价表）为准；</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rsidR="00F0091C" w:rsidRDefault="00F43C79">
      <w:pPr>
        <w:widowControl/>
        <w:spacing w:line="276"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rsidR="00F0091C" w:rsidRDefault="00F43C79">
      <w:pPr>
        <w:spacing w:line="276" w:lineRule="auto"/>
        <w:ind w:firstLineChars="0" w:firstLine="0"/>
        <w:outlineLvl w:val="0"/>
        <w:rPr>
          <w:rFonts w:ascii="宋体" w:hAnsi="宋体"/>
          <w:b/>
          <w:sz w:val="28"/>
          <w:szCs w:val="21"/>
        </w:rPr>
      </w:pPr>
      <w:r>
        <w:rPr>
          <w:rFonts w:ascii="宋体" w:hAnsi="宋体" w:hint="eastAsia"/>
          <w:b/>
          <w:sz w:val="28"/>
          <w:szCs w:val="21"/>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36"/>
        <w:gridCol w:w="709"/>
        <w:gridCol w:w="1559"/>
        <w:gridCol w:w="5245"/>
      </w:tblGrid>
      <w:tr w:rsidR="00F0091C">
        <w:trPr>
          <w:trHeight w:val="534"/>
        </w:trPr>
        <w:tc>
          <w:tcPr>
            <w:tcW w:w="836" w:type="dxa"/>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hint="eastAsia"/>
                <w:snapToGrid w:val="0"/>
                <w:color w:val="000000"/>
                <w:kern w:val="0"/>
                <w:szCs w:val="21"/>
              </w:rPr>
              <w:t>内容</w:t>
            </w:r>
          </w:p>
        </w:tc>
        <w:tc>
          <w:tcPr>
            <w:tcW w:w="709" w:type="dxa"/>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hint="eastAsia"/>
                <w:snapToGrid w:val="0"/>
                <w:color w:val="000000"/>
                <w:kern w:val="0"/>
                <w:szCs w:val="21"/>
              </w:rPr>
              <w:t>分值</w:t>
            </w:r>
          </w:p>
        </w:tc>
        <w:tc>
          <w:tcPr>
            <w:tcW w:w="1559" w:type="dxa"/>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hint="eastAsia"/>
                <w:snapToGrid w:val="0"/>
                <w:color w:val="000000"/>
                <w:kern w:val="0"/>
                <w:szCs w:val="21"/>
              </w:rPr>
              <w:t>评分因素分项</w:t>
            </w:r>
          </w:p>
        </w:tc>
        <w:tc>
          <w:tcPr>
            <w:tcW w:w="5245" w:type="dxa"/>
            <w:vAlign w:val="center"/>
          </w:tcPr>
          <w:p w:rsidR="00F0091C" w:rsidRDefault="00F43C79">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r>
              <w:rPr>
                <w:rFonts w:ascii="宋体" w:hAnsi="宋体" w:hint="eastAsia"/>
                <w:snapToGrid w:val="0"/>
                <w:color w:val="000000"/>
                <w:kern w:val="0"/>
                <w:szCs w:val="21"/>
              </w:rPr>
              <w:t>评分标准</w:t>
            </w:r>
          </w:p>
        </w:tc>
      </w:tr>
      <w:tr w:rsidR="00F0091C">
        <w:trPr>
          <w:trHeight w:val="698"/>
        </w:trPr>
        <w:tc>
          <w:tcPr>
            <w:tcW w:w="836" w:type="dxa"/>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hint="eastAsia"/>
                <w:snapToGrid w:val="0"/>
                <w:color w:val="000000"/>
                <w:kern w:val="0"/>
                <w:szCs w:val="21"/>
              </w:rPr>
              <w:t>价格部分</w:t>
            </w:r>
          </w:p>
        </w:tc>
        <w:tc>
          <w:tcPr>
            <w:tcW w:w="709" w:type="dxa"/>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snapToGrid w:val="0"/>
                <w:color w:val="000000"/>
                <w:kern w:val="0"/>
                <w:szCs w:val="21"/>
              </w:rPr>
              <w:t>20</w:t>
            </w:r>
          </w:p>
        </w:tc>
        <w:tc>
          <w:tcPr>
            <w:tcW w:w="1559" w:type="dxa"/>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hint="eastAsia"/>
                <w:snapToGrid w:val="0"/>
                <w:color w:val="000000"/>
                <w:kern w:val="0"/>
                <w:szCs w:val="21"/>
              </w:rPr>
              <w:t>评标价格</w:t>
            </w:r>
          </w:p>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hint="eastAsia"/>
                <w:snapToGrid w:val="0"/>
                <w:color w:val="000000"/>
                <w:kern w:val="0"/>
                <w:szCs w:val="21"/>
              </w:rPr>
              <w:t>（</w:t>
            </w:r>
            <w:r>
              <w:rPr>
                <w:rFonts w:ascii="宋体" w:hAnsi="宋体" w:hint="eastAsia"/>
                <w:snapToGrid w:val="0"/>
                <w:color w:val="000000"/>
                <w:kern w:val="0"/>
                <w:szCs w:val="21"/>
              </w:rPr>
              <w:t>2</w:t>
            </w:r>
            <w:r>
              <w:rPr>
                <w:rFonts w:ascii="宋体" w:hAnsi="宋体"/>
                <w:snapToGrid w:val="0"/>
                <w:color w:val="000000"/>
                <w:kern w:val="0"/>
                <w:szCs w:val="21"/>
              </w:rPr>
              <w:t>0</w:t>
            </w:r>
            <w:r>
              <w:rPr>
                <w:rFonts w:ascii="宋体" w:hAnsi="宋体" w:hint="eastAsia"/>
                <w:snapToGrid w:val="0"/>
                <w:color w:val="000000"/>
                <w:kern w:val="0"/>
                <w:szCs w:val="21"/>
              </w:rPr>
              <w:t>分）</w:t>
            </w:r>
          </w:p>
        </w:tc>
        <w:tc>
          <w:tcPr>
            <w:tcW w:w="5245" w:type="dxa"/>
            <w:vAlign w:val="center"/>
          </w:tcPr>
          <w:p w:rsidR="00F0091C" w:rsidRDefault="00F43C79">
            <w:pPr>
              <w:widowControl/>
              <w:kinsoku w:val="0"/>
              <w:autoSpaceDE w:val="0"/>
              <w:autoSpaceDN w:val="0"/>
              <w:adjustRightInd w:val="0"/>
              <w:snapToGrid w:val="0"/>
              <w:spacing w:beforeLines="50" w:before="156" w:line="276" w:lineRule="auto"/>
              <w:ind w:firstLine="420"/>
              <w:textAlignment w:val="baseline"/>
              <w:rPr>
                <w:rFonts w:ascii="宋体" w:hAnsi="宋体"/>
                <w:snapToGrid w:val="0"/>
                <w:color w:val="000000"/>
                <w:kern w:val="0"/>
                <w:szCs w:val="21"/>
              </w:rPr>
            </w:pPr>
            <w:r>
              <w:rPr>
                <w:rFonts w:ascii="宋体" w:hAnsi="宋体" w:hint="eastAsia"/>
                <w:snapToGrid w:val="0"/>
                <w:color w:val="000000"/>
                <w:kern w:val="0"/>
                <w:szCs w:val="21"/>
              </w:rPr>
              <w:t>评标价格分数</w:t>
            </w:r>
            <w:r>
              <w:rPr>
                <w:rFonts w:ascii="宋体" w:hAnsi="宋体"/>
                <w:snapToGrid w:val="0"/>
                <w:color w:val="000000"/>
                <w:kern w:val="0"/>
                <w:szCs w:val="21"/>
              </w:rPr>
              <w:t>=</w:t>
            </w:r>
            <w:r>
              <w:rPr>
                <w:rFonts w:ascii="宋体" w:hAnsi="宋体" w:hint="eastAsia"/>
                <w:snapToGrid w:val="0"/>
                <w:color w:val="000000"/>
                <w:kern w:val="0"/>
                <w:szCs w:val="21"/>
              </w:rPr>
              <w:t>（评标基准价</w:t>
            </w:r>
            <w:r>
              <w:rPr>
                <w:rFonts w:ascii="宋体" w:hAnsi="宋体"/>
                <w:snapToGrid w:val="0"/>
                <w:color w:val="000000"/>
                <w:kern w:val="0"/>
                <w:szCs w:val="21"/>
              </w:rPr>
              <w:t>/</w:t>
            </w:r>
            <w:r>
              <w:rPr>
                <w:rFonts w:ascii="宋体" w:hAnsi="宋体" w:hint="eastAsia"/>
                <w:snapToGrid w:val="0"/>
                <w:color w:val="000000"/>
                <w:kern w:val="0"/>
                <w:szCs w:val="21"/>
              </w:rPr>
              <w:t>投标报价）</w:t>
            </w:r>
            <w:r>
              <w:rPr>
                <w:rFonts w:ascii="宋体" w:hAnsi="宋体"/>
                <w:snapToGrid w:val="0"/>
                <w:color w:val="000000"/>
                <w:kern w:val="0"/>
                <w:szCs w:val="21"/>
              </w:rPr>
              <w:t>×</w:t>
            </w:r>
            <w:r>
              <w:rPr>
                <w:rFonts w:ascii="宋体" w:hAnsi="宋体" w:hint="eastAsia"/>
                <w:snapToGrid w:val="0"/>
                <w:color w:val="000000"/>
                <w:kern w:val="0"/>
                <w:szCs w:val="21"/>
              </w:rPr>
              <w:t>价格权重（</w:t>
            </w:r>
            <w:r>
              <w:rPr>
                <w:rFonts w:ascii="宋体" w:hAnsi="宋体"/>
                <w:snapToGrid w:val="0"/>
                <w:color w:val="000000"/>
                <w:kern w:val="0"/>
                <w:szCs w:val="21"/>
              </w:rPr>
              <w:t>20%</w:t>
            </w:r>
            <w:r>
              <w:rPr>
                <w:rFonts w:ascii="宋体" w:hAnsi="宋体" w:hint="eastAsia"/>
                <w:snapToGrid w:val="0"/>
                <w:color w:val="000000"/>
                <w:kern w:val="0"/>
                <w:szCs w:val="21"/>
              </w:rPr>
              <w:t>）</w:t>
            </w:r>
            <w:r>
              <w:rPr>
                <w:rFonts w:ascii="宋体" w:hAnsi="宋体"/>
                <w:snapToGrid w:val="0"/>
                <w:color w:val="000000"/>
                <w:kern w:val="0"/>
                <w:szCs w:val="21"/>
              </w:rPr>
              <w:t xml:space="preserve">×100  </w:t>
            </w:r>
            <w:r>
              <w:rPr>
                <w:rFonts w:ascii="宋体" w:hAnsi="宋体" w:hint="eastAsia"/>
                <w:snapToGrid w:val="0"/>
                <w:color w:val="000000"/>
                <w:kern w:val="0"/>
                <w:szCs w:val="21"/>
              </w:rPr>
              <w:t>备注：实质性响应招标文件要求且价格最低的投标报价为评标基准价</w:t>
            </w:r>
          </w:p>
        </w:tc>
      </w:tr>
      <w:tr w:rsidR="00F0091C">
        <w:trPr>
          <w:trHeight w:val="331"/>
        </w:trPr>
        <w:tc>
          <w:tcPr>
            <w:tcW w:w="836" w:type="dxa"/>
            <w:vMerge w:val="restart"/>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hint="eastAsia"/>
                <w:snapToGrid w:val="0"/>
                <w:color w:val="000000"/>
                <w:kern w:val="0"/>
                <w:szCs w:val="21"/>
              </w:rPr>
              <w:t>商务部分</w:t>
            </w:r>
          </w:p>
        </w:tc>
        <w:tc>
          <w:tcPr>
            <w:tcW w:w="709" w:type="dxa"/>
            <w:vMerge w:val="restart"/>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snapToGrid w:val="0"/>
                <w:color w:val="000000"/>
                <w:kern w:val="0"/>
                <w:szCs w:val="21"/>
              </w:rPr>
              <w:t>25</w:t>
            </w:r>
          </w:p>
        </w:tc>
        <w:tc>
          <w:tcPr>
            <w:tcW w:w="1559" w:type="dxa"/>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snapToGrid w:val="0"/>
                <w:color w:val="000000"/>
                <w:kern w:val="0"/>
                <w:szCs w:val="21"/>
              </w:rPr>
              <w:t>投标文件质量</w:t>
            </w:r>
            <w:r>
              <w:rPr>
                <w:rFonts w:ascii="宋体" w:hAnsi="宋体" w:hint="eastAsia"/>
                <w:snapToGrid w:val="0"/>
                <w:color w:val="000000"/>
                <w:kern w:val="0"/>
                <w:szCs w:val="21"/>
              </w:rPr>
              <w:t>（</w:t>
            </w:r>
            <w:r>
              <w:rPr>
                <w:rFonts w:ascii="宋体" w:hAnsi="宋体"/>
                <w:snapToGrid w:val="0"/>
                <w:color w:val="000000"/>
                <w:kern w:val="0"/>
                <w:szCs w:val="21"/>
              </w:rPr>
              <w:t>5</w:t>
            </w:r>
            <w:r>
              <w:rPr>
                <w:rFonts w:ascii="宋体" w:hAnsi="宋体" w:hint="eastAsia"/>
                <w:snapToGrid w:val="0"/>
                <w:color w:val="000000"/>
                <w:kern w:val="0"/>
                <w:szCs w:val="21"/>
              </w:rPr>
              <w:t>分）</w:t>
            </w:r>
          </w:p>
        </w:tc>
        <w:tc>
          <w:tcPr>
            <w:tcW w:w="5245" w:type="dxa"/>
            <w:vAlign w:val="center"/>
          </w:tcPr>
          <w:p w:rsidR="00F0091C" w:rsidRDefault="00F43C79">
            <w:pPr>
              <w:widowControl/>
              <w:kinsoku w:val="0"/>
              <w:autoSpaceDE w:val="0"/>
              <w:autoSpaceDN w:val="0"/>
              <w:adjustRightInd w:val="0"/>
              <w:snapToGrid w:val="0"/>
              <w:spacing w:line="276" w:lineRule="auto"/>
              <w:ind w:firstLine="420"/>
              <w:jc w:val="left"/>
              <w:textAlignment w:val="baseline"/>
              <w:rPr>
                <w:rFonts w:ascii="宋体" w:hAnsi="宋体"/>
                <w:snapToGrid w:val="0"/>
                <w:color w:val="000000"/>
                <w:kern w:val="0"/>
                <w:szCs w:val="21"/>
              </w:rPr>
            </w:pPr>
            <w:r>
              <w:rPr>
                <w:rFonts w:ascii="宋体" w:hAnsi="宋体"/>
                <w:snapToGrid w:val="0"/>
                <w:color w:val="000000"/>
                <w:kern w:val="0"/>
                <w:szCs w:val="21"/>
              </w:rPr>
              <w:t>有目录索引、页码无错乱、标题、编号、正文、表格等排版规范得</w:t>
            </w:r>
            <w:r>
              <w:rPr>
                <w:rFonts w:ascii="宋体" w:hAnsi="宋体"/>
                <w:snapToGrid w:val="0"/>
                <w:color w:val="000000"/>
                <w:kern w:val="0"/>
                <w:szCs w:val="21"/>
              </w:rPr>
              <w:t>5</w:t>
            </w:r>
            <w:r>
              <w:rPr>
                <w:rFonts w:ascii="宋体" w:hAnsi="宋体"/>
                <w:snapToGrid w:val="0"/>
                <w:color w:val="000000"/>
                <w:kern w:val="0"/>
                <w:szCs w:val="21"/>
              </w:rPr>
              <w:t>分，每出现一个错误扣</w:t>
            </w:r>
            <w:r>
              <w:rPr>
                <w:rFonts w:ascii="宋体" w:hAnsi="宋体"/>
                <w:snapToGrid w:val="0"/>
                <w:color w:val="000000"/>
                <w:kern w:val="0"/>
                <w:szCs w:val="21"/>
              </w:rPr>
              <w:t>1</w:t>
            </w:r>
            <w:r>
              <w:rPr>
                <w:rFonts w:ascii="宋体" w:hAnsi="宋体"/>
                <w:snapToGrid w:val="0"/>
                <w:color w:val="000000"/>
                <w:kern w:val="0"/>
                <w:szCs w:val="21"/>
              </w:rPr>
              <w:t>分，扣完为止，满分</w:t>
            </w:r>
            <w:r>
              <w:rPr>
                <w:rFonts w:ascii="宋体" w:hAnsi="宋体"/>
                <w:snapToGrid w:val="0"/>
                <w:color w:val="000000"/>
                <w:kern w:val="0"/>
                <w:szCs w:val="21"/>
              </w:rPr>
              <w:t>5</w:t>
            </w:r>
            <w:r>
              <w:rPr>
                <w:rFonts w:ascii="宋体" w:hAnsi="宋体"/>
                <w:snapToGrid w:val="0"/>
                <w:color w:val="000000"/>
                <w:kern w:val="0"/>
                <w:szCs w:val="21"/>
              </w:rPr>
              <w:t>分。</w:t>
            </w:r>
          </w:p>
        </w:tc>
      </w:tr>
      <w:tr w:rsidR="00F0091C">
        <w:trPr>
          <w:trHeight w:val="331"/>
        </w:trPr>
        <w:tc>
          <w:tcPr>
            <w:tcW w:w="836" w:type="dxa"/>
            <w:vMerge/>
            <w:vAlign w:val="center"/>
          </w:tcPr>
          <w:p w:rsidR="00F0091C" w:rsidRDefault="00F0091C">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p>
        </w:tc>
        <w:tc>
          <w:tcPr>
            <w:tcW w:w="709" w:type="dxa"/>
            <w:vMerge/>
            <w:vAlign w:val="center"/>
          </w:tcPr>
          <w:p w:rsidR="00F0091C" w:rsidRDefault="00F0091C">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p>
        </w:tc>
        <w:tc>
          <w:tcPr>
            <w:tcW w:w="1559" w:type="dxa"/>
            <w:vAlign w:val="center"/>
          </w:tcPr>
          <w:p w:rsidR="00F0091C" w:rsidRDefault="00F43C79">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hint="eastAsia"/>
                <w:snapToGrid w:val="0"/>
                <w:color w:val="000000"/>
                <w:kern w:val="0"/>
                <w:szCs w:val="21"/>
              </w:rPr>
              <w:t>投标人业绩评价（</w:t>
            </w:r>
            <w:r>
              <w:rPr>
                <w:rFonts w:ascii="宋体" w:hAnsi="宋体" w:hint="eastAsia"/>
                <w:snapToGrid w:val="0"/>
                <w:color w:val="000000"/>
                <w:kern w:val="0"/>
                <w:szCs w:val="21"/>
              </w:rPr>
              <w:t>2</w:t>
            </w:r>
            <w:r>
              <w:rPr>
                <w:rFonts w:ascii="宋体" w:hAnsi="宋体"/>
                <w:snapToGrid w:val="0"/>
                <w:color w:val="000000"/>
                <w:kern w:val="0"/>
                <w:szCs w:val="21"/>
              </w:rPr>
              <w:t>0</w:t>
            </w:r>
            <w:r>
              <w:rPr>
                <w:rFonts w:ascii="宋体" w:hAnsi="宋体" w:hint="eastAsia"/>
                <w:snapToGrid w:val="0"/>
                <w:color w:val="000000"/>
                <w:kern w:val="0"/>
                <w:szCs w:val="21"/>
              </w:rPr>
              <w:t>分）</w:t>
            </w:r>
          </w:p>
        </w:tc>
        <w:tc>
          <w:tcPr>
            <w:tcW w:w="5245" w:type="dxa"/>
            <w:vAlign w:val="center"/>
          </w:tcPr>
          <w:p w:rsidR="00F0091C" w:rsidRDefault="00F43C79">
            <w:pPr>
              <w:widowControl/>
              <w:kinsoku w:val="0"/>
              <w:autoSpaceDE w:val="0"/>
              <w:autoSpaceDN w:val="0"/>
              <w:adjustRightInd w:val="0"/>
              <w:snapToGrid w:val="0"/>
              <w:spacing w:line="276" w:lineRule="auto"/>
              <w:ind w:firstLine="420"/>
              <w:jc w:val="left"/>
              <w:textAlignment w:val="baseline"/>
              <w:rPr>
                <w:rFonts w:ascii="宋体" w:hAnsi="宋体"/>
                <w:snapToGrid w:val="0"/>
                <w:color w:val="000000"/>
                <w:kern w:val="0"/>
                <w:szCs w:val="21"/>
              </w:rPr>
            </w:pPr>
            <w:r>
              <w:rPr>
                <w:rFonts w:ascii="宋体" w:hAnsi="宋体" w:hint="eastAsia"/>
                <w:snapToGrid w:val="0"/>
                <w:color w:val="000000"/>
                <w:kern w:val="0"/>
                <w:szCs w:val="21"/>
              </w:rPr>
              <w:t>根据投标人近三年（</w:t>
            </w:r>
            <w:r>
              <w:rPr>
                <w:rFonts w:ascii="宋体" w:hAnsi="宋体" w:hint="eastAsia"/>
                <w:snapToGrid w:val="0"/>
                <w:color w:val="000000"/>
                <w:kern w:val="0"/>
                <w:szCs w:val="21"/>
              </w:rPr>
              <w:t>202</w:t>
            </w:r>
            <w:r>
              <w:rPr>
                <w:rFonts w:ascii="宋体" w:hAnsi="宋体"/>
                <w:snapToGrid w:val="0"/>
                <w:color w:val="000000"/>
                <w:kern w:val="0"/>
                <w:szCs w:val="21"/>
              </w:rPr>
              <w:t>1</w:t>
            </w:r>
            <w:r>
              <w:rPr>
                <w:rFonts w:ascii="宋体" w:hAnsi="宋体" w:hint="eastAsia"/>
                <w:snapToGrid w:val="0"/>
                <w:color w:val="000000"/>
                <w:kern w:val="0"/>
                <w:szCs w:val="21"/>
              </w:rPr>
              <w:t>年</w:t>
            </w:r>
            <w:r>
              <w:rPr>
                <w:rFonts w:ascii="宋体" w:hAnsi="宋体"/>
                <w:snapToGrid w:val="0"/>
                <w:color w:val="000000"/>
                <w:kern w:val="0"/>
                <w:szCs w:val="21"/>
              </w:rPr>
              <w:t>12</w:t>
            </w:r>
            <w:r>
              <w:rPr>
                <w:rFonts w:ascii="宋体" w:hAnsi="宋体" w:hint="eastAsia"/>
                <w:snapToGrid w:val="0"/>
                <w:color w:val="000000"/>
                <w:kern w:val="0"/>
                <w:szCs w:val="21"/>
              </w:rPr>
              <w:t>月至今）承担类似项目业绩，每个业绩</w:t>
            </w:r>
            <w:r>
              <w:rPr>
                <w:rFonts w:ascii="宋体" w:hAnsi="宋体" w:hint="eastAsia"/>
                <w:snapToGrid w:val="0"/>
                <w:color w:val="000000"/>
                <w:kern w:val="0"/>
                <w:szCs w:val="21"/>
              </w:rPr>
              <w:t>4</w:t>
            </w:r>
            <w:r>
              <w:rPr>
                <w:rFonts w:ascii="宋体" w:hAnsi="宋体" w:hint="eastAsia"/>
                <w:snapToGrid w:val="0"/>
                <w:color w:val="000000"/>
                <w:kern w:val="0"/>
                <w:szCs w:val="21"/>
              </w:rPr>
              <w:t>分，最多</w:t>
            </w:r>
            <w:r>
              <w:rPr>
                <w:rFonts w:ascii="宋体" w:hAnsi="宋体" w:hint="eastAsia"/>
                <w:snapToGrid w:val="0"/>
                <w:color w:val="000000"/>
                <w:kern w:val="0"/>
                <w:szCs w:val="21"/>
              </w:rPr>
              <w:t>2</w:t>
            </w:r>
            <w:r>
              <w:rPr>
                <w:rFonts w:ascii="宋体" w:hAnsi="宋体"/>
                <w:snapToGrid w:val="0"/>
                <w:color w:val="000000"/>
                <w:kern w:val="0"/>
                <w:szCs w:val="21"/>
              </w:rPr>
              <w:t>0</w:t>
            </w:r>
            <w:r>
              <w:rPr>
                <w:rFonts w:ascii="宋体" w:hAnsi="宋体" w:hint="eastAsia"/>
                <w:snapToGrid w:val="0"/>
                <w:color w:val="000000"/>
                <w:kern w:val="0"/>
                <w:szCs w:val="21"/>
              </w:rPr>
              <w:t>分。</w:t>
            </w:r>
          </w:p>
          <w:p w:rsidR="00F0091C" w:rsidRDefault="00F43C79">
            <w:pPr>
              <w:widowControl/>
              <w:kinsoku w:val="0"/>
              <w:autoSpaceDE w:val="0"/>
              <w:autoSpaceDN w:val="0"/>
              <w:adjustRightInd w:val="0"/>
              <w:snapToGrid w:val="0"/>
              <w:spacing w:line="276" w:lineRule="auto"/>
              <w:ind w:firstLine="420"/>
              <w:jc w:val="left"/>
              <w:textAlignment w:val="baseline"/>
              <w:rPr>
                <w:rFonts w:ascii="宋体" w:hAnsi="宋体"/>
                <w:snapToGrid w:val="0"/>
                <w:color w:val="000000"/>
                <w:kern w:val="0"/>
                <w:szCs w:val="21"/>
              </w:rPr>
            </w:pPr>
            <w:r>
              <w:rPr>
                <w:rFonts w:ascii="宋体" w:hAnsi="宋体" w:hint="eastAsia"/>
                <w:snapToGrid w:val="0"/>
                <w:color w:val="000000"/>
                <w:kern w:val="0"/>
                <w:szCs w:val="21"/>
              </w:rPr>
              <w:lastRenderedPageBreak/>
              <w:t>注：</w:t>
            </w:r>
            <w:r>
              <w:rPr>
                <w:rFonts w:ascii="宋体" w:hAnsi="宋体"/>
                <w:snapToGrid w:val="0"/>
                <w:color w:val="000000"/>
                <w:kern w:val="0"/>
                <w:szCs w:val="21"/>
              </w:rPr>
              <w:t>1.</w:t>
            </w:r>
            <w:r>
              <w:rPr>
                <w:rFonts w:ascii="宋体" w:hAnsi="宋体" w:hint="eastAsia"/>
                <w:snapToGrid w:val="0"/>
                <w:color w:val="000000"/>
                <w:kern w:val="0"/>
                <w:szCs w:val="21"/>
              </w:rPr>
              <w:t>投标人业绩合同（含首页、服务内容页、签字盖章页）复印件加盖公章，否则业绩不予认可。</w:t>
            </w:r>
          </w:p>
        </w:tc>
      </w:tr>
      <w:tr w:rsidR="00F0091C">
        <w:trPr>
          <w:trHeight w:val="331"/>
        </w:trPr>
        <w:tc>
          <w:tcPr>
            <w:tcW w:w="836" w:type="dxa"/>
            <w:vMerge w:val="restart"/>
            <w:vAlign w:val="center"/>
          </w:tcPr>
          <w:p w:rsidR="00F0091C" w:rsidRDefault="00F43C79">
            <w:pPr>
              <w:kinsoku w:val="0"/>
              <w:autoSpaceDE w:val="0"/>
              <w:autoSpaceDN w:val="0"/>
              <w:adjustRightInd w:val="0"/>
              <w:snapToGrid w:val="0"/>
              <w:spacing w:beforeLines="50" w:before="156" w:line="276" w:lineRule="auto"/>
              <w:ind w:firstLine="420"/>
              <w:textAlignment w:val="baseline"/>
              <w:rPr>
                <w:rFonts w:ascii="宋体" w:hAnsi="宋体"/>
                <w:snapToGrid w:val="0"/>
                <w:color w:val="000000"/>
                <w:kern w:val="0"/>
                <w:szCs w:val="21"/>
              </w:rPr>
            </w:pPr>
            <w:r>
              <w:rPr>
                <w:rFonts w:ascii="宋体" w:hAnsi="宋体"/>
                <w:snapToGrid w:val="0"/>
                <w:color w:val="000000"/>
                <w:kern w:val="0"/>
                <w:szCs w:val="21"/>
              </w:rPr>
              <w:lastRenderedPageBreak/>
              <w:cr/>
            </w:r>
            <w:r>
              <w:rPr>
                <w:rFonts w:ascii="宋体" w:hAnsi="宋体" w:hint="eastAsia"/>
                <w:snapToGrid w:val="0"/>
                <w:color w:val="000000"/>
                <w:kern w:val="0"/>
                <w:szCs w:val="21"/>
              </w:rPr>
              <w:t>技术部</w:t>
            </w:r>
            <w:r>
              <w:rPr>
                <w:rFonts w:ascii="宋体" w:hAnsi="宋体" w:hint="eastAsia"/>
                <w:snapToGrid w:val="0"/>
                <w:color w:val="000000"/>
                <w:kern w:val="0"/>
                <w:szCs w:val="21"/>
              </w:rPr>
              <w:t xml:space="preserve"> </w:t>
            </w:r>
            <w:r>
              <w:rPr>
                <w:rFonts w:ascii="宋体" w:hAnsi="宋体" w:hint="eastAsia"/>
                <w:snapToGrid w:val="0"/>
                <w:color w:val="000000"/>
                <w:kern w:val="0"/>
                <w:szCs w:val="21"/>
              </w:rPr>
              <w:t>分</w:t>
            </w:r>
          </w:p>
        </w:tc>
        <w:tc>
          <w:tcPr>
            <w:tcW w:w="709" w:type="dxa"/>
            <w:vMerge w:val="restart"/>
            <w:vAlign w:val="center"/>
          </w:tcPr>
          <w:p w:rsidR="00F0091C" w:rsidRDefault="00F43C79">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Pr>
                <w:rFonts w:ascii="宋体" w:hAnsi="宋体"/>
                <w:snapToGrid w:val="0"/>
                <w:color w:val="000000"/>
                <w:kern w:val="0"/>
                <w:szCs w:val="21"/>
              </w:rPr>
              <w:t>55</w:t>
            </w:r>
          </w:p>
        </w:tc>
        <w:tc>
          <w:tcPr>
            <w:tcW w:w="1559" w:type="dxa"/>
            <w:vAlign w:val="center"/>
          </w:tcPr>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hint="eastAsia"/>
                <w:snapToGrid w:val="0"/>
                <w:color w:val="000000"/>
                <w:kern w:val="0"/>
                <w:szCs w:val="21"/>
              </w:rPr>
              <w:t>满足项目需求（</w:t>
            </w:r>
            <w:r>
              <w:rPr>
                <w:rFonts w:ascii="宋体" w:hAnsi="宋体" w:hint="eastAsia"/>
                <w:snapToGrid w:val="0"/>
                <w:color w:val="000000"/>
                <w:kern w:val="0"/>
                <w:szCs w:val="21"/>
              </w:rPr>
              <w:t>1</w:t>
            </w:r>
            <w:r>
              <w:rPr>
                <w:rFonts w:ascii="宋体" w:hAnsi="宋体"/>
                <w:snapToGrid w:val="0"/>
                <w:color w:val="000000"/>
                <w:kern w:val="0"/>
                <w:szCs w:val="21"/>
              </w:rPr>
              <w:t>5</w:t>
            </w:r>
            <w:r>
              <w:rPr>
                <w:rFonts w:ascii="宋体" w:hAnsi="宋体" w:hint="eastAsia"/>
                <w:snapToGrid w:val="0"/>
                <w:color w:val="000000"/>
                <w:kern w:val="0"/>
                <w:szCs w:val="21"/>
              </w:rPr>
              <w:t>分）</w:t>
            </w:r>
          </w:p>
        </w:tc>
        <w:tc>
          <w:tcPr>
            <w:tcW w:w="5245" w:type="dxa"/>
            <w:vAlign w:val="center"/>
          </w:tcPr>
          <w:p w:rsidR="00F0091C" w:rsidRDefault="00F43C79">
            <w:pPr>
              <w:widowControl/>
              <w:kinsoku w:val="0"/>
              <w:autoSpaceDE w:val="0"/>
              <w:autoSpaceDN w:val="0"/>
              <w:adjustRightInd w:val="0"/>
              <w:snapToGrid w:val="0"/>
              <w:spacing w:line="276" w:lineRule="auto"/>
              <w:ind w:firstLine="420"/>
              <w:jc w:val="left"/>
              <w:textAlignment w:val="baseline"/>
              <w:rPr>
                <w:rFonts w:ascii="宋体" w:hAnsi="宋体"/>
                <w:snapToGrid w:val="0"/>
                <w:color w:val="000000"/>
                <w:kern w:val="0"/>
                <w:szCs w:val="21"/>
              </w:rPr>
            </w:pPr>
            <w:r>
              <w:rPr>
                <w:rFonts w:ascii="宋体" w:hAnsi="宋体" w:hint="eastAsia"/>
                <w:snapToGrid w:val="0"/>
                <w:color w:val="000000"/>
                <w:kern w:val="0"/>
                <w:szCs w:val="21"/>
              </w:rPr>
              <w:t>项目需求全部满足得</w:t>
            </w:r>
            <w:r>
              <w:rPr>
                <w:rFonts w:ascii="宋体" w:hAnsi="宋体" w:hint="eastAsia"/>
                <w:snapToGrid w:val="0"/>
                <w:color w:val="000000"/>
                <w:kern w:val="0"/>
                <w:szCs w:val="21"/>
              </w:rPr>
              <w:t>1</w:t>
            </w:r>
            <w:r>
              <w:rPr>
                <w:rFonts w:ascii="宋体" w:hAnsi="宋体"/>
                <w:snapToGrid w:val="0"/>
                <w:color w:val="000000"/>
                <w:kern w:val="0"/>
                <w:szCs w:val="21"/>
              </w:rPr>
              <w:t>5</w:t>
            </w:r>
            <w:r>
              <w:rPr>
                <w:rFonts w:ascii="宋体" w:hAnsi="宋体" w:hint="eastAsia"/>
                <w:snapToGrid w:val="0"/>
                <w:color w:val="000000"/>
                <w:kern w:val="0"/>
                <w:szCs w:val="21"/>
              </w:rPr>
              <w:t>分，其中一项不满足扣</w:t>
            </w:r>
            <w:r>
              <w:rPr>
                <w:rFonts w:ascii="宋体" w:hAnsi="宋体"/>
                <w:snapToGrid w:val="0"/>
                <w:color w:val="000000"/>
                <w:kern w:val="0"/>
                <w:szCs w:val="21"/>
              </w:rPr>
              <w:t>3</w:t>
            </w:r>
            <w:r>
              <w:rPr>
                <w:rFonts w:ascii="宋体" w:hAnsi="宋体" w:hint="eastAsia"/>
                <w:snapToGrid w:val="0"/>
                <w:color w:val="000000"/>
                <w:kern w:val="0"/>
                <w:szCs w:val="21"/>
              </w:rPr>
              <w:t>分。（需附偏离表或承诺函）</w:t>
            </w:r>
          </w:p>
        </w:tc>
      </w:tr>
      <w:tr w:rsidR="00F0091C">
        <w:trPr>
          <w:trHeight w:val="331"/>
        </w:trPr>
        <w:tc>
          <w:tcPr>
            <w:tcW w:w="836" w:type="dxa"/>
            <w:vMerge/>
            <w:vAlign w:val="center"/>
          </w:tcPr>
          <w:p w:rsidR="00F0091C" w:rsidRDefault="00F0091C">
            <w:pPr>
              <w:kinsoku w:val="0"/>
              <w:autoSpaceDE w:val="0"/>
              <w:autoSpaceDN w:val="0"/>
              <w:adjustRightInd w:val="0"/>
              <w:snapToGrid w:val="0"/>
              <w:spacing w:beforeLines="50" w:before="156" w:line="276" w:lineRule="auto"/>
              <w:ind w:firstLine="420"/>
              <w:textAlignment w:val="baseline"/>
              <w:rPr>
                <w:rFonts w:ascii="宋体" w:hAnsi="宋体"/>
                <w:snapToGrid w:val="0"/>
                <w:color w:val="000000"/>
                <w:kern w:val="0"/>
                <w:szCs w:val="21"/>
              </w:rPr>
            </w:pPr>
          </w:p>
        </w:tc>
        <w:tc>
          <w:tcPr>
            <w:tcW w:w="709" w:type="dxa"/>
            <w:vMerge/>
            <w:vAlign w:val="center"/>
          </w:tcPr>
          <w:p w:rsidR="00F0091C" w:rsidRDefault="00F0091C">
            <w:pPr>
              <w:kinsoku w:val="0"/>
              <w:autoSpaceDE w:val="0"/>
              <w:autoSpaceDN w:val="0"/>
              <w:adjustRightInd w:val="0"/>
              <w:snapToGrid w:val="0"/>
              <w:spacing w:beforeLines="50" w:before="156" w:line="276" w:lineRule="auto"/>
              <w:ind w:firstLine="420"/>
              <w:textAlignment w:val="baseline"/>
              <w:rPr>
                <w:rFonts w:ascii="宋体" w:hAnsi="宋体"/>
                <w:snapToGrid w:val="0"/>
                <w:color w:val="000000"/>
                <w:kern w:val="0"/>
                <w:szCs w:val="21"/>
              </w:rPr>
            </w:pPr>
          </w:p>
        </w:tc>
        <w:tc>
          <w:tcPr>
            <w:tcW w:w="1559" w:type="dxa"/>
            <w:vAlign w:val="center"/>
          </w:tcPr>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bookmarkStart w:id="1" w:name="_Hlk501315984"/>
            <w:r>
              <w:rPr>
                <w:rFonts w:ascii="宋体" w:hAnsi="宋体" w:hint="eastAsia"/>
                <w:snapToGrid w:val="0"/>
                <w:color w:val="000000"/>
                <w:kern w:val="0"/>
                <w:szCs w:val="21"/>
              </w:rPr>
              <w:t>工作流程及其进度安排</w:t>
            </w:r>
            <w:bookmarkEnd w:id="1"/>
            <w:r>
              <w:rPr>
                <w:rFonts w:ascii="宋体" w:hAnsi="宋体" w:hint="eastAsia"/>
                <w:snapToGrid w:val="0"/>
                <w:color w:val="000000"/>
                <w:kern w:val="0"/>
                <w:szCs w:val="21"/>
              </w:rPr>
              <w:t>（</w:t>
            </w:r>
            <w:r>
              <w:rPr>
                <w:rFonts w:ascii="宋体" w:hAnsi="宋体" w:hint="eastAsia"/>
                <w:snapToGrid w:val="0"/>
                <w:color w:val="000000"/>
                <w:kern w:val="0"/>
                <w:szCs w:val="21"/>
              </w:rPr>
              <w:t>1</w:t>
            </w:r>
            <w:r>
              <w:rPr>
                <w:rFonts w:ascii="宋体" w:hAnsi="宋体"/>
                <w:snapToGrid w:val="0"/>
                <w:color w:val="000000"/>
                <w:kern w:val="0"/>
                <w:szCs w:val="21"/>
              </w:rPr>
              <w:t>5</w:t>
            </w:r>
            <w:r>
              <w:rPr>
                <w:rFonts w:ascii="宋体" w:hAnsi="宋体" w:hint="eastAsia"/>
                <w:snapToGrid w:val="0"/>
                <w:color w:val="000000"/>
                <w:kern w:val="0"/>
                <w:szCs w:val="21"/>
              </w:rPr>
              <w:t>分）</w:t>
            </w:r>
          </w:p>
        </w:tc>
        <w:tc>
          <w:tcPr>
            <w:tcW w:w="5245" w:type="dxa"/>
            <w:vAlign w:val="center"/>
          </w:tcPr>
          <w:p w:rsidR="00F0091C" w:rsidRDefault="00F43C79">
            <w:pPr>
              <w:pStyle w:val="ab"/>
              <w:ind w:firstLineChars="200" w:firstLine="420"/>
              <w:rPr>
                <w:snapToGrid w:val="0"/>
              </w:rPr>
            </w:pPr>
            <w:r>
              <w:rPr>
                <w:snapToGrid w:val="0"/>
              </w:rPr>
              <w:t>措施合理、实施性强、完全适合本项目实际情况</w:t>
            </w:r>
            <w:r>
              <w:rPr>
                <w:rFonts w:hint="eastAsia"/>
                <w:snapToGrid w:val="0"/>
              </w:rPr>
              <w:t>，</w:t>
            </w:r>
            <w:r>
              <w:rPr>
                <w:snapToGrid w:val="0"/>
              </w:rPr>
              <w:t>得</w:t>
            </w:r>
            <w:r>
              <w:rPr>
                <w:snapToGrid w:val="0"/>
              </w:rPr>
              <w:t>15</w:t>
            </w:r>
            <w:r>
              <w:rPr>
                <w:snapToGrid w:val="0"/>
              </w:rPr>
              <w:t>分；</w:t>
            </w:r>
          </w:p>
          <w:p w:rsidR="00F0091C" w:rsidRDefault="00F43C79">
            <w:pPr>
              <w:pStyle w:val="ab"/>
              <w:ind w:firstLineChars="200" w:firstLine="420"/>
              <w:rPr>
                <w:snapToGrid w:val="0"/>
              </w:rPr>
            </w:pPr>
            <w:r>
              <w:rPr>
                <w:snapToGrid w:val="0"/>
              </w:rPr>
              <w:t>措施合理、实施性强、基本适合本项目实际情况得</w:t>
            </w:r>
            <w:r>
              <w:rPr>
                <w:snapToGrid w:val="0"/>
              </w:rPr>
              <w:t>10</w:t>
            </w:r>
            <w:r>
              <w:rPr>
                <w:snapToGrid w:val="0"/>
              </w:rPr>
              <w:t>分；</w:t>
            </w:r>
          </w:p>
          <w:p w:rsidR="00F0091C" w:rsidRDefault="00F43C79">
            <w:pPr>
              <w:pStyle w:val="ab"/>
              <w:ind w:firstLineChars="200" w:firstLine="420"/>
              <w:rPr>
                <w:snapToGrid w:val="0"/>
              </w:rPr>
            </w:pPr>
            <w:r>
              <w:rPr>
                <w:snapToGrid w:val="0"/>
              </w:rPr>
              <w:t>措施较合理、实施性较强、基本适合本项目实际情况得</w:t>
            </w:r>
            <w:r>
              <w:rPr>
                <w:snapToGrid w:val="0"/>
              </w:rPr>
              <w:t>5</w:t>
            </w:r>
            <w:r>
              <w:rPr>
                <w:snapToGrid w:val="0"/>
              </w:rPr>
              <w:t>分；</w:t>
            </w:r>
          </w:p>
          <w:p w:rsidR="00F0091C" w:rsidRDefault="00F43C79">
            <w:pPr>
              <w:pStyle w:val="ab"/>
              <w:ind w:firstLineChars="200" w:firstLine="420"/>
              <w:rPr>
                <w:snapToGrid w:val="0"/>
              </w:rPr>
            </w:pPr>
            <w:r>
              <w:rPr>
                <w:snapToGrid w:val="0"/>
              </w:rPr>
              <w:t>措施不合理、实施性不强、不适合本项目实际情况得</w:t>
            </w:r>
            <w:r>
              <w:rPr>
                <w:snapToGrid w:val="0"/>
              </w:rPr>
              <w:t>0</w:t>
            </w:r>
            <w:r>
              <w:rPr>
                <w:snapToGrid w:val="0"/>
              </w:rPr>
              <w:t>分。</w:t>
            </w:r>
          </w:p>
        </w:tc>
      </w:tr>
      <w:tr w:rsidR="00F0091C">
        <w:trPr>
          <w:trHeight w:val="331"/>
        </w:trPr>
        <w:tc>
          <w:tcPr>
            <w:tcW w:w="836" w:type="dxa"/>
            <w:vMerge/>
            <w:vAlign w:val="center"/>
          </w:tcPr>
          <w:p w:rsidR="00F0091C" w:rsidRDefault="00F0091C">
            <w:pPr>
              <w:kinsoku w:val="0"/>
              <w:autoSpaceDE w:val="0"/>
              <w:autoSpaceDN w:val="0"/>
              <w:adjustRightInd w:val="0"/>
              <w:snapToGrid w:val="0"/>
              <w:spacing w:beforeLines="50" w:before="156" w:line="276" w:lineRule="auto"/>
              <w:ind w:firstLine="420"/>
              <w:textAlignment w:val="baseline"/>
              <w:rPr>
                <w:rFonts w:ascii="宋体" w:hAnsi="宋体"/>
                <w:snapToGrid w:val="0"/>
                <w:color w:val="000000"/>
                <w:kern w:val="0"/>
                <w:szCs w:val="21"/>
              </w:rPr>
            </w:pPr>
          </w:p>
        </w:tc>
        <w:tc>
          <w:tcPr>
            <w:tcW w:w="709" w:type="dxa"/>
            <w:vMerge/>
            <w:vAlign w:val="center"/>
          </w:tcPr>
          <w:p w:rsidR="00F0091C" w:rsidRDefault="00F0091C">
            <w:pPr>
              <w:kinsoku w:val="0"/>
              <w:autoSpaceDE w:val="0"/>
              <w:autoSpaceDN w:val="0"/>
              <w:adjustRightInd w:val="0"/>
              <w:snapToGrid w:val="0"/>
              <w:spacing w:beforeLines="50" w:before="156" w:line="276" w:lineRule="auto"/>
              <w:ind w:firstLine="420"/>
              <w:textAlignment w:val="baseline"/>
              <w:rPr>
                <w:rFonts w:ascii="宋体" w:hAnsi="宋体"/>
                <w:snapToGrid w:val="0"/>
                <w:color w:val="000000"/>
                <w:kern w:val="0"/>
                <w:szCs w:val="21"/>
              </w:rPr>
            </w:pPr>
          </w:p>
        </w:tc>
        <w:tc>
          <w:tcPr>
            <w:tcW w:w="1559" w:type="dxa"/>
            <w:vAlign w:val="center"/>
          </w:tcPr>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hint="eastAsia"/>
                <w:snapToGrid w:val="0"/>
                <w:color w:val="000000"/>
                <w:kern w:val="0"/>
                <w:szCs w:val="21"/>
              </w:rPr>
              <w:t>人员配备</w:t>
            </w:r>
          </w:p>
          <w:p w:rsidR="00F0091C" w:rsidRDefault="00F43C79">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Cs w:val="21"/>
              </w:rPr>
            </w:pPr>
            <w:r>
              <w:rPr>
                <w:rFonts w:ascii="宋体" w:hAnsi="宋体" w:hint="eastAsia"/>
                <w:snapToGrid w:val="0"/>
                <w:color w:val="000000"/>
                <w:kern w:val="0"/>
                <w:szCs w:val="21"/>
              </w:rPr>
              <w:t>（</w:t>
            </w:r>
            <w:r>
              <w:rPr>
                <w:rFonts w:ascii="宋体" w:hAnsi="宋体"/>
                <w:snapToGrid w:val="0"/>
                <w:color w:val="000000"/>
                <w:kern w:val="0"/>
                <w:szCs w:val="21"/>
              </w:rPr>
              <w:t>10</w:t>
            </w:r>
            <w:r>
              <w:rPr>
                <w:rFonts w:ascii="宋体" w:hAnsi="宋体" w:hint="eastAsia"/>
                <w:snapToGrid w:val="0"/>
                <w:color w:val="000000"/>
                <w:kern w:val="0"/>
                <w:szCs w:val="21"/>
              </w:rPr>
              <w:t>分）</w:t>
            </w:r>
          </w:p>
        </w:tc>
        <w:tc>
          <w:tcPr>
            <w:tcW w:w="5245" w:type="dxa"/>
            <w:vAlign w:val="center"/>
          </w:tcPr>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snapToGrid w:val="0"/>
                <w:color w:val="000000"/>
                <w:kern w:val="0"/>
                <w:szCs w:val="21"/>
              </w:rPr>
              <w:t>人员数量充足、</w:t>
            </w:r>
            <w:r>
              <w:rPr>
                <w:rFonts w:ascii="宋体" w:hAnsi="宋体" w:hint="eastAsia"/>
                <w:snapToGrid w:val="0"/>
                <w:color w:val="000000"/>
                <w:kern w:val="0"/>
                <w:szCs w:val="21"/>
              </w:rPr>
              <w:t>专业</w:t>
            </w:r>
            <w:r>
              <w:rPr>
                <w:rFonts w:ascii="宋体" w:hAnsi="宋体"/>
                <w:snapToGrid w:val="0"/>
                <w:color w:val="000000"/>
                <w:kern w:val="0"/>
                <w:szCs w:val="21"/>
              </w:rPr>
              <w:t>齐全、工作经验丰富得</w:t>
            </w:r>
            <w:r>
              <w:rPr>
                <w:rFonts w:ascii="宋体" w:hAnsi="宋体"/>
                <w:snapToGrid w:val="0"/>
                <w:color w:val="000000"/>
                <w:kern w:val="0"/>
                <w:szCs w:val="21"/>
              </w:rPr>
              <w:t>10</w:t>
            </w:r>
            <w:r>
              <w:rPr>
                <w:rFonts w:ascii="宋体" w:hAnsi="宋体"/>
                <w:snapToGrid w:val="0"/>
                <w:color w:val="000000"/>
                <w:kern w:val="0"/>
                <w:szCs w:val="21"/>
              </w:rPr>
              <w:t>分；</w:t>
            </w:r>
          </w:p>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snapToGrid w:val="0"/>
                <w:color w:val="000000"/>
                <w:kern w:val="0"/>
                <w:szCs w:val="21"/>
              </w:rPr>
              <w:t>人员数量充足、</w:t>
            </w:r>
            <w:r>
              <w:rPr>
                <w:rFonts w:ascii="宋体" w:hAnsi="宋体" w:hint="eastAsia"/>
                <w:snapToGrid w:val="0"/>
                <w:color w:val="000000"/>
                <w:kern w:val="0"/>
                <w:szCs w:val="21"/>
              </w:rPr>
              <w:t>专业</w:t>
            </w:r>
            <w:r>
              <w:rPr>
                <w:rFonts w:ascii="宋体" w:hAnsi="宋体"/>
                <w:snapToGrid w:val="0"/>
                <w:color w:val="000000"/>
                <w:kern w:val="0"/>
                <w:szCs w:val="21"/>
              </w:rPr>
              <w:t>齐全、工作</w:t>
            </w:r>
            <w:proofErr w:type="gramStart"/>
            <w:r>
              <w:rPr>
                <w:rFonts w:ascii="宋体" w:hAnsi="宋体"/>
                <w:snapToGrid w:val="0"/>
                <w:color w:val="000000"/>
                <w:kern w:val="0"/>
                <w:szCs w:val="21"/>
              </w:rPr>
              <w:t>较经验</w:t>
            </w:r>
            <w:proofErr w:type="gramEnd"/>
            <w:r>
              <w:rPr>
                <w:rFonts w:ascii="宋体" w:hAnsi="宋体"/>
                <w:snapToGrid w:val="0"/>
                <w:color w:val="000000"/>
                <w:kern w:val="0"/>
                <w:szCs w:val="21"/>
              </w:rPr>
              <w:t>丰富得</w:t>
            </w:r>
            <w:r>
              <w:rPr>
                <w:rFonts w:ascii="宋体" w:hAnsi="宋体"/>
                <w:snapToGrid w:val="0"/>
                <w:color w:val="000000"/>
                <w:kern w:val="0"/>
                <w:szCs w:val="21"/>
              </w:rPr>
              <w:t>5</w:t>
            </w:r>
            <w:r>
              <w:rPr>
                <w:rFonts w:ascii="宋体" w:hAnsi="宋体"/>
                <w:snapToGrid w:val="0"/>
                <w:color w:val="000000"/>
                <w:kern w:val="0"/>
                <w:szCs w:val="21"/>
              </w:rPr>
              <w:t>分</w:t>
            </w:r>
          </w:p>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snapToGrid w:val="0"/>
                <w:color w:val="000000"/>
                <w:kern w:val="0"/>
                <w:szCs w:val="21"/>
              </w:rPr>
              <w:t>人员数量不充足、</w:t>
            </w:r>
            <w:r>
              <w:rPr>
                <w:rFonts w:ascii="宋体" w:hAnsi="宋体" w:hint="eastAsia"/>
                <w:snapToGrid w:val="0"/>
                <w:color w:val="000000"/>
                <w:kern w:val="0"/>
                <w:szCs w:val="21"/>
              </w:rPr>
              <w:t>专业</w:t>
            </w:r>
            <w:r>
              <w:rPr>
                <w:rFonts w:ascii="宋体" w:hAnsi="宋体"/>
                <w:snapToGrid w:val="0"/>
                <w:color w:val="000000"/>
                <w:kern w:val="0"/>
                <w:szCs w:val="21"/>
              </w:rPr>
              <w:t>不齐全、工作经验不丰富得</w:t>
            </w:r>
            <w:r>
              <w:rPr>
                <w:rFonts w:ascii="宋体" w:hAnsi="宋体"/>
                <w:snapToGrid w:val="0"/>
                <w:color w:val="000000"/>
                <w:kern w:val="0"/>
                <w:szCs w:val="21"/>
              </w:rPr>
              <w:t>0</w:t>
            </w:r>
            <w:r>
              <w:rPr>
                <w:rFonts w:ascii="宋体" w:hAnsi="宋体"/>
                <w:snapToGrid w:val="0"/>
                <w:color w:val="000000"/>
                <w:kern w:val="0"/>
                <w:szCs w:val="21"/>
              </w:rPr>
              <w:t>分</w:t>
            </w:r>
          </w:p>
        </w:tc>
      </w:tr>
      <w:tr w:rsidR="00F0091C">
        <w:trPr>
          <w:trHeight w:val="453"/>
        </w:trPr>
        <w:tc>
          <w:tcPr>
            <w:tcW w:w="836" w:type="dxa"/>
            <w:vMerge/>
            <w:vAlign w:val="center"/>
          </w:tcPr>
          <w:p w:rsidR="00F0091C" w:rsidRDefault="00F0091C">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709" w:type="dxa"/>
            <w:vMerge/>
            <w:vAlign w:val="center"/>
          </w:tcPr>
          <w:p w:rsidR="00F0091C" w:rsidRDefault="00F0091C">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1559" w:type="dxa"/>
            <w:vAlign w:val="center"/>
          </w:tcPr>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hint="eastAsia"/>
                <w:snapToGrid w:val="0"/>
                <w:color w:val="000000"/>
                <w:kern w:val="0"/>
                <w:szCs w:val="21"/>
              </w:rPr>
              <w:t>对项目应急保障方案及服务方案（</w:t>
            </w:r>
            <w:r>
              <w:rPr>
                <w:rFonts w:ascii="宋体" w:hAnsi="宋体" w:hint="eastAsia"/>
                <w:snapToGrid w:val="0"/>
                <w:color w:val="000000"/>
                <w:kern w:val="0"/>
                <w:szCs w:val="21"/>
              </w:rPr>
              <w:t>1</w:t>
            </w:r>
            <w:r>
              <w:rPr>
                <w:rFonts w:ascii="宋体" w:hAnsi="宋体"/>
                <w:snapToGrid w:val="0"/>
                <w:color w:val="000000"/>
                <w:kern w:val="0"/>
                <w:szCs w:val="21"/>
              </w:rPr>
              <w:t>5</w:t>
            </w:r>
            <w:r>
              <w:rPr>
                <w:rFonts w:ascii="宋体" w:hAnsi="宋体" w:hint="eastAsia"/>
                <w:snapToGrid w:val="0"/>
                <w:color w:val="000000"/>
                <w:kern w:val="0"/>
                <w:szCs w:val="21"/>
              </w:rPr>
              <w:t>分）</w:t>
            </w:r>
          </w:p>
        </w:tc>
        <w:tc>
          <w:tcPr>
            <w:tcW w:w="5245" w:type="dxa"/>
            <w:vAlign w:val="center"/>
          </w:tcPr>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hint="eastAsia"/>
                <w:snapToGrid w:val="0"/>
                <w:color w:val="000000"/>
                <w:kern w:val="0"/>
                <w:szCs w:val="21"/>
              </w:rPr>
              <w:t>整体方案科学合理、技术完整、安全性高，得</w:t>
            </w:r>
            <w:r>
              <w:rPr>
                <w:rFonts w:ascii="宋体" w:hAnsi="宋体" w:hint="eastAsia"/>
                <w:snapToGrid w:val="0"/>
                <w:color w:val="000000"/>
                <w:kern w:val="0"/>
                <w:szCs w:val="21"/>
              </w:rPr>
              <w:t>1</w:t>
            </w:r>
            <w:r>
              <w:rPr>
                <w:rFonts w:ascii="宋体" w:hAnsi="宋体"/>
                <w:snapToGrid w:val="0"/>
                <w:color w:val="000000"/>
                <w:kern w:val="0"/>
                <w:szCs w:val="21"/>
              </w:rPr>
              <w:t>5</w:t>
            </w:r>
            <w:r>
              <w:rPr>
                <w:rFonts w:ascii="宋体" w:hAnsi="宋体" w:hint="eastAsia"/>
                <w:snapToGrid w:val="0"/>
                <w:color w:val="000000"/>
                <w:kern w:val="0"/>
                <w:szCs w:val="21"/>
              </w:rPr>
              <w:t>分；</w:t>
            </w:r>
          </w:p>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hint="eastAsia"/>
                <w:snapToGrid w:val="0"/>
                <w:color w:val="000000"/>
                <w:kern w:val="0"/>
                <w:szCs w:val="21"/>
              </w:rPr>
              <w:t>整体方案较科学合理、技术相对完整、安全性较高，得</w:t>
            </w:r>
            <w:r>
              <w:rPr>
                <w:rFonts w:ascii="宋体" w:hAnsi="宋体"/>
                <w:snapToGrid w:val="0"/>
                <w:color w:val="000000"/>
                <w:kern w:val="0"/>
                <w:szCs w:val="21"/>
              </w:rPr>
              <w:t>10</w:t>
            </w:r>
            <w:r>
              <w:rPr>
                <w:rFonts w:ascii="宋体" w:hAnsi="宋体" w:hint="eastAsia"/>
                <w:snapToGrid w:val="0"/>
                <w:color w:val="000000"/>
                <w:kern w:val="0"/>
                <w:szCs w:val="21"/>
              </w:rPr>
              <w:t>分；</w:t>
            </w:r>
          </w:p>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hint="eastAsia"/>
                <w:snapToGrid w:val="0"/>
                <w:color w:val="000000"/>
                <w:kern w:val="0"/>
                <w:szCs w:val="21"/>
              </w:rPr>
              <w:t>整体设计一般、技术一般、安全性一般，得</w:t>
            </w:r>
            <w:r>
              <w:rPr>
                <w:rFonts w:ascii="宋体" w:hAnsi="宋体"/>
                <w:snapToGrid w:val="0"/>
                <w:color w:val="000000"/>
                <w:kern w:val="0"/>
                <w:szCs w:val="21"/>
              </w:rPr>
              <w:t>5</w:t>
            </w:r>
            <w:r>
              <w:rPr>
                <w:rFonts w:ascii="宋体" w:hAnsi="宋体" w:hint="eastAsia"/>
                <w:snapToGrid w:val="0"/>
                <w:color w:val="000000"/>
                <w:kern w:val="0"/>
                <w:szCs w:val="21"/>
              </w:rPr>
              <w:t>分；</w:t>
            </w:r>
          </w:p>
          <w:p w:rsidR="00F0091C" w:rsidRDefault="00F43C79">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Pr>
                <w:rFonts w:ascii="宋体" w:hAnsi="宋体" w:hint="eastAsia"/>
                <w:snapToGrid w:val="0"/>
                <w:color w:val="000000"/>
                <w:kern w:val="0"/>
                <w:szCs w:val="21"/>
              </w:rPr>
              <w:t>整体设计较差、技术完整度差、安全性差，得</w:t>
            </w:r>
            <w:r>
              <w:rPr>
                <w:rFonts w:ascii="宋体" w:hAnsi="宋体" w:hint="eastAsia"/>
                <w:snapToGrid w:val="0"/>
                <w:color w:val="000000"/>
                <w:kern w:val="0"/>
                <w:szCs w:val="21"/>
              </w:rPr>
              <w:t>0</w:t>
            </w:r>
            <w:r>
              <w:rPr>
                <w:rFonts w:ascii="宋体" w:hAnsi="宋体" w:hint="eastAsia"/>
                <w:snapToGrid w:val="0"/>
                <w:color w:val="000000"/>
                <w:kern w:val="0"/>
                <w:szCs w:val="21"/>
              </w:rPr>
              <w:t>分。</w:t>
            </w:r>
          </w:p>
        </w:tc>
      </w:tr>
    </w:tbl>
    <w:p w:rsidR="00F0091C" w:rsidRDefault="00F0091C">
      <w:pPr>
        <w:spacing w:line="276" w:lineRule="auto"/>
        <w:ind w:firstLineChars="0" w:firstLine="0"/>
        <w:outlineLvl w:val="0"/>
        <w:rPr>
          <w:rFonts w:ascii="宋体" w:hAnsi="宋体"/>
          <w:b/>
          <w:sz w:val="28"/>
          <w:szCs w:val="21"/>
        </w:rPr>
      </w:pPr>
    </w:p>
    <w:p w:rsidR="00F0091C" w:rsidRDefault="00F43C79">
      <w:pPr>
        <w:spacing w:line="276" w:lineRule="auto"/>
        <w:ind w:firstLineChars="0" w:firstLine="0"/>
        <w:outlineLvl w:val="0"/>
        <w:rPr>
          <w:rFonts w:ascii="宋体" w:hAnsi="宋体"/>
          <w:b/>
          <w:sz w:val="28"/>
          <w:szCs w:val="21"/>
        </w:rPr>
      </w:pPr>
      <w:r>
        <w:rPr>
          <w:rFonts w:ascii="宋体" w:hAnsi="宋体" w:hint="eastAsia"/>
          <w:b/>
          <w:sz w:val="28"/>
          <w:szCs w:val="21"/>
        </w:rPr>
        <w:t>六、开启</w:t>
      </w:r>
    </w:p>
    <w:p w:rsidR="00F0091C" w:rsidRDefault="00F43C79">
      <w:pPr>
        <w:spacing w:line="276" w:lineRule="auto"/>
        <w:ind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、递交文件截止时间：</w:t>
      </w:r>
      <w:r>
        <w:rPr>
          <w:rFonts w:ascii="宋体" w:hAnsi="宋体" w:cs="宋体" w:hint="eastAsia"/>
          <w:kern w:val="0"/>
          <w:sz w:val="24"/>
          <w:szCs w:val="24"/>
        </w:rPr>
        <w:t>202</w:t>
      </w:r>
      <w:r>
        <w:rPr>
          <w:rFonts w:ascii="宋体" w:hAnsi="宋体" w:cs="宋体"/>
          <w:kern w:val="0"/>
          <w:sz w:val="24"/>
          <w:szCs w:val="24"/>
        </w:rPr>
        <w:t>4</w:t>
      </w:r>
      <w:r>
        <w:rPr>
          <w:rFonts w:ascii="宋体" w:hAnsi="宋体" w:cs="宋体" w:hint="eastAsia"/>
          <w:kern w:val="0"/>
          <w:sz w:val="24"/>
          <w:szCs w:val="24"/>
        </w:rPr>
        <w:t>年</w:t>
      </w:r>
      <w:r>
        <w:rPr>
          <w:rFonts w:ascii="宋体" w:hAnsi="宋体" w:cs="宋体"/>
          <w:kern w:val="0"/>
          <w:sz w:val="24"/>
          <w:szCs w:val="24"/>
        </w:rPr>
        <w:t>12</w:t>
      </w:r>
      <w:r>
        <w:rPr>
          <w:rFonts w:ascii="宋体" w:hAnsi="宋体" w:cs="宋体" w:hint="eastAsia"/>
          <w:kern w:val="0"/>
          <w:sz w:val="24"/>
          <w:szCs w:val="24"/>
        </w:rPr>
        <w:t>月</w:t>
      </w:r>
      <w:r>
        <w:rPr>
          <w:rFonts w:ascii="宋体" w:hAnsi="宋体" w:cs="宋体"/>
          <w:kern w:val="0"/>
          <w:sz w:val="24"/>
          <w:szCs w:val="24"/>
        </w:rPr>
        <w:t>12</w:t>
      </w:r>
      <w:r>
        <w:rPr>
          <w:rFonts w:ascii="宋体" w:hAnsi="宋体" w:cs="宋体" w:hint="eastAsia"/>
          <w:kern w:val="0"/>
          <w:sz w:val="24"/>
          <w:szCs w:val="24"/>
        </w:rPr>
        <w:t>日</w:t>
      </w:r>
      <w:r>
        <w:rPr>
          <w:rFonts w:ascii="宋体" w:hAnsi="宋体" w:cs="宋体"/>
          <w:kern w:val="0"/>
          <w:sz w:val="24"/>
          <w:szCs w:val="24"/>
        </w:rPr>
        <w:t>13</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0</w:t>
      </w:r>
    </w:p>
    <w:p w:rsidR="00F0091C" w:rsidRDefault="00F43C79">
      <w:pPr>
        <w:spacing w:line="276"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、时间：</w:t>
      </w:r>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kern w:val="0"/>
          <w:sz w:val="24"/>
          <w:szCs w:val="24"/>
        </w:rPr>
        <w:t>12</w:t>
      </w:r>
      <w:r>
        <w:rPr>
          <w:rFonts w:ascii="宋体" w:hAnsi="宋体" w:cs="宋体" w:hint="eastAsia"/>
          <w:kern w:val="0"/>
          <w:sz w:val="24"/>
          <w:szCs w:val="24"/>
        </w:rPr>
        <w:t>月</w:t>
      </w:r>
      <w:r>
        <w:rPr>
          <w:rFonts w:ascii="宋体" w:hAnsi="宋体" w:cs="宋体"/>
          <w:kern w:val="0"/>
          <w:sz w:val="24"/>
          <w:szCs w:val="24"/>
        </w:rPr>
        <w:t>12</w:t>
      </w:r>
      <w:r>
        <w:rPr>
          <w:rFonts w:ascii="宋体" w:hAnsi="宋体" w:cs="宋体" w:hint="eastAsia"/>
          <w:kern w:val="0"/>
          <w:sz w:val="24"/>
          <w:szCs w:val="24"/>
        </w:rPr>
        <w:t>日</w:t>
      </w:r>
      <w:r>
        <w:rPr>
          <w:rFonts w:ascii="宋体" w:hAnsi="宋体" w:cs="宋体"/>
          <w:kern w:val="0"/>
          <w:sz w:val="24"/>
          <w:szCs w:val="24"/>
        </w:rPr>
        <w:t>14</w:t>
      </w:r>
      <w:r>
        <w:rPr>
          <w:rFonts w:ascii="宋体" w:hAnsi="宋体" w:cs="宋体" w:hint="eastAsia"/>
          <w:kern w:val="0"/>
          <w:sz w:val="24"/>
          <w:szCs w:val="24"/>
        </w:rPr>
        <w:t>:00</w:t>
      </w:r>
    </w:p>
    <w:p w:rsidR="00F0091C" w:rsidRDefault="00F43C79">
      <w:pPr>
        <w:spacing w:line="276" w:lineRule="auto"/>
        <w:ind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、地点：北京市西城区西直门外大街</w:t>
      </w:r>
      <w:r>
        <w:rPr>
          <w:rFonts w:ascii="宋体" w:hAnsi="宋体" w:cs="宋体" w:hint="eastAsia"/>
          <w:kern w:val="0"/>
          <w:sz w:val="24"/>
          <w:szCs w:val="24"/>
        </w:rPr>
        <w:t>6</w:t>
      </w:r>
      <w:r>
        <w:rPr>
          <w:rFonts w:ascii="宋体" w:hAnsi="宋体" w:cs="宋体" w:hint="eastAsia"/>
          <w:kern w:val="0"/>
          <w:sz w:val="24"/>
          <w:szCs w:val="24"/>
        </w:rPr>
        <w:t>号中</w:t>
      </w:r>
      <w:proofErr w:type="gramStart"/>
      <w:r>
        <w:rPr>
          <w:rFonts w:ascii="宋体" w:hAnsi="宋体" w:cs="宋体" w:hint="eastAsia"/>
          <w:kern w:val="0"/>
          <w:sz w:val="24"/>
          <w:szCs w:val="24"/>
        </w:rPr>
        <w:t>仪大厦</w:t>
      </w:r>
      <w:proofErr w:type="gramEnd"/>
      <w:r>
        <w:rPr>
          <w:rFonts w:ascii="宋体" w:hAnsi="宋体" w:cs="宋体"/>
          <w:kern w:val="0"/>
          <w:sz w:val="24"/>
          <w:szCs w:val="24"/>
        </w:rPr>
        <w:t>10</w:t>
      </w:r>
      <w:r>
        <w:rPr>
          <w:rFonts w:ascii="宋体" w:hAnsi="宋体" w:cs="宋体" w:hint="eastAsia"/>
          <w:kern w:val="0"/>
          <w:sz w:val="24"/>
          <w:szCs w:val="24"/>
        </w:rPr>
        <w:t>0</w:t>
      </w:r>
      <w:r>
        <w:rPr>
          <w:rFonts w:ascii="宋体" w:hAnsi="宋体" w:cs="宋体"/>
          <w:kern w:val="0"/>
          <w:sz w:val="24"/>
          <w:szCs w:val="24"/>
        </w:rPr>
        <w:t>9</w:t>
      </w:r>
    </w:p>
    <w:p w:rsidR="00F0091C" w:rsidRDefault="00F43C79">
      <w:pPr>
        <w:widowControl/>
        <w:spacing w:line="276"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p w:rsidR="00F0091C" w:rsidRDefault="00F0091C">
      <w:pPr>
        <w:widowControl/>
        <w:spacing w:line="276" w:lineRule="auto"/>
        <w:ind w:firstLineChars="0" w:firstLine="0"/>
        <w:jc w:val="left"/>
        <w:rPr>
          <w:rFonts w:ascii="宋体" w:hAnsi="宋体" w:cs="宋体"/>
          <w:kern w:val="0"/>
          <w:sz w:val="24"/>
          <w:szCs w:val="24"/>
        </w:rPr>
      </w:pPr>
    </w:p>
    <w:sectPr w:rsidR="00F0091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C79" w:rsidRDefault="00F43C79">
      <w:pPr>
        <w:ind w:firstLine="420"/>
      </w:pPr>
      <w:r>
        <w:separator/>
      </w:r>
    </w:p>
  </w:endnote>
  <w:endnote w:type="continuationSeparator" w:id="0">
    <w:p w:rsidR="00F43C79" w:rsidRDefault="00F43C7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91C" w:rsidRDefault="00F0091C">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F0091C" w:rsidRDefault="00F43C79">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F0091C" w:rsidRDefault="00F0091C">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91C" w:rsidRDefault="00F0091C">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C79" w:rsidRDefault="00F43C79">
      <w:pPr>
        <w:ind w:firstLine="420"/>
      </w:pPr>
      <w:r>
        <w:separator/>
      </w:r>
    </w:p>
  </w:footnote>
  <w:footnote w:type="continuationSeparator" w:id="0">
    <w:p w:rsidR="00F43C79" w:rsidRDefault="00F43C7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91C" w:rsidRDefault="00F0091C">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91C" w:rsidRDefault="00F0091C">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91C" w:rsidRDefault="00F0091C">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3E"/>
    <w:rsid w:val="000002C9"/>
    <w:rsid w:val="00001262"/>
    <w:rsid w:val="00003AB9"/>
    <w:rsid w:val="00003E72"/>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5B0E"/>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97AE6"/>
    <w:rsid w:val="000A27E4"/>
    <w:rsid w:val="000A697A"/>
    <w:rsid w:val="000A753D"/>
    <w:rsid w:val="000B18FD"/>
    <w:rsid w:val="000B365F"/>
    <w:rsid w:val="000B3BE2"/>
    <w:rsid w:val="000B3DF9"/>
    <w:rsid w:val="000C42F8"/>
    <w:rsid w:val="000C452D"/>
    <w:rsid w:val="000D107B"/>
    <w:rsid w:val="000D2DA4"/>
    <w:rsid w:val="000E68C4"/>
    <w:rsid w:val="000E6CEF"/>
    <w:rsid w:val="000F268A"/>
    <w:rsid w:val="000F38CF"/>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3DB5"/>
    <w:rsid w:val="001A0D71"/>
    <w:rsid w:val="001A0D7A"/>
    <w:rsid w:val="001A1558"/>
    <w:rsid w:val="001A2440"/>
    <w:rsid w:val="001A26C8"/>
    <w:rsid w:val="001A2712"/>
    <w:rsid w:val="001A3CE5"/>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139B"/>
    <w:rsid w:val="00212738"/>
    <w:rsid w:val="00213CDA"/>
    <w:rsid w:val="00214DBB"/>
    <w:rsid w:val="00217BBA"/>
    <w:rsid w:val="00221534"/>
    <w:rsid w:val="00222FE4"/>
    <w:rsid w:val="00225A37"/>
    <w:rsid w:val="00241A11"/>
    <w:rsid w:val="00245AE2"/>
    <w:rsid w:val="002530FB"/>
    <w:rsid w:val="00254598"/>
    <w:rsid w:val="002562CF"/>
    <w:rsid w:val="002577C4"/>
    <w:rsid w:val="00257907"/>
    <w:rsid w:val="00261B55"/>
    <w:rsid w:val="002639AA"/>
    <w:rsid w:val="00266D5C"/>
    <w:rsid w:val="0027412D"/>
    <w:rsid w:val="0027696B"/>
    <w:rsid w:val="00280644"/>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2912"/>
    <w:rsid w:val="002C3780"/>
    <w:rsid w:val="002C5217"/>
    <w:rsid w:val="002C5A61"/>
    <w:rsid w:val="002C5DB1"/>
    <w:rsid w:val="002C71FD"/>
    <w:rsid w:val="002C7591"/>
    <w:rsid w:val="002D49CD"/>
    <w:rsid w:val="002E1E07"/>
    <w:rsid w:val="002E2D37"/>
    <w:rsid w:val="002E375F"/>
    <w:rsid w:val="002E67AA"/>
    <w:rsid w:val="002F1E22"/>
    <w:rsid w:val="002F36F5"/>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07A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37546"/>
    <w:rsid w:val="00441152"/>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260"/>
    <w:rsid w:val="00503875"/>
    <w:rsid w:val="00503A87"/>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190"/>
    <w:rsid w:val="005A7744"/>
    <w:rsid w:val="005A77FD"/>
    <w:rsid w:val="005B082F"/>
    <w:rsid w:val="005B3B31"/>
    <w:rsid w:val="005B3BA4"/>
    <w:rsid w:val="005B4FAB"/>
    <w:rsid w:val="005B722B"/>
    <w:rsid w:val="005C0252"/>
    <w:rsid w:val="005C02EC"/>
    <w:rsid w:val="005C2243"/>
    <w:rsid w:val="005C242D"/>
    <w:rsid w:val="005C3CE9"/>
    <w:rsid w:val="005C7444"/>
    <w:rsid w:val="005D1D6D"/>
    <w:rsid w:val="005D28E1"/>
    <w:rsid w:val="005D5F58"/>
    <w:rsid w:val="005D7DFE"/>
    <w:rsid w:val="005E33FF"/>
    <w:rsid w:val="005E6BEE"/>
    <w:rsid w:val="005E6D4B"/>
    <w:rsid w:val="005E71B2"/>
    <w:rsid w:val="005E75C8"/>
    <w:rsid w:val="005E7A85"/>
    <w:rsid w:val="005F23AC"/>
    <w:rsid w:val="005F3EBD"/>
    <w:rsid w:val="005F50BE"/>
    <w:rsid w:val="005F6153"/>
    <w:rsid w:val="0060249F"/>
    <w:rsid w:val="00603806"/>
    <w:rsid w:val="00603830"/>
    <w:rsid w:val="00604125"/>
    <w:rsid w:val="00610DBE"/>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2A04"/>
    <w:rsid w:val="0065647E"/>
    <w:rsid w:val="006568D1"/>
    <w:rsid w:val="006611AB"/>
    <w:rsid w:val="006642B0"/>
    <w:rsid w:val="00671427"/>
    <w:rsid w:val="00671438"/>
    <w:rsid w:val="006734F7"/>
    <w:rsid w:val="00674998"/>
    <w:rsid w:val="00675868"/>
    <w:rsid w:val="0067619F"/>
    <w:rsid w:val="006805CA"/>
    <w:rsid w:val="00683353"/>
    <w:rsid w:val="00683990"/>
    <w:rsid w:val="00684946"/>
    <w:rsid w:val="006872D2"/>
    <w:rsid w:val="00690DE4"/>
    <w:rsid w:val="00691317"/>
    <w:rsid w:val="006A0314"/>
    <w:rsid w:val="006A24AD"/>
    <w:rsid w:val="006A4D16"/>
    <w:rsid w:val="006A4DAE"/>
    <w:rsid w:val="006B3DF8"/>
    <w:rsid w:val="006B640C"/>
    <w:rsid w:val="006C1831"/>
    <w:rsid w:val="006C1A6E"/>
    <w:rsid w:val="006C542D"/>
    <w:rsid w:val="006C5856"/>
    <w:rsid w:val="006C7CC2"/>
    <w:rsid w:val="006D3A6A"/>
    <w:rsid w:val="006D6B13"/>
    <w:rsid w:val="006E305B"/>
    <w:rsid w:val="006E3E23"/>
    <w:rsid w:val="006E4E8A"/>
    <w:rsid w:val="006E5271"/>
    <w:rsid w:val="006F3838"/>
    <w:rsid w:val="006F65F7"/>
    <w:rsid w:val="00702478"/>
    <w:rsid w:val="00705254"/>
    <w:rsid w:val="007060D6"/>
    <w:rsid w:val="00710B8C"/>
    <w:rsid w:val="007114BA"/>
    <w:rsid w:val="00711968"/>
    <w:rsid w:val="007119E7"/>
    <w:rsid w:val="00712506"/>
    <w:rsid w:val="00714C69"/>
    <w:rsid w:val="007173EA"/>
    <w:rsid w:val="0072107B"/>
    <w:rsid w:val="00722B0D"/>
    <w:rsid w:val="0072497E"/>
    <w:rsid w:val="00725FF4"/>
    <w:rsid w:val="007333E8"/>
    <w:rsid w:val="00734EA6"/>
    <w:rsid w:val="007417BA"/>
    <w:rsid w:val="00741ED4"/>
    <w:rsid w:val="00742757"/>
    <w:rsid w:val="00742BA2"/>
    <w:rsid w:val="007451FE"/>
    <w:rsid w:val="00745F07"/>
    <w:rsid w:val="00745FA5"/>
    <w:rsid w:val="007461A6"/>
    <w:rsid w:val="00746368"/>
    <w:rsid w:val="00751479"/>
    <w:rsid w:val="00752AF8"/>
    <w:rsid w:val="0075474B"/>
    <w:rsid w:val="007548DB"/>
    <w:rsid w:val="00760249"/>
    <w:rsid w:val="0076154C"/>
    <w:rsid w:val="00767528"/>
    <w:rsid w:val="00770F87"/>
    <w:rsid w:val="00773F74"/>
    <w:rsid w:val="00780900"/>
    <w:rsid w:val="00780C63"/>
    <w:rsid w:val="007843E3"/>
    <w:rsid w:val="00787DD7"/>
    <w:rsid w:val="00787FD4"/>
    <w:rsid w:val="00792714"/>
    <w:rsid w:val="00793E86"/>
    <w:rsid w:val="0079452C"/>
    <w:rsid w:val="00795C2B"/>
    <w:rsid w:val="007A135A"/>
    <w:rsid w:val="007A6048"/>
    <w:rsid w:val="007A6254"/>
    <w:rsid w:val="007A633A"/>
    <w:rsid w:val="007B0570"/>
    <w:rsid w:val="007B5754"/>
    <w:rsid w:val="007C1C32"/>
    <w:rsid w:val="007C3144"/>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26505"/>
    <w:rsid w:val="008301D1"/>
    <w:rsid w:val="00831AE9"/>
    <w:rsid w:val="00833570"/>
    <w:rsid w:val="00840485"/>
    <w:rsid w:val="00841A4F"/>
    <w:rsid w:val="00841C68"/>
    <w:rsid w:val="00847B99"/>
    <w:rsid w:val="0085022E"/>
    <w:rsid w:val="00852EE5"/>
    <w:rsid w:val="008550D5"/>
    <w:rsid w:val="00856D88"/>
    <w:rsid w:val="00860A07"/>
    <w:rsid w:val="00861965"/>
    <w:rsid w:val="00864CA1"/>
    <w:rsid w:val="00866668"/>
    <w:rsid w:val="00867F03"/>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5B68"/>
    <w:rsid w:val="008D6344"/>
    <w:rsid w:val="008E07D0"/>
    <w:rsid w:val="008E2E63"/>
    <w:rsid w:val="008E7C13"/>
    <w:rsid w:val="008F23B4"/>
    <w:rsid w:val="008F4370"/>
    <w:rsid w:val="008F46E9"/>
    <w:rsid w:val="008F615E"/>
    <w:rsid w:val="008F6A80"/>
    <w:rsid w:val="008F7855"/>
    <w:rsid w:val="009001EB"/>
    <w:rsid w:val="009019EB"/>
    <w:rsid w:val="009033B0"/>
    <w:rsid w:val="00904083"/>
    <w:rsid w:val="00907B88"/>
    <w:rsid w:val="00910EAA"/>
    <w:rsid w:val="00912261"/>
    <w:rsid w:val="00915023"/>
    <w:rsid w:val="00917F25"/>
    <w:rsid w:val="00920F32"/>
    <w:rsid w:val="00922F33"/>
    <w:rsid w:val="0092380A"/>
    <w:rsid w:val="00924DC4"/>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3AF"/>
    <w:rsid w:val="00976FCD"/>
    <w:rsid w:val="00980CAC"/>
    <w:rsid w:val="009840F1"/>
    <w:rsid w:val="00993D7A"/>
    <w:rsid w:val="009A103C"/>
    <w:rsid w:val="009A239A"/>
    <w:rsid w:val="009A6911"/>
    <w:rsid w:val="009B0053"/>
    <w:rsid w:val="009B0DB5"/>
    <w:rsid w:val="009B360A"/>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5C00"/>
    <w:rsid w:val="009F7485"/>
    <w:rsid w:val="00A00AC1"/>
    <w:rsid w:val="00A01B83"/>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186"/>
    <w:rsid w:val="00A824BF"/>
    <w:rsid w:val="00A82584"/>
    <w:rsid w:val="00A91177"/>
    <w:rsid w:val="00A92590"/>
    <w:rsid w:val="00A94DD0"/>
    <w:rsid w:val="00A94F7D"/>
    <w:rsid w:val="00A955EA"/>
    <w:rsid w:val="00AA106C"/>
    <w:rsid w:val="00AA1A47"/>
    <w:rsid w:val="00AA1C2C"/>
    <w:rsid w:val="00AA3404"/>
    <w:rsid w:val="00AA7E9D"/>
    <w:rsid w:val="00AB2F3D"/>
    <w:rsid w:val="00AB4478"/>
    <w:rsid w:val="00AC096D"/>
    <w:rsid w:val="00AC1A97"/>
    <w:rsid w:val="00AC447D"/>
    <w:rsid w:val="00AC67B6"/>
    <w:rsid w:val="00AD2B6F"/>
    <w:rsid w:val="00AD4BC0"/>
    <w:rsid w:val="00AD73C8"/>
    <w:rsid w:val="00AE00ED"/>
    <w:rsid w:val="00AE3EEC"/>
    <w:rsid w:val="00AF254E"/>
    <w:rsid w:val="00AF2E13"/>
    <w:rsid w:val="00AF4B10"/>
    <w:rsid w:val="00B01B4B"/>
    <w:rsid w:val="00B07452"/>
    <w:rsid w:val="00B17995"/>
    <w:rsid w:val="00B253C6"/>
    <w:rsid w:val="00B31DCC"/>
    <w:rsid w:val="00B33536"/>
    <w:rsid w:val="00B33BD4"/>
    <w:rsid w:val="00B35514"/>
    <w:rsid w:val="00B37B7B"/>
    <w:rsid w:val="00B40ACE"/>
    <w:rsid w:val="00B43001"/>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6399"/>
    <w:rsid w:val="00BA29CC"/>
    <w:rsid w:val="00BB1713"/>
    <w:rsid w:val="00BB2918"/>
    <w:rsid w:val="00BB4E88"/>
    <w:rsid w:val="00BB4F10"/>
    <w:rsid w:val="00BB7992"/>
    <w:rsid w:val="00BC07C7"/>
    <w:rsid w:val="00BC38E7"/>
    <w:rsid w:val="00BC4BCF"/>
    <w:rsid w:val="00BC52D0"/>
    <w:rsid w:val="00BC618E"/>
    <w:rsid w:val="00BC634D"/>
    <w:rsid w:val="00BD158B"/>
    <w:rsid w:val="00BD5AC9"/>
    <w:rsid w:val="00BD68C9"/>
    <w:rsid w:val="00BD6E51"/>
    <w:rsid w:val="00BD714F"/>
    <w:rsid w:val="00BD7D45"/>
    <w:rsid w:val="00BE0284"/>
    <w:rsid w:val="00BE3A66"/>
    <w:rsid w:val="00BE3D7A"/>
    <w:rsid w:val="00BE5872"/>
    <w:rsid w:val="00BF1505"/>
    <w:rsid w:val="00BF49CE"/>
    <w:rsid w:val="00BF5F58"/>
    <w:rsid w:val="00C0046D"/>
    <w:rsid w:val="00C01B19"/>
    <w:rsid w:val="00C11000"/>
    <w:rsid w:val="00C116E9"/>
    <w:rsid w:val="00C16523"/>
    <w:rsid w:val="00C167A4"/>
    <w:rsid w:val="00C16A54"/>
    <w:rsid w:val="00C171C2"/>
    <w:rsid w:val="00C2139A"/>
    <w:rsid w:val="00C21A38"/>
    <w:rsid w:val="00C240A0"/>
    <w:rsid w:val="00C26009"/>
    <w:rsid w:val="00C356DF"/>
    <w:rsid w:val="00C416A1"/>
    <w:rsid w:val="00C4313A"/>
    <w:rsid w:val="00C44523"/>
    <w:rsid w:val="00C45F08"/>
    <w:rsid w:val="00C53982"/>
    <w:rsid w:val="00C57C16"/>
    <w:rsid w:val="00C616A8"/>
    <w:rsid w:val="00C737F8"/>
    <w:rsid w:val="00C7781E"/>
    <w:rsid w:val="00C80CB6"/>
    <w:rsid w:val="00C824F2"/>
    <w:rsid w:val="00C843B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16D1"/>
    <w:rsid w:val="00CE2255"/>
    <w:rsid w:val="00CE29C2"/>
    <w:rsid w:val="00CE3C9C"/>
    <w:rsid w:val="00CE50AA"/>
    <w:rsid w:val="00CE6F56"/>
    <w:rsid w:val="00CF048F"/>
    <w:rsid w:val="00CF3EF3"/>
    <w:rsid w:val="00CF3FCE"/>
    <w:rsid w:val="00CF4B5F"/>
    <w:rsid w:val="00CF5ABF"/>
    <w:rsid w:val="00CF6695"/>
    <w:rsid w:val="00D055C4"/>
    <w:rsid w:val="00D05BED"/>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57105"/>
    <w:rsid w:val="00D604EA"/>
    <w:rsid w:val="00D60673"/>
    <w:rsid w:val="00D61929"/>
    <w:rsid w:val="00D61FA7"/>
    <w:rsid w:val="00D65EE7"/>
    <w:rsid w:val="00D67A65"/>
    <w:rsid w:val="00D735FB"/>
    <w:rsid w:val="00D737D5"/>
    <w:rsid w:val="00D74A00"/>
    <w:rsid w:val="00D77F09"/>
    <w:rsid w:val="00D8106B"/>
    <w:rsid w:val="00D83A20"/>
    <w:rsid w:val="00D840E5"/>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DF7581"/>
    <w:rsid w:val="00E0219B"/>
    <w:rsid w:val="00E040D8"/>
    <w:rsid w:val="00E04159"/>
    <w:rsid w:val="00E04FFA"/>
    <w:rsid w:val="00E07F23"/>
    <w:rsid w:val="00E12C88"/>
    <w:rsid w:val="00E1660D"/>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0B31"/>
    <w:rsid w:val="00E64465"/>
    <w:rsid w:val="00E7004F"/>
    <w:rsid w:val="00E70B88"/>
    <w:rsid w:val="00E70D28"/>
    <w:rsid w:val="00E723E9"/>
    <w:rsid w:val="00E7419D"/>
    <w:rsid w:val="00E77859"/>
    <w:rsid w:val="00E82C72"/>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3AF"/>
    <w:rsid w:val="00EF7734"/>
    <w:rsid w:val="00F0091C"/>
    <w:rsid w:val="00F01796"/>
    <w:rsid w:val="00F12590"/>
    <w:rsid w:val="00F13014"/>
    <w:rsid w:val="00F14D75"/>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3C79"/>
    <w:rsid w:val="00F44FF7"/>
    <w:rsid w:val="00F45BB0"/>
    <w:rsid w:val="00F470AD"/>
    <w:rsid w:val="00F472D6"/>
    <w:rsid w:val="00F47F7D"/>
    <w:rsid w:val="00F501B6"/>
    <w:rsid w:val="00F50B7B"/>
    <w:rsid w:val="00F5263D"/>
    <w:rsid w:val="00F54F31"/>
    <w:rsid w:val="00F57AA5"/>
    <w:rsid w:val="00F66FE6"/>
    <w:rsid w:val="00F705E6"/>
    <w:rsid w:val="00F70BAD"/>
    <w:rsid w:val="00F70BB5"/>
    <w:rsid w:val="00F7290B"/>
    <w:rsid w:val="00F816E4"/>
    <w:rsid w:val="00F830D6"/>
    <w:rsid w:val="00F83568"/>
    <w:rsid w:val="00F85422"/>
    <w:rsid w:val="00F860F5"/>
    <w:rsid w:val="00F9057C"/>
    <w:rsid w:val="00F90BC6"/>
    <w:rsid w:val="00F927DD"/>
    <w:rsid w:val="00F93907"/>
    <w:rsid w:val="00F951E4"/>
    <w:rsid w:val="00F973B7"/>
    <w:rsid w:val="00FA1628"/>
    <w:rsid w:val="00FA3549"/>
    <w:rsid w:val="00FA35D0"/>
    <w:rsid w:val="00FA3DE2"/>
    <w:rsid w:val="00FA4B34"/>
    <w:rsid w:val="00FA539A"/>
    <w:rsid w:val="00FA7854"/>
    <w:rsid w:val="00FB08AE"/>
    <w:rsid w:val="00FB10C1"/>
    <w:rsid w:val="00FB2360"/>
    <w:rsid w:val="00FB3F32"/>
    <w:rsid w:val="00FB47E7"/>
    <w:rsid w:val="00FB59DB"/>
    <w:rsid w:val="00FB7DEF"/>
    <w:rsid w:val="00FC2529"/>
    <w:rsid w:val="00FC3917"/>
    <w:rsid w:val="00FC4A7C"/>
    <w:rsid w:val="00FC4DD2"/>
    <w:rsid w:val="00FC7F47"/>
    <w:rsid w:val="00FD1FA9"/>
    <w:rsid w:val="00FD29DE"/>
    <w:rsid w:val="00FD3039"/>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9E309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333A39"/>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3634D"/>
  <w15:docId w15:val="{022A5C02-A985-489C-AB8E-403EB8C9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2">
    <w:name w:val="toc 2"/>
    <w:basedOn w:val="a0"/>
    <w:next w:val="a0"/>
    <w:uiPriority w:val="99"/>
    <w:qFormat/>
    <w:pPr>
      <w:ind w:leftChars="200" w:left="420" w:firstLineChars="0" w:firstLine="0"/>
    </w:pPr>
    <w:rPr>
      <w:szCs w:val="24"/>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pPr>
      <w:spacing w:before="34"/>
      <w:ind w:left="107" w:firstLineChars="0" w:firstLine="0"/>
      <w:jc w:val="center"/>
    </w:pPr>
    <w:rPr>
      <w:szCs w:val="24"/>
    </w:rPr>
  </w:style>
  <w:style w:type="paragraph" w:customStyle="1" w:styleId="2">
    <w:name w:val="样式 正文缩进 + 首行缩进: 2 字符"/>
    <w:qFormat/>
    <w:pPr>
      <w:widowControl w:val="0"/>
      <w:spacing w:line="360" w:lineRule="auto"/>
      <w:ind w:firstLineChars="200" w:firstLine="200"/>
      <w:jc w:val="both"/>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18AF3-B8C0-47B7-ADA5-975A0D8F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2460</Characters>
  <Application>Microsoft Office Word</Application>
  <DocSecurity>0</DocSecurity>
  <Lines>20</Lines>
  <Paragraphs>5</Paragraphs>
  <ScaleCrop>false</ScaleCrop>
  <Company>Microsoft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cp:revision>
  <cp:lastPrinted>2023-03-31T06:58:00Z</cp:lastPrinted>
  <dcterms:created xsi:type="dcterms:W3CDTF">2024-12-03T08:10:00Z</dcterms:created>
  <dcterms:modified xsi:type="dcterms:W3CDTF">2024-12-03T08:10:00Z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commondata">
    <vt:lpwstr>eyJoZGlkIjoiOGNhZGY0MmRlZDc2ZTQ5MWRjOWU5OWNhODI0YmM1MDkifQ==</vt:lpwstr>
  </property>
  <property fmtid="{D5CDD505-2E9C-101B-9397-08002B2CF9AE}" pid="4" name="ICV">
    <vt:lpwstr>D578C59829E24F5D82F6C553945E98D0_13</vt:lpwstr>
  </property>
</Properties>
</file>