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3BD587" w14:textId="726FB4D0" w:rsidR="004C7BD1" w:rsidRDefault="009E3445" w:rsidP="00AE73B7">
      <w:pPr>
        <w:jc w:val="center"/>
        <w:rPr>
          <w:rFonts w:asciiTheme="minorEastAsia" w:hAnsiTheme="minorEastAsia"/>
          <w:b/>
          <w:sz w:val="28"/>
          <w:szCs w:val="28"/>
        </w:rPr>
      </w:pPr>
      <w:r>
        <w:rPr>
          <w:rFonts w:asciiTheme="minorEastAsia" w:hAnsiTheme="minorEastAsia" w:hint="eastAsia"/>
          <w:b/>
          <w:sz w:val="28"/>
          <w:szCs w:val="28"/>
        </w:rPr>
        <w:t>北京大学人民医院</w:t>
      </w:r>
      <w:r w:rsidR="00BC2888" w:rsidRPr="00BC2888">
        <w:rPr>
          <w:rFonts w:asciiTheme="minorEastAsia" w:hAnsiTheme="minorEastAsia" w:hint="eastAsia"/>
          <w:b/>
          <w:sz w:val="28"/>
          <w:szCs w:val="28"/>
        </w:rPr>
        <w:t>2024-2026年度配电室预防性试验及清扫项目</w:t>
      </w:r>
    </w:p>
    <w:p w14:paraId="43FB61E9" w14:textId="517B682B" w:rsidR="00770A56" w:rsidRDefault="00352473" w:rsidP="00AE73B7">
      <w:pPr>
        <w:jc w:val="center"/>
        <w:rPr>
          <w:rFonts w:asciiTheme="minorEastAsia" w:hAnsiTheme="minorEastAsia"/>
          <w:b/>
          <w:sz w:val="28"/>
          <w:szCs w:val="28"/>
        </w:rPr>
      </w:pPr>
      <w:r>
        <w:rPr>
          <w:rFonts w:asciiTheme="minorEastAsia" w:hAnsiTheme="minorEastAsia" w:hint="eastAsia"/>
          <w:b/>
          <w:sz w:val="28"/>
          <w:szCs w:val="28"/>
        </w:rPr>
        <w:t>院内采购</w:t>
      </w:r>
      <w:r w:rsidR="00AE73B7" w:rsidRPr="00352473">
        <w:rPr>
          <w:rFonts w:asciiTheme="minorEastAsia" w:hAnsiTheme="minorEastAsia" w:hint="eastAsia"/>
          <w:b/>
          <w:sz w:val="28"/>
          <w:szCs w:val="28"/>
        </w:rPr>
        <w:t>文件</w:t>
      </w:r>
    </w:p>
    <w:p w14:paraId="1DE80CE0" w14:textId="77777777" w:rsidR="00AE73B7" w:rsidRPr="00352473" w:rsidRDefault="00AE73B7" w:rsidP="00AE73B7">
      <w:pPr>
        <w:spacing w:line="400" w:lineRule="exact"/>
        <w:rPr>
          <w:rFonts w:asciiTheme="minorEastAsia" w:hAnsiTheme="minorEastAsia"/>
          <w:b/>
          <w:szCs w:val="21"/>
        </w:rPr>
      </w:pPr>
      <w:r w:rsidRPr="00352473">
        <w:rPr>
          <w:rFonts w:asciiTheme="minorEastAsia" w:hAnsiTheme="minorEastAsia" w:hint="eastAsia"/>
          <w:b/>
          <w:szCs w:val="21"/>
        </w:rPr>
        <w:t>一、</w:t>
      </w:r>
      <w:r w:rsidR="00352473">
        <w:rPr>
          <w:rFonts w:asciiTheme="minorEastAsia" w:hAnsiTheme="minorEastAsia" w:hint="eastAsia"/>
          <w:b/>
          <w:szCs w:val="21"/>
        </w:rPr>
        <w:t>采购</w:t>
      </w:r>
      <w:r w:rsidRPr="00352473">
        <w:rPr>
          <w:rFonts w:asciiTheme="minorEastAsia" w:hAnsiTheme="minorEastAsia" w:hint="eastAsia"/>
          <w:b/>
          <w:szCs w:val="21"/>
        </w:rPr>
        <w:t>公告</w:t>
      </w:r>
    </w:p>
    <w:p w14:paraId="224409D4" w14:textId="26D3FC81" w:rsidR="00A440A2" w:rsidRPr="00A440A2" w:rsidRDefault="00A440A2" w:rsidP="006A16AE">
      <w:pPr>
        <w:widowControl/>
        <w:shd w:val="clear" w:color="auto" w:fill="FFFFFF"/>
        <w:spacing w:before="240" w:after="240" w:line="240" w:lineRule="exact"/>
        <w:ind w:firstLine="482"/>
        <w:jc w:val="left"/>
        <w:rPr>
          <w:rFonts w:asciiTheme="minorEastAsia" w:hAnsiTheme="minorEastAsia" w:cs="Times New Roman"/>
          <w:bCs/>
          <w:szCs w:val="21"/>
        </w:rPr>
      </w:pPr>
      <w:r w:rsidRPr="00A440A2">
        <w:rPr>
          <w:rFonts w:asciiTheme="minorEastAsia" w:hAnsiTheme="minorEastAsia" w:cs="Times New Roman" w:hint="eastAsia"/>
          <w:bCs/>
          <w:szCs w:val="21"/>
        </w:rPr>
        <w:t>项目名称：</w:t>
      </w:r>
      <w:r w:rsidR="00BC2888">
        <w:rPr>
          <w:rFonts w:asciiTheme="minorEastAsia" w:hAnsiTheme="minorEastAsia" w:cs="Times New Roman" w:hint="eastAsia"/>
          <w:bCs/>
          <w:szCs w:val="21"/>
        </w:rPr>
        <w:t>北京大学人民医院</w:t>
      </w:r>
      <w:r w:rsidR="00BC2888" w:rsidRPr="00BC2888">
        <w:rPr>
          <w:rFonts w:asciiTheme="minorEastAsia" w:hAnsiTheme="minorEastAsia" w:cs="Times New Roman" w:hint="eastAsia"/>
          <w:bCs/>
          <w:szCs w:val="21"/>
        </w:rPr>
        <w:t>2024-2026年度配电室预防性试验及清扫项目</w:t>
      </w:r>
    </w:p>
    <w:p w14:paraId="2739D4F2" w14:textId="77777777" w:rsidR="00A440A2" w:rsidRPr="00A440A2" w:rsidRDefault="00A440A2" w:rsidP="006A16AE">
      <w:pPr>
        <w:widowControl/>
        <w:shd w:val="clear" w:color="auto" w:fill="FFFFFF"/>
        <w:spacing w:before="240" w:after="240" w:line="240" w:lineRule="exact"/>
        <w:ind w:firstLine="482"/>
        <w:jc w:val="left"/>
        <w:rPr>
          <w:rFonts w:asciiTheme="minorEastAsia" w:hAnsiTheme="minorEastAsia" w:cs="Times New Roman"/>
          <w:bCs/>
          <w:szCs w:val="21"/>
        </w:rPr>
      </w:pPr>
      <w:r w:rsidRPr="00A440A2">
        <w:rPr>
          <w:rFonts w:asciiTheme="minorEastAsia" w:hAnsiTheme="minorEastAsia" w:cs="Times New Roman" w:hint="eastAsia"/>
          <w:bCs/>
          <w:szCs w:val="21"/>
        </w:rPr>
        <w:t>项目地点：北京大学人民医院西直门院区、白塔寺院区、通州院区</w:t>
      </w:r>
    </w:p>
    <w:p w14:paraId="70AB13F7" w14:textId="77777777" w:rsidR="00A440A2" w:rsidRPr="00A440A2" w:rsidRDefault="00A440A2" w:rsidP="006A16AE">
      <w:pPr>
        <w:widowControl/>
        <w:shd w:val="clear" w:color="auto" w:fill="FFFFFF"/>
        <w:spacing w:before="240" w:after="240" w:line="240" w:lineRule="exact"/>
        <w:ind w:firstLine="482"/>
        <w:jc w:val="left"/>
        <w:rPr>
          <w:rFonts w:asciiTheme="minorEastAsia" w:hAnsiTheme="minorEastAsia" w:cs="Times New Roman"/>
          <w:bCs/>
          <w:szCs w:val="21"/>
        </w:rPr>
      </w:pPr>
      <w:r w:rsidRPr="00A440A2">
        <w:rPr>
          <w:rFonts w:asciiTheme="minorEastAsia" w:hAnsiTheme="minorEastAsia" w:cs="Times New Roman" w:hint="eastAsia"/>
          <w:bCs/>
          <w:szCs w:val="21"/>
        </w:rPr>
        <w:t>项目概况：北京大学人民医院西直门院区、白塔寺院区、通州院区共七座变、配电室需进行高压配电设备预防性试验，高压变、配电设备清扫及检查接线。</w:t>
      </w:r>
    </w:p>
    <w:p w14:paraId="6E29D294" w14:textId="77777777" w:rsidR="00A440A2" w:rsidRPr="00A440A2" w:rsidRDefault="00A440A2" w:rsidP="006A16AE">
      <w:pPr>
        <w:widowControl/>
        <w:shd w:val="clear" w:color="auto" w:fill="FFFFFF"/>
        <w:spacing w:before="240" w:after="240" w:line="240" w:lineRule="exact"/>
        <w:ind w:firstLine="482"/>
        <w:jc w:val="left"/>
        <w:rPr>
          <w:rFonts w:asciiTheme="minorEastAsia" w:hAnsiTheme="minorEastAsia" w:cs="Times New Roman"/>
          <w:bCs/>
          <w:szCs w:val="21"/>
        </w:rPr>
      </w:pPr>
      <w:r w:rsidRPr="00A440A2">
        <w:rPr>
          <w:rFonts w:asciiTheme="minorEastAsia" w:hAnsiTheme="minorEastAsia" w:cs="Times New Roman" w:hint="eastAsia"/>
          <w:bCs/>
          <w:szCs w:val="21"/>
        </w:rPr>
        <w:t>项目要求：</w:t>
      </w:r>
    </w:p>
    <w:p w14:paraId="3620E431" w14:textId="32ADFD51" w:rsidR="00A440A2" w:rsidRPr="00A440A2" w:rsidRDefault="00A440A2" w:rsidP="006A16AE">
      <w:pPr>
        <w:widowControl/>
        <w:shd w:val="clear" w:color="auto" w:fill="FFFFFF"/>
        <w:spacing w:before="240" w:after="240" w:line="240" w:lineRule="exact"/>
        <w:ind w:firstLine="482"/>
        <w:jc w:val="left"/>
        <w:rPr>
          <w:rFonts w:asciiTheme="minorEastAsia" w:hAnsiTheme="minorEastAsia" w:cs="Times New Roman"/>
          <w:bCs/>
          <w:szCs w:val="21"/>
        </w:rPr>
      </w:pPr>
      <w:r w:rsidRPr="00A440A2">
        <w:rPr>
          <w:rFonts w:asciiTheme="minorEastAsia" w:hAnsiTheme="minorEastAsia" w:cs="Times New Roman" w:hint="eastAsia"/>
          <w:bCs/>
          <w:szCs w:val="21"/>
        </w:rPr>
        <w:t>采购控制价：</w:t>
      </w:r>
      <w:r w:rsidR="005C55B0">
        <w:rPr>
          <w:rFonts w:asciiTheme="minorEastAsia" w:hAnsiTheme="minorEastAsia" w:cs="Times New Roman" w:hint="eastAsia"/>
          <w:bCs/>
          <w:szCs w:val="21"/>
        </w:rPr>
        <w:t>30万</w:t>
      </w:r>
      <w:r w:rsidRPr="00A440A2">
        <w:rPr>
          <w:rFonts w:asciiTheme="minorEastAsia" w:hAnsiTheme="minorEastAsia" w:cs="Times New Roman" w:hint="eastAsia"/>
          <w:bCs/>
          <w:szCs w:val="21"/>
        </w:rPr>
        <w:t>元；资金来源：财政性资金。</w:t>
      </w:r>
    </w:p>
    <w:p w14:paraId="26DF069E" w14:textId="77777777" w:rsidR="00A440A2" w:rsidRPr="00A440A2" w:rsidRDefault="00A440A2" w:rsidP="006A16AE">
      <w:pPr>
        <w:widowControl/>
        <w:shd w:val="clear" w:color="auto" w:fill="FFFFFF"/>
        <w:spacing w:before="240" w:after="240" w:line="240" w:lineRule="exact"/>
        <w:ind w:firstLine="482"/>
        <w:jc w:val="left"/>
        <w:rPr>
          <w:rFonts w:asciiTheme="minorEastAsia" w:hAnsiTheme="minorEastAsia" w:cs="Times New Roman"/>
          <w:bCs/>
          <w:szCs w:val="21"/>
        </w:rPr>
      </w:pPr>
      <w:r w:rsidRPr="00A440A2">
        <w:rPr>
          <w:rFonts w:asciiTheme="minorEastAsia" w:hAnsiTheme="minorEastAsia" w:cs="Times New Roman" w:hint="eastAsia"/>
          <w:bCs/>
          <w:szCs w:val="21"/>
        </w:rPr>
        <w:t>投标须知：</w:t>
      </w:r>
    </w:p>
    <w:p w14:paraId="5D94A212" w14:textId="77777777" w:rsidR="00BC4739" w:rsidRPr="006458C4" w:rsidRDefault="00BC4739" w:rsidP="00BC4739">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1</w:t>
      </w:r>
      <w:r>
        <w:rPr>
          <w:rFonts w:ascii="宋体" w:eastAsia="宋体" w:hAnsi="宋体" w:cs="宋体" w:hint="eastAsia"/>
          <w:color w:val="000000"/>
          <w:kern w:val="0"/>
          <w:sz w:val="22"/>
          <w:lang w:bidi="ar"/>
        </w:rPr>
        <w:t>响应人</w:t>
      </w:r>
      <w:r w:rsidRPr="006458C4">
        <w:rPr>
          <w:rFonts w:ascii="宋体" w:eastAsia="宋体" w:hAnsi="宋体" w:cs="宋体" w:hint="eastAsia"/>
          <w:color w:val="000000"/>
          <w:kern w:val="0"/>
          <w:sz w:val="22"/>
          <w:lang w:bidi="ar"/>
        </w:rPr>
        <w:t>必须是在中华人民共和国境内注册的具有独立承担民事责任能力的法人或其他组织，并取得合法企业工商营业执照、事业单位具备事业单位法人证书。</w:t>
      </w:r>
    </w:p>
    <w:p w14:paraId="2A1A621C" w14:textId="77777777" w:rsidR="00BC4739" w:rsidRPr="006458C4" w:rsidRDefault="00BC4739" w:rsidP="00BC4739">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2</w:t>
      </w:r>
      <w:r>
        <w:rPr>
          <w:rFonts w:ascii="宋体" w:eastAsia="宋体" w:hAnsi="宋体" w:cs="宋体" w:hint="eastAsia"/>
          <w:color w:val="000000"/>
          <w:kern w:val="0"/>
          <w:sz w:val="22"/>
          <w:lang w:bidi="ar"/>
        </w:rPr>
        <w:t>响应人</w:t>
      </w:r>
      <w:r w:rsidRPr="009B5253">
        <w:rPr>
          <w:rFonts w:hAnsi="宋体" w:hint="eastAsia"/>
          <w:szCs w:val="21"/>
        </w:rPr>
        <w:t>具有良好的商业信誉、健全的财务会计制度及履约记录。需出具的上一年度审计报告复印件或近半年任意一个月公司的财务报表（资产负债表、利润表、现金流量表），成立不满</w:t>
      </w:r>
      <w:r>
        <w:rPr>
          <w:rFonts w:hAnsi="宋体" w:hint="eastAsia"/>
          <w:szCs w:val="21"/>
        </w:rPr>
        <w:t>一年的，提供自成立至今的财务报表或近半年银行出具的资信证明材料</w:t>
      </w:r>
      <w:r w:rsidRPr="006458C4">
        <w:rPr>
          <w:rFonts w:ascii="宋体" w:eastAsia="宋体" w:hAnsi="宋体" w:cs="宋体" w:hint="eastAsia"/>
          <w:color w:val="000000"/>
          <w:kern w:val="0"/>
          <w:sz w:val="22"/>
          <w:lang w:bidi="ar"/>
        </w:rPr>
        <w:t>。</w:t>
      </w:r>
    </w:p>
    <w:p w14:paraId="51329048" w14:textId="77777777" w:rsidR="00BC4739" w:rsidRPr="006458C4" w:rsidRDefault="00BC4739" w:rsidP="00BC4739">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 xml:space="preserve">3 </w:t>
      </w:r>
      <w:r>
        <w:rPr>
          <w:rFonts w:ascii="宋体" w:eastAsia="宋体" w:hAnsi="宋体" w:cs="宋体" w:hint="eastAsia"/>
          <w:color w:val="000000"/>
          <w:kern w:val="0"/>
          <w:sz w:val="22"/>
          <w:lang w:bidi="ar"/>
        </w:rPr>
        <w:t>响应人</w:t>
      </w:r>
      <w:r w:rsidRPr="008B785C">
        <w:rPr>
          <w:rFonts w:hAnsi="宋体" w:hint="eastAsia"/>
          <w:szCs w:val="21"/>
        </w:rPr>
        <w:t>有依法缴纳税收和社会保障资金的良好记录（近</w:t>
      </w:r>
      <w:r>
        <w:rPr>
          <w:rFonts w:hAnsi="宋体" w:hint="eastAsia"/>
          <w:szCs w:val="21"/>
        </w:rPr>
        <w:t>三个月内任意一个月</w:t>
      </w:r>
      <w:r w:rsidRPr="008B785C">
        <w:rPr>
          <w:rFonts w:hAnsi="宋体" w:hint="eastAsia"/>
          <w:szCs w:val="21"/>
        </w:rPr>
        <w:t>）</w:t>
      </w:r>
      <w:r w:rsidRPr="006458C4">
        <w:rPr>
          <w:rFonts w:ascii="宋体" w:eastAsia="宋体" w:hAnsi="宋体" w:cs="宋体" w:hint="eastAsia"/>
          <w:color w:val="000000"/>
          <w:kern w:val="0"/>
          <w:sz w:val="22"/>
          <w:lang w:bidi="ar"/>
        </w:rPr>
        <w:t>。</w:t>
      </w:r>
    </w:p>
    <w:p w14:paraId="48A2039E" w14:textId="2308627B" w:rsidR="00A440A2" w:rsidRPr="00A440A2" w:rsidRDefault="00BC4739" w:rsidP="006A16AE">
      <w:pPr>
        <w:widowControl/>
        <w:shd w:val="clear" w:color="auto" w:fill="FFFFFF"/>
        <w:spacing w:before="240" w:after="240" w:line="240" w:lineRule="exact"/>
        <w:ind w:firstLine="482"/>
        <w:jc w:val="left"/>
        <w:rPr>
          <w:rFonts w:asciiTheme="minorEastAsia" w:hAnsiTheme="minorEastAsia" w:cs="Times New Roman"/>
          <w:bCs/>
          <w:szCs w:val="21"/>
        </w:rPr>
      </w:pPr>
      <w:r w:rsidRPr="006458C4">
        <w:rPr>
          <w:rFonts w:ascii="宋体" w:eastAsia="宋体" w:hAnsi="宋体" w:cs="宋体" w:hint="eastAsia"/>
          <w:color w:val="000000"/>
          <w:kern w:val="0"/>
          <w:sz w:val="22"/>
          <w:lang w:bidi="ar"/>
        </w:rPr>
        <w:t xml:space="preserve">4 </w:t>
      </w:r>
      <w:r w:rsidRPr="008B785C">
        <w:rPr>
          <w:rFonts w:hAnsi="宋体" w:hint="eastAsia"/>
          <w:szCs w:val="21"/>
        </w:rPr>
        <w:t>提供报名近</w:t>
      </w:r>
      <w:r w:rsidRPr="008B785C">
        <w:rPr>
          <w:rFonts w:hAnsi="宋体"/>
          <w:szCs w:val="21"/>
        </w:rPr>
        <w:t>3</w:t>
      </w:r>
      <w:r w:rsidRPr="008B785C">
        <w:rPr>
          <w:rFonts w:hAnsi="宋体" w:hint="eastAsia"/>
          <w:szCs w:val="21"/>
        </w:rPr>
        <w:t>日内“信用中国”网站下载的信用报告</w:t>
      </w:r>
      <w:r>
        <w:rPr>
          <w:rFonts w:hAnsi="宋体" w:hint="eastAsia"/>
          <w:szCs w:val="21"/>
        </w:rPr>
        <w:t>及</w:t>
      </w:r>
      <w:r w:rsidRPr="000D0106">
        <w:rPr>
          <w:rFonts w:hAnsi="宋体" w:hint="eastAsia"/>
          <w:szCs w:val="21"/>
        </w:rPr>
        <w:t>中国政府采购网</w:t>
      </w:r>
      <w:hyperlink r:id="rId8" w:tgtFrame="_blank" w:tooltip="政府采购严重违法失信行为记录管理系统" w:history="1">
        <w:r w:rsidRPr="001523BD">
          <w:rPr>
            <w:rFonts w:asciiTheme="minorEastAsia" w:hAnsiTheme="minorEastAsia" w:cs="Times New Roman" w:hint="eastAsia"/>
            <w:bCs/>
          </w:rPr>
          <w:t>政府采购严重违法失信行为记录管理系统</w:t>
        </w:r>
      </w:hyperlink>
      <w:r>
        <w:rPr>
          <w:rFonts w:hAnsi="宋体" w:hint="eastAsia"/>
          <w:szCs w:val="21"/>
        </w:rPr>
        <w:t>截图，且</w:t>
      </w:r>
      <w:r w:rsidRPr="008B785C">
        <w:rPr>
          <w:rFonts w:hAnsi="宋体" w:hint="eastAsia"/>
          <w:szCs w:val="21"/>
        </w:rPr>
        <w:t>未处于被责令停业、</w:t>
      </w:r>
      <w:r>
        <w:rPr>
          <w:rFonts w:hAnsi="宋体" w:hint="eastAsia"/>
          <w:szCs w:val="21"/>
        </w:rPr>
        <w:t>响应</w:t>
      </w:r>
      <w:r w:rsidRPr="008B785C">
        <w:rPr>
          <w:rFonts w:hAnsi="宋体" w:hint="eastAsia"/>
          <w:szCs w:val="21"/>
        </w:rPr>
        <w:t>资格被取消、财产被接管、冻结、破产状态；在经营活动中没有重大违法记录</w:t>
      </w:r>
      <w:r>
        <w:rPr>
          <w:rFonts w:ascii="宋体" w:eastAsia="宋体" w:hAnsi="宋体" w:cs="宋体" w:hint="eastAsia"/>
          <w:color w:val="000000"/>
          <w:kern w:val="0"/>
          <w:sz w:val="22"/>
          <w:lang w:bidi="ar"/>
        </w:rPr>
        <w:t>，提供相关承诺书</w:t>
      </w:r>
      <w:r>
        <w:rPr>
          <w:rFonts w:hAnsi="宋体" w:hint="eastAsia"/>
          <w:szCs w:val="21"/>
        </w:rPr>
        <w:t>。</w:t>
      </w:r>
      <w:r>
        <w:rPr>
          <w:rFonts w:ascii="宋体" w:eastAsia="宋体" w:hAnsi="宋体" w:cs="宋体" w:hint="eastAsia"/>
          <w:color w:val="000000"/>
          <w:kern w:val="0"/>
          <w:sz w:val="22"/>
          <w:lang w:bidi="ar"/>
        </w:rPr>
        <w:t>响应人</w:t>
      </w:r>
      <w:r w:rsidRPr="000D0106">
        <w:rPr>
          <w:rFonts w:hAnsi="宋体" w:hint="eastAsia"/>
          <w:szCs w:val="21"/>
        </w:rPr>
        <w:t>不能被列入“中国政府采购网</w:t>
      </w:r>
      <w:r>
        <w:rPr>
          <w:rFonts w:hAnsi="宋体" w:hint="eastAsia"/>
          <w:szCs w:val="21"/>
        </w:rPr>
        <w:t>”</w:t>
      </w:r>
      <w:r w:rsidRPr="000D0106">
        <w:rPr>
          <w:rFonts w:hAnsi="宋体" w:hint="eastAsia"/>
          <w:szCs w:val="21"/>
        </w:rPr>
        <w:t>“信用中国”等系统的失信被执行人、重大税收违法案件当事人名单、政府采购严重违法失信行为记录名单</w:t>
      </w:r>
      <w:r>
        <w:rPr>
          <w:rFonts w:hAnsi="宋体" w:hint="eastAsia"/>
          <w:szCs w:val="21"/>
        </w:rPr>
        <w:t>，提供相关证明材料。</w:t>
      </w:r>
      <w:r w:rsidR="00A440A2" w:rsidRPr="00A440A2">
        <w:rPr>
          <w:rFonts w:asciiTheme="minorEastAsia" w:hAnsiTheme="minorEastAsia" w:cs="Times New Roman" w:hint="eastAsia"/>
          <w:bCs/>
          <w:szCs w:val="21"/>
        </w:rPr>
        <w:t>5</w:t>
      </w:r>
      <w:r>
        <w:rPr>
          <w:rFonts w:asciiTheme="minorEastAsia" w:hAnsiTheme="minorEastAsia" w:cs="Times New Roman" w:hint="eastAsia"/>
          <w:bCs/>
          <w:szCs w:val="21"/>
        </w:rPr>
        <w:t>响应人</w:t>
      </w:r>
      <w:r w:rsidR="00A440A2" w:rsidRPr="00A440A2">
        <w:rPr>
          <w:rFonts w:asciiTheme="minorEastAsia" w:hAnsiTheme="minorEastAsia" w:cs="Times New Roman" w:hint="eastAsia"/>
          <w:bCs/>
          <w:szCs w:val="21"/>
        </w:rPr>
        <w:t>须提供在近三年内(</w:t>
      </w:r>
      <w:r w:rsidR="005C55B0" w:rsidRPr="00A440A2">
        <w:rPr>
          <w:rFonts w:asciiTheme="minorEastAsia" w:hAnsiTheme="minorEastAsia" w:cs="Times New Roman" w:hint="eastAsia"/>
          <w:bCs/>
          <w:szCs w:val="21"/>
        </w:rPr>
        <w:t>2</w:t>
      </w:r>
      <w:r w:rsidR="005C55B0">
        <w:rPr>
          <w:rFonts w:asciiTheme="minorEastAsia" w:hAnsiTheme="minorEastAsia" w:cs="Times New Roman" w:hint="eastAsia"/>
          <w:bCs/>
          <w:szCs w:val="21"/>
        </w:rPr>
        <w:t>1</w:t>
      </w:r>
      <w:r w:rsidR="00A440A2" w:rsidRPr="00A440A2">
        <w:rPr>
          <w:rFonts w:asciiTheme="minorEastAsia" w:hAnsiTheme="minorEastAsia" w:cs="Times New Roman" w:hint="eastAsia"/>
          <w:bCs/>
          <w:szCs w:val="21"/>
        </w:rPr>
        <w:t>年</w:t>
      </w:r>
      <w:r w:rsidR="005C55B0">
        <w:rPr>
          <w:rFonts w:asciiTheme="minorEastAsia" w:hAnsiTheme="minorEastAsia" w:cs="Times New Roman" w:hint="eastAsia"/>
          <w:bCs/>
          <w:szCs w:val="21"/>
        </w:rPr>
        <w:t>2</w:t>
      </w:r>
      <w:r w:rsidR="00A440A2" w:rsidRPr="00A440A2">
        <w:rPr>
          <w:rFonts w:asciiTheme="minorEastAsia" w:hAnsiTheme="minorEastAsia" w:cs="Times New Roman" w:hint="eastAsia"/>
          <w:bCs/>
          <w:szCs w:val="21"/>
        </w:rPr>
        <w:t>月至今)承担过类似项目的业绩。（提供合同复印件，至少包含首页、服务内容页及签字页）</w:t>
      </w:r>
    </w:p>
    <w:p w14:paraId="0A719746" w14:textId="03A19590" w:rsidR="00A440A2" w:rsidRPr="00A440A2" w:rsidRDefault="00A440A2" w:rsidP="006A16AE">
      <w:pPr>
        <w:widowControl/>
        <w:shd w:val="clear" w:color="auto" w:fill="FFFFFF"/>
        <w:spacing w:before="240" w:after="240" w:line="240" w:lineRule="exact"/>
        <w:ind w:firstLine="482"/>
        <w:jc w:val="left"/>
        <w:rPr>
          <w:rFonts w:asciiTheme="minorEastAsia" w:hAnsiTheme="minorEastAsia" w:cs="Times New Roman"/>
          <w:bCs/>
          <w:szCs w:val="21"/>
        </w:rPr>
      </w:pPr>
      <w:r w:rsidRPr="00A440A2">
        <w:rPr>
          <w:rFonts w:asciiTheme="minorEastAsia" w:hAnsiTheme="minorEastAsia" w:cs="Times New Roman" w:hint="eastAsia"/>
          <w:bCs/>
          <w:szCs w:val="21"/>
        </w:rPr>
        <w:t>6</w:t>
      </w:r>
      <w:r w:rsidR="00BC4739">
        <w:rPr>
          <w:rFonts w:asciiTheme="minorEastAsia" w:hAnsiTheme="minorEastAsia" w:cs="Times New Roman" w:hint="eastAsia"/>
          <w:bCs/>
          <w:szCs w:val="21"/>
        </w:rPr>
        <w:t>响应人</w:t>
      </w:r>
      <w:r w:rsidR="00BC4739" w:rsidRPr="00A440A2">
        <w:rPr>
          <w:rFonts w:asciiTheme="minorEastAsia" w:hAnsiTheme="minorEastAsia" w:cs="Times New Roman" w:hint="eastAsia"/>
          <w:bCs/>
          <w:szCs w:val="21"/>
        </w:rPr>
        <w:t>须提供</w:t>
      </w:r>
      <w:r w:rsidRPr="00A440A2">
        <w:rPr>
          <w:rFonts w:asciiTheme="minorEastAsia" w:hAnsiTheme="minorEastAsia" w:cs="Times New Roman" w:hint="eastAsia"/>
          <w:bCs/>
          <w:szCs w:val="21"/>
        </w:rPr>
        <w:t>有效的承装（修、试）电力设施</w:t>
      </w:r>
      <w:r w:rsidR="00494222">
        <w:rPr>
          <w:rFonts w:asciiTheme="minorEastAsia" w:hAnsiTheme="minorEastAsia" w:cs="Times New Roman" w:hint="eastAsia"/>
          <w:bCs/>
          <w:szCs w:val="21"/>
        </w:rPr>
        <w:t>许可证</w:t>
      </w:r>
      <w:r w:rsidR="000D5ED3">
        <w:rPr>
          <w:rFonts w:asciiTheme="minorEastAsia" w:hAnsiTheme="minorEastAsia" w:cs="Times New Roman" w:hint="eastAsia"/>
          <w:bCs/>
          <w:szCs w:val="21"/>
        </w:rPr>
        <w:t>五</w:t>
      </w:r>
      <w:r w:rsidRPr="00A440A2">
        <w:rPr>
          <w:rFonts w:asciiTheme="minorEastAsia" w:hAnsiTheme="minorEastAsia" w:cs="Times New Roman" w:hint="eastAsia"/>
          <w:bCs/>
          <w:szCs w:val="21"/>
        </w:rPr>
        <w:t>级及以上资质。</w:t>
      </w:r>
    </w:p>
    <w:p w14:paraId="42C507DC" w14:textId="68F37154" w:rsidR="00A440A2" w:rsidRPr="00A440A2" w:rsidRDefault="00A440A2" w:rsidP="006A16AE">
      <w:pPr>
        <w:widowControl/>
        <w:shd w:val="clear" w:color="auto" w:fill="FFFFFF"/>
        <w:spacing w:before="240" w:after="240" w:line="240" w:lineRule="exact"/>
        <w:ind w:firstLine="482"/>
        <w:jc w:val="left"/>
        <w:rPr>
          <w:rFonts w:asciiTheme="minorEastAsia" w:hAnsiTheme="minorEastAsia" w:cs="Times New Roman"/>
          <w:bCs/>
          <w:szCs w:val="21"/>
        </w:rPr>
      </w:pPr>
      <w:r w:rsidRPr="00A440A2">
        <w:rPr>
          <w:rFonts w:asciiTheme="minorEastAsia" w:hAnsiTheme="minorEastAsia" w:cs="Times New Roman" w:hint="eastAsia"/>
          <w:bCs/>
          <w:szCs w:val="21"/>
        </w:rPr>
        <w:t>7</w:t>
      </w:r>
      <w:r w:rsidR="00BC4739">
        <w:rPr>
          <w:rFonts w:asciiTheme="minorEastAsia" w:hAnsiTheme="minorEastAsia" w:cs="Times New Roman" w:hint="eastAsia"/>
          <w:bCs/>
          <w:szCs w:val="21"/>
        </w:rPr>
        <w:t>响应人</w:t>
      </w:r>
      <w:r w:rsidR="00BC4739" w:rsidRPr="00A440A2">
        <w:rPr>
          <w:rFonts w:asciiTheme="minorEastAsia" w:hAnsiTheme="minorEastAsia" w:cs="Times New Roman" w:hint="eastAsia"/>
          <w:bCs/>
          <w:szCs w:val="21"/>
        </w:rPr>
        <w:t>须提供</w:t>
      </w:r>
      <w:r w:rsidRPr="00A440A2">
        <w:rPr>
          <w:rFonts w:asciiTheme="minorEastAsia" w:hAnsiTheme="minorEastAsia" w:cs="Times New Roman" w:hint="eastAsia"/>
          <w:bCs/>
          <w:szCs w:val="21"/>
        </w:rPr>
        <w:t>中央国家机关政府采购网工程施工定点供应商及北京供电公司双准入入围单位证明。</w:t>
      </w:r>
    </w:p>
    <w:p w14:paraId="1BCB5BF0" w14:textId="77777777" w:rsidR="00A440A2" w:rsidRPr="00A440A2" w:rsidRDefault="00A440A2" w:rsidP="006A16AE">
      <w:pPr>
        <w:widowControl/>
        <w:shd w:val="clear" w:color="auto" w:fill="FFFFFF"/>
        <w:spacing w:before="240" w:after="240" w:line="240" w:lineRule="exact"/>
        <w:ind w:firstLine="482"/>
        <w:jc w:val="left"/>
        <w:rPr>
          <w:rFonts w:asciiTheme="minorEastAsia" w:hAnsiTheme="minorEastAsia" w:cs="Times New Roman"/>
          <w:bCs/>
          <w:szCs w:val="21"/>
        </w:rPr>
      </w:pPr>
      <w:r w:rsidRPr="00A440A2">
        <w:rPr>
          <w:rFonts w:asciiTheme="minorEastAsia" w:hAnsiTheme="minorEastAsia" w:cs="Times New Roman" w:hint="eastAsia"/>
          <w:bCs/>
          <w:szCs w:val="21"/>
        </w:rPr>
        <w:t>8 报名需准备材料：①法人授权委托书、②法定代表人身份证复印件、③经办人身份证、④营业执照、⑤业绩证明，及投标须知内要求提供的其他资料。以上内容复印件加盖公章。</w:t>
      </w:r>
    </w:p>
    <w:p w14:paraId="6392D7EF" w14:textId="77777777" w:rsidR="00A440A2" w:rsidRPr="00A440A2" w:rsidRDefault="00A440A2" w:rsidP="006A16AE">
      <w:pPr>
        <w:widowControl/>
        <w:shd w:val="clear" w:color="auto" w:fill="FFFFFF"/>
        <w:spacing w:before="240" w:after="240" w:line="240" w:lineRule="exact"/>
        <w:ind w:firstLine="482"/>
        <w:jc w:val="left"/>
        <w:rPr>
          <w:rFonts w:asciiTheme="minorEastAsia" w:hAnsiTheme="minorEastAsia" w:cs="Times New Roman"/>
          <w:bCs/>
          <w:szCs w:val="21"/>
        </w:rPr>
      </w:pPr>
      <w:r w:rsidRPr="00A440A2">
        <w:rPr>
          <w:rFonts w:asciiTheme="minorEastAsia" w:hAnsiTheme="minorEastAsia" w:cs="Times New Roman" w:hint="eastAsia"/>
          <w:bCs/>
          <w:szCs w:val="21"/>
        </w:rPr>
        <w:t>9 报名方式：投标人请将上述需提供的所有材料复印件加盖公章，以扫描件的形式发送到以下邮箱：rmyyzcbm@163.com。</w:t>
      </w:r>
    </w:p>
    <w:p w14:paraId="1372CC2F" w14:textId="2BA9E42A" w:rsidR="00A440A2" w:rsidRPr="00A440A2" w:rsidRDefault="00A440A2" w:rsidP="006A16AE">
      <w:pPr>
        <w:widowControl/>
        <w:shd w:val="clear" w:color="auto" w:fill="FFFFFF"/>
        <w:spacing w:before="240" w:after="240" w:line="240" w:lineRule="exact"/>
        <w:ind w:firstLine="482"/>
        <w:jc w:val="left"/>
        <w:rPr>
          <w:rFonts w:asciiTheme="minorEastAsia" w:hAnsiTheme="minorEastAsia" w:cs="Times New Roman"/>
          <w:bCs/>
          <w:szCs w:val="21"/>
        </w:rPr>
      </w:pPr>
      <w:r w:rsidRPr="00A440A2">
        <w:rPr>
          <w:rFonts w:asciiTheme="minorEastAsia" w:hAnsiTheme="minorEastAsia" w:cs="Times New Roman" w:hint="eastAsia"/>
          <w:bCs/>
          <w:szCs w:val="21"/>
        </w:rPr>
        <w:t>邮件命名方式：公司名称+北京大学人民医院  </w:t>
      </w:r>
      <w:r w:rsidR="00E45BF5" w:rsidRPr="00E45BF5">
        <w:rPr>
          <w:rFonts w:asciiTheme="minorEastAsia" w:hAnsiTheme="minorEastAsia" w:cs="Times New Roman" w:hint="eastAsia"/>
          <w:bCs/>
          <w:szCs w:val="21"/>
        </w:rPr>
        <w:t>2024-2026年度配电室预防性试验及清扫项目</w:t>
      </w:r>
      <w:r w:rsidRPr="00A440A2">
        <w:rPr>
          <w:rFonts w:asciiTheme="minorEastAsia" w:hAnsiTheme="minorEastAsia" w:cs="Times New Roman" w:hint="eastAsia"/>
          <w:bCs/>
          <w:szCs w:val="21"/>
        </w:rPr>
        <w:t> 材料。</w:t>
      </w:r>
    </w:p>
    <w:p w14:paraId="360FF12E" w14:textId="77777777" w:rsidR="00A440A2" w:rsidRPr="00A440A2" w:rsidRDefault="00A440A2" w:rsidP="006A16AE">
      <w:pPr>
        <w:widowControl/>
        <w:shd w:val="clear" w:color="auto" w:fill="FFFFFF"/>
        <w:spacing w:before="240" w:after="240" w:line="240" w:lineRule="exact"/>
        <w:ind w:firstLine="482"/>
        <w:jc w:val="left"/>
        <w:rPr>
          <w:rFonts w:asciiTheme="minorEastAsia" w:hAnsiTheme="minorEastAsia" w:cs="Times New Roman"/>
          <w:bCs/>
          <w:szCs w:val="21"/>
        </w:rPr>
      </w:pPr>
      <w:r w:rsidRPr="00A440A2">
        <w:rPr>
          <w:rFonts w:asciiTheme="minorEastAsia" w:hAnsiTheme="minorEastAsia" w:cs="Times New Roman" w:hint="eastAsia"/>
          <w:bCs/>
          <w:szCs w:val="21"/>
        </w:rPr>
        <w:t>邮件内需注明经办人姓名、联系方式、邮箱。</w:t>
      </w:r>
    </w:p>
    <w:p w14:paraId="1CA43DD7" w14:textId="5B45CEA9" w:rsidR="00A440A2" w:rsidRPr="00A440A2" w:rsidRDefault="00A440A2" w:rsidP="006A16AE">
      <w:pPr>
        <w:widowControl/>
        <w:shd w:val="clear" w:color="auto" w:fill="FFFFFF"/>
        <w:spacing w:before="240" w:after="240" w:line="240" w:lineRule="exact"/>
        <w:ind w:firstLine="482"/>
        <w:jc w:val="left"/>
        <w:rPr>
          <w:rFonts w:asciiTheme="minorEastAsia" w:hAnsiTheme="minorEastAsia" w:cs="Times New Roman"/>
          <w:bCs/>
          <w:szCs w:val="21"/>
        </w:rPr>
      </w:pPr>
      <w:r w:rsidRPr="00A440A2">
        <w:rPr>
          <w:rFonts w:asciiTheme="minorEastAsia" w:hAnsiTheme="minorEastAsia" w:cs="Times New Roman" w:hint="eastAsia"/>
          <w:bCs/>
          <w:szCs w:val="21"/>
        </w:rPr>
        <w:t>10报名时间：</w:t>
      </w:r>
      <w:r w:rsidR="005C55B0" w:rsidRPr="00A440A2">
        <w:rPr>
          <w:rFonts w:asciiTheme="minorEastAsia" w:hAnsiTheme="minorEastAsia" w:cs="Times New Roman" w:hint="eastAsia"/>
          <w:bCs/>
          <w:szCs w:val="21"/>
        </w:rPr>
        <w:t>202</w:t>
      </w:r>
      <w:r w:rsidR="005C55B0">
        <w:rPr>
          <w:rFonts w:asciiTheme="minorEastAsia" w:hAnsiTheme="minorEastAsia" w:cs="Times New Roman" w:hint="eastAsia"/>
          <w:bCs/>
          <w:szCs w:val="21"/>
        </w:rPr>
        <w:t>4</w:t>
      </w:r>
      <w:r w:rsidRPr="00A440A2">
        <w:rPr>
          <w:rFonts w:asciiTheme="minorEastAsia" w:hAnsiTheme="minorEastAsia" w:cs="Times New Roman" w:hint="eastAsia"/>
          <w:bCs/>
          <w:szCs w:val="21"/>
        </w:rPr>
        <w:t>年</w:t>
      </w:r>
      <w:r w:rsidR="005C55B0">
        <w:rPr>
          <w:rFonts w:asciiTheme="minorEastAsia" w:hAnsiTheme="minorEastAsia" w:cs="Times New Roman" w:hint="eastAsia"/>
          <w:bCs/>
          <w:szCs w:val="21"/>
        </w:rPr>
        <w:t>3</w:t>
      </w:r>
      <w:r w:rsidRPr="00A440A2">
        <w:rPr>
          <w:rFonts w:asciiTheme="minorEastAsia" w:hAnsiTheme="minorEastAsia" w:cs="Times New Roman" w:hint="eastAsia"/>
          <w:bCs/>
          <w:szCs w:val="21"/>
        </w:rPr>
        <w:t>月</w:t>
      </w:r>
      <w:r w:rsidR="005C55B0">
        <w:rPr>
          <w:rFonts w:asciiTheme="minorEastAsia" w:hAnsiTheme="minorEastAsia" w:cs="Times New Roman" w:hint="eastAsia"/>
          <w:bCs/>
          <w:szCs w:val="21"/>
        </w:rPr>
        <w:t>8</w:t>
      </w:r>
      <w:r w:rsidRPr="00A440A2">
        <w:rPr>
          <w:rFonts w:asciiTheme="minorEastAsia" w:hAnsiTheme="minorEastAsia" w:cs="Times New Roman" w:hint="eastAsia"/>
          <w:bCs/>
          <w:szCs w:val="21"/>
        </w:rPr>
        <w:t>日9:00——</w:t>
      </w:r>
      <w:r w:rsidR="005C55B0" w:rsidRPr="00A440A2">
        <w:rPr>
          <w:rFonts w:asciiTheme="minorEastAsia" w:hAnsiTheme="minorEastAsia" w:cs="Times New Roman" w:hint="eastAsia"/>
          <w:bCs/>
          <w:szCs w:val="21"/>
        </w:rPr>
        <w:t>202</w:t>
      </w:r>
      <w:r w:rsidR="005C55B0">
        <w:rPr>
          <w:rFonts w:asciiTheme="minorEastAsia" w:hAnsiTheme="minorEastAsia" w:cs="Times New Roman" w:hint="eastAsia"/>
          <w:bCs/>
          <w:szCs w:val="21"/>
        </w:rPr>
        <w:t>4</w:t>
      </w:r>
      <w:r w:rsidRPr="00A440A2">
        <w:rPr>
          <w:rFonts w:asciiTheme="minorEastAsia" w:hAnsiTheme="minorEastAsia" w:cs="Times New Roman" w:hint="eastAsia"/>
          <w:bCs/>
          <w:szCs w:val="21"/>
        </w:rPr>
        <w:t>年3月</w:t>
      </w:r>
      <w:r w:rsidR="000D5ED3">
        <w:rPr>
          <w:rFonts w:asciiTheme="minorEastAsia" w:hAnsiTheme="minorEastAsia" w:cs="Times New Roman" w:hint="eastAsia"/>
          <w:bCs/>
          <w:szCs w:val="21"/>
        </w:rPr>
        <w:t>19</w:t>
      </w:r>
      <w:r w:rsidRPr="00A440A2">
        <w:rPr>
          <w:rFonts w:asciiTheme="minorEastAsia" w:hAnsiTheme="minorEastAsia" w:cs="Times New Roman" w:hint="eastAsia"/>
          <w:bCs/>
          <w:szCs w:val="21"/>
        </w:rPr>
        <w:t>日16:30</w:t>
      </w:r>
    </w:p>
    <w:p w14:paraId="63E5298F" w14:textId="77777777" w:rsidR="00A440A2" w:rsidRPr="00A440A2" w:rsidRDefault="00A440A2" w:rsidP="006A16AE">
      <w:pPr>
        <w:widowControl/>
        <w:shd w:val="clear" w:color="auto" w:fill="FFFFFF"/>
        <w:spacing w:before="240" w:after="240" w:line="240" w:lineRule="exact"/>
        <w:ind w:firstLine="482"/>
        <w:jc w:val="left"/>
        <w:rPr>
          <w:rFonts w:asciiTheme="minorEastAsia" w:hAnsiTheme="minorEastAsia" w:cs="Times New Roman"/>
          <w:bCs/>
          <w:szCs w:val="21"/>
        </w:rPr>
      </w:pPr>
      <w:r w:rsidRPr="00A440A2">
        <w:rPr>
          <w:rFonts w:asciiTheme="minorEastAsia" w:hAnsiTheme="minorEastAsia" w:cs="Times New Roman" w:hint="eastAsia"/>
          <w:bCs/>
          <w:szCs w:val="21"/>
        </w:rPr>
        <w:t>11如有疑问请联系： 88325859苗老师</w:t>
      </w:r>
    </w:p>
    <w:p w14:paraId="69784596" w14:textId="580E3FE2" w:rsidR="00A440A2" w:rsidRPr="00A440A2" w:rsidRDefault="00A440A2" w:rsidP="006A16AE">
      <w:pPr>
        <w:widowControl/>
        <w:shd w:val="clear" w:color="auto" w:fill="FFFFFF"/>
        <w:spacing w:before="240" w:after="240" w:line="240" w:lineRule="exact"/>
        <w:ind w:firstLine="482"/>
        <w:jc w:val="left"/>
        <w:rPr>
          <w:rFonts w:asciiTheme="minorEastAsia" w:hAnsiTheme="minorEastAsia" w:cs="Times New Roman"/>
          <w:bCs/>
          <w:szCs w:val="21"/>
        </w:rPr>
      </w:pPr>
      <w:r w:rsidRPr="00A440A2">
        <w:rPr>
          <w:rFonts w:asciiTheme="minorEastAsia" w:hAnsiTheme="minorEastAsia" w:cs="Times New Roman" w:hint="eastAsia"/>
          <w:bCs/>
          <w:szCs w:val="21"/>
        </w:rPr>
        <w:t>12</w:t>
      </w:r>
      <w:r w:rsidR="005C55B0">
        <w:rPr>
          <w:rFonts w:asciiTheme="minorEastAsia" w:hAnsiTheme="minorEastAsia" w:cs="Times New Roman" w:hint="eastAsia"/>
          <w:bCs/>
          <w:szCs w:val="21"/>
        </w:rPr>
        <w:t>采购文件详见本公告附件</w:t>
      </w:r>
      <w:r w:rsidRPr="00A440A2">
        <w:rPr>
          <w:rFonts w:asciiTheme="minorEastAsia" w:hAnsiTheme="minorEastAsia" w:cs="Times New Roman" w:hint="eastAsia"/>
          <w:bCs/>
          <w:szCs w:val="21"/>
        </w:rPr>
        <w:t>。</w:t>
      </w:r>
    </w:p>
    <w:p w14:paraId="60A06981" w14:textId="77777777" w:rsidR="00AE73B7" w:rsidRDefault="00AE73B7" w:rsidP="00543EB6">
      <w:pPr>
        <w:rPr>
          <w:rFonts w:asciiTheme="minorEastAsia" w:hAnsiTheme="minorEastAsia"/>
          <w:b/>
          <w:szCs w:val="21"/>
        </w:rPr>
      </w:pPr>
      <w:r w:rsidRPr="00352473">
        <w:rPr>
          <w:rFonts w:asciiTheme="minorEastAsia" w:hAnsiTheme="minorEastAsia" w:hint="eastAsia"/>
          <w:b/>
          <w:szCs w:val="21"/>
        </w:rPr>
        <w:t>二、</w:t>
      </w:r>
      <w:r w:rsidR="006C1852">
        <w:rPr>
          <w:rFonts w:asciiTheme="minorEastAsia" w:hAnsiTheme="minorEastAsia" w:hint="eastAsia"/>
          <w:b/>
          <w:szCs w:val="21"/>
        </w:rPr>
        <w:t>项目要求</w:t>
      </w:r>
      <w:r w:rsidRPr="00352473">
        <w:rPr>
          <w:rFonts w:asciiTheme="minorEastAsia" w:hAnsiTheme="minorEastAsia" w:hint="eastAsia"/>
          <w:b/>
          <w:szCs w:val="21"/>
        </w:rPr>
        <w:t>：</w:t>
      </w:r>
    </w:p>
    <w:p w14:paraId="66A0B1D0" w14:textId="77777777" w:rsidR="00BC2888" w:rsidRPr="00BC2888" w:rsidRDefault="00BC2888" w:rsidP="00BC2888">
      <w:pPr>
        <w:tabs>
          <w:tab w:val="left" w:pos="2985"/>
        </w:tabs>
        <w:spacing w:line="480" w:lineRule="auto"/>
        <w:rPr>
          <w:rFonts w:ascii="宋体" w:hAnsi="宋体"/>
          <w:szCs w:val="21"/>
        </w:rPr>
      </w:pPr>
      <w:r w:rsidRPr="00BC2888">
        <w:rPr>
          <w:rFonts w:ascii="宋体" w:hAnsi="宋体" w:hint="eastAsia"/>
          <w:szCs w:val="21"/>
        </w:rPr>
        <w:t>（一）、项目内容：</w:t>
      </w:r>
      <w:r w:rsidRPr="00BC2888">
        <w:rPr>
          <w:rFonts w:ascii="宋体" w:hAnsi="宋体"/>
          <w:szCs w:val="21"/>
        </w:rPr>
        <w:tab/>
      </w:r>
    </w:p>
    <w:p w14:paraId="3DD27398" w14:textId="77777777" w:rsidR="00BC2888" w:rsidRPr="00BC2888" w:rsidRDefault="00BC2888" w:rsidP="00BC2888">
      <w:pPr>
        <w:spacing w:line="360" w:lineRule="auto"/>
        <w:rPr>
          <w:rFonts w:ascii="宋体" w:hAnsi="宋体"/>
          <w:szCs w:val="21"/>
        </w:rPr>
      </w:pPr>
      <w:r w:rsidRPr="00BC2888">
        <w:rPr>
          <w:rFonts w:ascii="宋体" w:hAnsi="宋体" w:hint="eastAsia"/>
          <w:szCs w:val="21"/>
        </w:rPr>
        <w:lastRenderedPageBreak/>
        <w:t>全院共有变、配电室七座</w:t>
      </w:r>
    </w:p>
    <w:p w14:paraId="787F884E" w14:textId="18DABF00" w:rsidR="00BC2888" w:rsidRPr="005C79E2" w:rsidRDefault="00BC2888" w:rsidP="005C79E2">
      <w:pPr>
        <w:numPr>
          <w:ilvl w:val="0"/>
          <w:numId w:val="6"/>
        </w:numPr>
        <w:spacing w:line="360" w:lineRule="auto"/>
        <w:rPr>
          <w:rFonts w:ascii="宋体" w:hAnsi="宋体"/>
          <w:szCs w:val="21"/>
        </w:rPr>
      </w:pPr>
      <w:r w:rsidRPr="00BC2888">
        <w:rPr>
          <w:rFonts w:ascii="宋体" w:hAnsi="宋体" w:hint="eastAsia"/>
          <w:szCs w:val="21"/>
        </w:rPr>
        <w:t>科教楼配电室共有变压器6台；10KV高压柜14台；高压电缆6条；继电保护</w:t>
      </w:r>
      <w:r w:rsidRPr="005C79E2">
        <w:rPr>
          <w:rFonts w:ascii="宋体" w:hAnsi="宋体" w:hint="eastAsia"/>
          <w:szCs w:val="21"/>
        </w:rPr>
        <w:t>装置9套；避雷器6组；高压柜清扫检修14台；变压器清扫检修6台。</w:t>
      </w:r>
    </w:p>
    <w:p w14:paraId="4F9D1970" w14:textId="77777777" w:rsidR="00BC2888" w:rsidRPr="00BC2888" w:rsidRDefault="00BC2888" w:rsidP="00BC2888">
      <w:pPr>
        <w:spacing w:line="360" w:lineRule="auto"/>
        <w:ind w:firstLineChars="150" w:firstLine="315"/>
        <w:rPr>
          <w:rFonts w:ascii="宋体" w:hAnsi="宋体"/>
          <w:szCs w:val="21"/>
        </w:rPr>
      </w:pPr>
      <w:r w:rsidRPr="00BC2888">
        <w:rPr>
          <w:rFonts w:ascii="宋体" w:hAnsi="宋体" w:hint="eastAsia"/>
          <w:szCs w:val="21"/>
        </w:rPr>
        <w:t>总装机容量为4×1000KVA + 2×1250KVA。</w:t>
      </w:r>
    </w:p>
    <w:p w14:paraId="7F9089C8" w14:textId="7BA39F16" w:rsidR="00BC2888" w:rsidRPr="005C79E2" w:rsidRDefault="00BC2888" w:rsidP="005C79E2">
      <w:pPr>
        <w:numPr>
          <w:ilvl w:val="0"/>
          <w:numId w:val="6"/>
        </w:numPr>
        <w:spacing w:line="360" w:lineRule="auto"/>
        <w:rPr>
          <w:rFonts w:ascii="宋体" w:hAnsi="宋体"/>
          <w:szCs w:val="21"/>
        </w:rPr>
      </w:pPr>
      <w:r w:rsidRPr="00BC2888">
        <w:rPr>
          <w:rFonts w:ascii="宋体" w:hAnsi="宋体" w:hint="eastAsia"/>
          <w:szCs w:val="21"/>
        </w:rPr>
        <w:t>病房楼配电室共有变压器2台；10KV高压柜16台；高压电缆4条；继电保护</w:t>
      </w:r>
      <w:r w:rsidRPr="005C79E2">
        <w:rPr>
          <w:rFonts w:ascii="宋体" w:hAnsi="宋体" w:hint="eastAsia"/>
          <w:szCs w:val="21"/>
        </w:rPr>
        <w:t>装置7套；避雷器2组；高压柜清扫检修16台；变压器清扫检修2台。</w:t>
      </w:r>
    </w:p>
    <w:p w14:paraId="6702B29E" w14:textId="77777777" w:rsidR="00BC2888" w:rsidRPr="00BC2888" w:rsidRDefault="00BC2888" w:rsidP="00BC2888">
      <w:pPr>
        <w:spacing w:line="360" w:lineRule="auto"/>
        <w:ind w:firstLineChars="150" w:firstLine="315"/>
        <w:rPr>
          <w:rFonts w:ascii="宋体" w:hAnsi="宋体"/>
          <w:szCs w:val="21"/>
        </w:rPr>
      </w:pPr>
      <w:r w:rsidRPr="00BC2888">
        <w:rPr>
          <w:rFonts w:ascii="宋体" w:hAnsi="宋体" w:hint="eastAsia"/>
          <w:szCs w:val="21"/>
        </w:rPr>
        <w:t>总装机容量为2×2500KVA。</w:t>
      </w:r>
    </w:p>
    <w:p w14:paraId="130BDEE2" w14:textId="36A0CD1F" w:rsidR="00BC2888" w:rsidRPr="005C79E2" w:rsidRDefault="00BC2888" w:rsidP="005C79E2">
      <w:pPr>
        <w:numPr>
          <w:ilvl w:val="0"/>
          <w:numId w:val="6"/>
        </w:numPr>
        <w:spacing w:line="360" w:lineRule="auto"/>
        <w:rPr>
          <w:rFonts w:ascii="宋体" w:hAnsi="宋体"/>
          <w:szCs w:val="21"/>
        </w:rPr>
      </w:pPr>
      <w:r w:rsidRPr="00BC2888">
        <w:rPr>
          <w:rFonts w:ascii="宋体" w:hAnsi="宋体" w:hint="eastAsia"/>
          <w:szCs w:val="21"/>
        </w:rPr>
        <w:t>门诊楼配电室共有变压器2台；10KV高压柜2台；高压电缆4条；继电保护</w:t>
      </w:r>
      <w:r w:rsidRPr="005C79E2">
        <w:rPr>
          <w:rFonts w:ascii="宋体" w:hAnsi="宋体" w:hint="eastAsia"/>
          <w:szCs w:val="21"/>
        </w:rPr>
        <w:t>装置2套；避雷器2组；高压柜清扫检修2台；变压器清扫检修2台。</w:t>
      </w:r>
    </w:p>
    <w:p w14:paraId="49723C5F" w14:textId="77777777" w:rsidR="00BC2888" w:rsidRPr="00BC2888" w:rsidRDefault="00BC2888" w:rsidP="00BC2888">
      <w:pPr>
        <w:spacing w:line="360" w:lineRule="auto"/>
        <w:ind w:firstLineChars="150" w:firstLine="315"/>
        <w:rPr>
          <w:rFonts w:ascii="宋体" w:hAnsi="宋体"/>
          <w:szCs w:val="21"/>
        </w:rPr>
      </w:pPr>
      <w:r w:rsidRPr="00BC2888">
        <w:rPr>
          <w:rFonts w:ascii="宋体" w:hAnsi="宋体" w:hint="eastAsia"/>
          <w:szCs w:val="21"/>
        </w:rPr>
        <w:t>总装机容量为2×2000KVA。</w:t>
      </w:r>
    </w:p>
    <w:p w14:paraId="4090ED14" w14:textId="5A92D506" w:rsidR="00BC2888" w:rsidRPr="005C79E2" w:rsidRDefault="00BC2888" w:rsidP="005C79E2">
      <w:pPr>
        <w:numPr>
          <w:ilvl w:val="0"/>
          <w:numId w:val="6"/>
        </w:numPr>
        <w:spacing w:line="360" w:lineRule="auto"/>
        <w:rPr>
          <w:rFonts w:ascii="宋体" w:hAnsi="宋体"/>
          <w:szCs w:val="21"/>
        </w:rPr>
      </w:pPr>
      <w:r w:rsidRPr="00BC2888">
        <w:rPr>
          <w:rFonts w:ascii="宋体" w:hAnsi="宋体" w:hint="eastAsia"/>
          <w:szCs w:val="21"/>
        </w:rPr>
        <w:t>54#院配电室共有变压器2台（油变）；10KV高压柜7台；高压电缆2条；继电</w:t>
      </w:r>
      <w:r w:rsidRPr="005C79E2">
        <w:rPr>
          <w:rFonts w:ascii="宋体" w:hAnsi="宋体" w:hint="eastAsia"/>
          <w:szCs w:val="21"/>
        </w:rPr>
        <w:t>保护装置4套；避雷器2组；高压柜清扫检修7台；变压器清扫检修2台。</w:t>
      </w:r>
    </w:p>
    <w:p w14:paraId="12E3FE79" w14:textId="77777777" w:rsidR="00BC2888" w:rsidRPr="00BC2888" w:rsidRDefault="00BC2888" w:rsidP="00BC2888">
      <w:pPr>
        <w:spacing w:line="360" w:lineRule="auto"/>
        <w:ind w:firstLineChars="150" w:firstLine="315"/>
        <w:rPr>
          <w:rFonts w:ascii="宋体" w:hAnsi="宋体"/>
          <w:szCs w:val="21"/>
        </w:rPr>
      </w:pPr>
      <w:r w:rsidRPr="00BC2888">
        <w:rPr>
          <w:rFonts w:ascii="宋体" w:hAnsi="宋体" w:hint="eastAsia"/>
          <w:szCs w:val="21"/>
        </w:rPr>
        <w:t>总装机容量为2×400KVA。</w:t>
      </w:r>
    </w:p>
    <w:p w14:paraId="3112D309" w14:textId="6425C5F4" w:rsidR="00BC2888" w:rsidRPr="005C79E2" w:rsidRDefault="00BC2888" w:rsidP="005C79E2">
      <w:pPr>
        <w:numPr>
          <w:ilvl w:val="0"/>
          <w:numId w:val="6"/>
        </w:numPr>
        <w:spacing w:line="360" w:lineRule="auto"/>
        <w:rPr>
          <w:rFonts w:ascii="宋体" w:hAnsi="宋体"/>
          <w:szCs w:val="21"/>
        </w:rPr>
      </w:pPr>
      <w:r w:rsidRPr="00BC2888">
        <w:rPr>
          <w:rFonts w:ascii="宋体" w:hAnsi="宋体" w:hint="eastAsia"/>
          <w:szCs w:val="21"/>
        </w:rPr>
        <w:t>白塔寺院区配电室共有变压器2台；10KV高压柜10台；高压电缆2条；继电</w:t>
      </w:r>
      <w:r w:rsidRPr="005C79E2">
        <w:rPr>
          <w:rFonts w:ascii="宋体" w:hAnsi="宋体" w:hint="eastAsia"/>
          <w:szCs w:val="21"/>
        </w:rPr>
        <w:t>保护装置5套；避雷器2组；高压柜清扫检修10台；变压器清扫检修2台。</w:t>
      </w:r>
    </w:p>
    <w:p w14:paraId="3A36BF96" w14:textId="77777777" w:rsidR="00BC2888" w:rsidRPr="00BC2888" w:rsidRDefault="00BC2888" w:rsidP="00BC2888">
      <w:pPr>
        <w:spacing w:line="360" w:lineRule="auto"/>
        <w:ind w:firstLineChars="150" w:firstLine="315"/>
        <w:rPr>
          <w:rFonts w:ascii="宋体" w:hAnsi="宋体"/>
          <w:szCs w:val="21"/>
        </w:rPr>
      </w:pPr>
      <w:r w:rsidRPr="00BC2888">
        <w:rPr>
          <w:rFonts w:ascii="宋体" w:hAnsi="宋体" w:hint="eastAsia"/>
          <w:szCs w:val="21"/>
        </w:rPr>
        <w:t>总装机容量为2×1000KVA。</w:t>
      </w:r>
    </w:p>
    <w:p w14:paraId="6160A3A0" w14:textId="77777777" w:rsidR="00BC2888" w:rsidRPr="00BC2888" w:rsidRDefault="00BC2888" w:rsidP="00BC2888">
      <w:pPr>
        <w:spacing w:line="360" w:lineRule="auto"/>
        <w:ind w:left="315" w:hangingChars="150" w:hanging="315"/>
        <w:rPr>
          <w:rFonts w:ascii="宋体" w:hAnsi="宋体"/>
          <w:szCs w:val="21"/>
        </w:rPr>
      </w:pPr>
      <w:r w:rsidRPr="00BC2888">
        <w:rPr>
          <w:rFonts w:ascii="宋体" w:hAnsi="宋体" w:hint="eastAsia"/>
          <w:szCs w:val="21"/>
        </w:rPr>
        <w:t>6.</w:t>
      </w:r>
      <w:r w:rsidRPr="00BC2888">
        <w:rPr>
          <w:rFonts w:hint="eastAsia"/>
          <w:szCs w:val="21"/>
        </w:rPr>
        <w:t xml:space="preserve"> </w:t>
      </w:r>
      <w:r w:rsidRPr="00BC2888">
        <w:rPr>
          <w:rFonts w:ascii="宋体" w:hAnsi="宋体" w:hint="eastAsia"/>
          <w:szCs w:val="21"/>
        </w:rPr>
        <w:t>通州院区主配电室共有变压器8台；10KV高压柜18台；高压电缆10条；继电保护装置15套；避雷器10组；高压柜清扫检修18台；变压器清扫检修8台。总装机容量为4×1000KVA+4×1250KVA。</w:t>
      </w:r>
    </w:p>
    <w:p w14:paraId="53720B90" w14:textId="77777777" w:rsidR="00BC2888" w:rsidRPr="00BC2888" w:rsidRDefault="00BC2888" w:rsidP="00BC2888">
      <w:pPr>
        <w:spacing w:line="360" w:lineRule="auto"/>
        <w:ind w:left="315" w:hangingChars="150" w:hanging="315"/>
        <w:rPr>
          <w:rFonts w:ascii="宋体" w:hAnsi="宋体"/>
          <w:szCs w:val="21"/>
        </w:rPr>
      </w:pPr>
      <w:r w:rsidRPr="00BC2888">
        <w:rPr>
          <w:rFonts w:ascii="宋体" w:hAnsi="宋体" w:hint="eastAsia"/>
          <w:szCs w:val="21"/>
        </w:rPr>
        <w:t>7.</w:t>
      </w:r>
      <w:r w:rsidRPr="00BC2888">
        <w:rPr>
          <w:rFonts w:hint="eastAsia"/>
          <w:szCs w:val="21"/>
        </w:rPr>
        <w:t xml:space="preserve"> </w:t>
      </w:r>
      <w:r w:rsidRPr="00BC2888">
        <w:rPr>
          <w:rFonts w:ascii="宋体" w:hAnsi="宋体" w:hint="eastAsia"/>
          <w:szCs w:val="21"/>
        </w:rPr>
        <w:t>通州院区分配电室共有变压器2台；10KV高压柜4台；高压电缆2条；继电保护装置2套；避雷器2组；高压柜清扫检修4台；变压器清扫检修2台。总装机容量为2×1250KVA。</w:t>
      </w:r>
    </w:p>
    <w:p w14:paraId="5932765E" w14:textId="77777777" w:rsidR="00BC2888" w:rsidRPr="00BC2888" w:rsidRDefault="00BC2888" w:rsidP="00BC2888">
      <w:pPr>
        <w:spacing w:line="360" w:lineRule="auto"/>
        <w:ind w:left="413" w:hangingChars="196" w:hanging="413"/>
        <w:rPr>
          <w:rFonts w:ascii="宋体" w:hAnsi="宋体"/>
          <w:b/>
          <w:szCs w:val="21"/>
        </w:rPr>
      </w:pPr>
      <w:r w:rsidRPr="00BC2888">
        <w:rPr>
          <w:rFonts w:ascii="宋体" w:hAnsi="宋体" w:hint="eastAsia"/>
          <w:b/>
          <w:szCs w:val="21"/>
        </w:rPr>
        <w:t>注：详细工作量按现场踏勘时所有单位共同确认项目统一报价，对规程要求检测的项目不得漏项、漏检。</w:t>
      </w:r>
    </w:p>
    <w:p w14:paraId="7FF3D2EE" w14:textId="77777777" w:rsidR="00BC2888" w:rsidRPr="00BC2888" w:rsidRDefault="00BC2888" w:rsidP="00BC2888">
      <w:pPr>
        <w:spacing w:line="360" w:lineRule="auto"/>
        <w:rPr>
          <w:rFonts w:ascii="宋体" w:hAnsi="宋体"/>
          <w:b/>
          <w:szCs w:val="21"/>
        </w:rPr>
      </w:pPr>
      <w:r w:rsidRPr="00BC2888">
        <w:rPr>
          <w:rFonts w:ascii="宋体" w:hAnsi="宋体" w:hint="eastAsia"/>
          <w:szCs w:val="21"/>
        </w:rPr>
        <w:t>（二）、设备技术要求：</w:t>
      </w:r>
    </w:p>
    <w:p w14:paraId="47EFEC0C" w14:textId="77777777" w:rsidR="00BC2888" w:rsidRPr="00BC2888" w:rsidRDefault="00BC2888" w:rsidP="00BC2888">
      <w:pPr>
        <w:adjustRightInd w:val="0"/>
        <w:snapToGrid w:val="0"/>
        <w:spacing w:line="288" w:lineRule="auto"/>
        <w:ind w:leftChars="100" w:left="210" w:firstLineChars="200" w:firstLine="420"/>
        <w:rPr>
          <w:rFonts w:ascii="宋体" w:hAnsi="宋体"/>
          <w:szCs w:val="21"/>
        </w:rPr>
      </w:pPr>
      <w:r w:rsidRPr="00BC2888">
        <w:rPr>
          <w:rFonts w:ascii="宋体" w:hAnsi="宋体" w:hint="eastAsia"/>
          <w:szCs w:val="21"/>
        </w:rPr>
        <w:t>预防性试验应按照《电力设备预防性试验规程》，试验期间应按北京市电力公司有关安全施工规程严格执行。</w:t>
      </w:r>
    </w:p>
    <w:p w14:paraId="5A3F5E4D" w14:textId="77777777" w:rsidR="00BC2888" w:rsidRDefault="00BC2888" w:rsidP="00BC2888">
      <w:pPr>
        <w:spacing w:line="360" w:lineRule="auto"/>
        <w:ind w:firstLineChars="300" w:firstLine="632"/>
        <w:rPr>
          <w:rFonts w:ascii="宋体" w:hAnsi="宋体"/>
          <w:szCs w:val="21"/>
        </w:rPr>
      </w:pPr>
      <w:r w:rsidRPr="00BC2888">
        <w:rPr>
          <w:rFonts w:ascii="宋体" w:hAnsi="宋体" w:hint="eastAsia"/>
          <w:b/>
          <w:szCs w:val="21"/>
        </w:rPr>
        <w:t>由于医院的特殊性停电预防性试验时间定于周六日或节假日</w:t>
      </w:r>
      <w:r w:rsidRPr="00BC2888">
        <w:rPr>
          <w:rFonts w:ascii="宋体" w:hAnsi="宋体" w:hint="eastAsia"/>
          <w:szCs w:val="21"/>
        </w:rPr>
        <w:t>。</w:t>
      </w:r>
    </w:p>
    <w:p w14:paraId="376C4A05" w14:textId="513DE821" w:rsidR="00A8050D" w:rsidRPr="00BC2888" w:rsidRDefault="00A8050D" w:rsidP="00A8050D">
      <w:pPr>
        <w:spacing w:line="360" w:lineRule="auto"/>
        <w:rPr>
          <w:rFonts w:ascii="宋体" w:hAnsi="宋体"/>
          <w:szCs w:val="21"/>
        </w:rPr>
      </w:pPr>
      <w:r>
        <w:rPr>
          <w:rFonts w:ascii="宋体" w:hAnsi="宋体" w:hint="eastAsia"/>
          <w:szCs w:val="21"/>
        </w:rPr>
        <w:t>（三）、服务期限：3年（每年一次，根据医院实际工作安排协调作业时间）</w:t>
      </w:r>
    </w:p>
    <w:p w14:paraId="06DD17B0" w14:textId="58FAFDA7" w:rsidR="00494222" w:rsidRDefault="00494222" w:rsidP="008768C1">
      <w:pPr>
        <w:widowControl/>
        <w:shd w:val="clear" w:color="auto" w:fill="FFFFFF"/>
        <w:spacing w:before="240" w:after="240" w:line="240" w:lineRule="exact"/>
        <w:ind w:left="315" w:hanging="315"/>
        <w:jc w:val="left"/>
        <w:rPr>
          <w:rFonts w:asciiTheme="minorEastAsia" w:hAnsiTheme="minorEastAsia" w:cs="Times New Roman"/>
          <w:b/>
          <w:szCs w:val="21"/>
        </w:rPr>
      </w:pPr>
      <w:r>
        <w:rPr>
          <w:rFonts w:asciiTheme="minorEastAsia" w:hAnsiTheme="minorEastAsia" w:cs="Times New Roman" w:hint="eastAsia"/>
          <w:b/>
          <w:szCs w:val="21"/>
        </w:rPr>
        <w:t>三</w:t>
      </w:r>
      <w:r w:rsidRPr="00352473">
        <w:rPr>
          <w:rFonts w:asciiTheme="minorEastAsia" w:hAnsiTheme="minorEastAsia" w:cs="Times New Roman" w:hint="eastAsia"/>
          <w:b/>
          <w:szCs w:val="21"/>
        </w:rPr>
        <w:t>、</w:t>
      </w:r>
      <w:r w:rsidRPr="008768C1">
        <w:rPr>
          <w:rFonts w:asciiTheme="minorEastAsia" w:hAnsiTheme="minorEastAsia" w:cs="Times New Roman" w:hint="eastAsia"/>
          <w:b/>
          <w:szCs w:val="21"/>
        </w:rPr>
        <w:t>付款方式：</w:t>
      </w:r>
    </w:p>
    <w:p w14:paraId="559DAC93" w14:textId="6AE27EBF" w:rsidR="00494222" w:rsidRPr="008768C1" w:rsidRDefault="00494222" w:rsidP="008768C1">
      <w:pPr>
        <w:widowControl/>
        <w:shd w:val="clear" w:color="auto" w:fill="FFFFFF"/>
        <w:spacing w:before="240" w:after="240" w:line="240" w:lineRule="exact"/>
        <w:ind w:left="315" w:hanging="315"/>
        <w:jc w:val="left"/>
        <w:rPr>
          <w:rFonts w:asciiTheme="minorEastAsia" w:hAnsiTheme="minorEastAsia" w:cs="Times New Roman"/>
          <w:bCs/>
          <w:szCs w:val="21"/>
        </w:rPr>
      </w:pPr>
      <w:r w:rsidRPr="008768C1">
        <w:rPr>
          <w:rFonts w:asciiTheme="minorEastAsia" w:hAnsiTheme="minorEastAsia" w:cs="Times New Roman" w:hint="eastAsia"/>
          <w:bCs/>
          <w:szCs w:val="21"/>
        </w:rPr>
        <w:t>试验检测完成后，提交试验检测报告两份，一次性结算。</w:t>
      </w:r>
    </w:p>
    <w:p w14:paraId="086D5F3D" w14:textId="0E254DFD" w:rsidR="00494222" w:rsidRPr="00494222" w:rsidRDefault="00494222" w:rsidP="008768C1">
      <w:pPr>
        <w:widowControl/>
        <w:shd w:val="clear" w:color="auto" w:fill="FFFFFF"/>
        <w:spacing w:before="240" w:after="240" w:line="240" w:lineRule="exact"/>
        <w:ind w:left="315" w:hanging="315"/>
        <w:jc w:val="left"/>
        <w:rPr>
          <w:rFonts w:asciiTheme="minorEastAsia" w:hAnsiTheme="minorEastAsia" w:cs="Times New Roman"/>
          <w:bCs/>
          <w:szCs w:val="21"/>
        </w:rPr>
      </w:pPr>
      <w:r w:rsidRPr="008768C1">
        <w:rPr>
          <w:rFonts w:asciiTheme="minorEastAsia" w:hAnsiTheme="minorEastAsia" w:cs="Times New Roman" w:hint="eastAsia"/>
          <w:bCs/>
          <w:szCs w:val="21"/>
        </w:rPr>
        <w:t>根据医院要求，需分别开具发票进行结算，分为：（1）西直门院区、白塔寺院区（2）通州院区</w:t>
      </w:r>
    </w:p>
    <w:p w14:paraId="38DA41E6" w14:textId="35B5B0F8" w:rsidR="00494222" w:rsidRPr="008768C1" w:rsidRDefault="00494222" w:rsidP="008768C1">
      <w:pPr>
        <w:spacing w:line="360" w:lineRule="exact"/>
        <w:rPr>
          <w:rFonts w:asciiTheme="minorEastAsia" w:hAnsiTheme="minorEastAsia" w:cs="Times New Roman"/>
          <w:b/>
          <w:szCs w:val="21"/>
        </w:rPr>
      </w:pPr>
      <w:r>
        <w:rPr>
          <w:rFonts w:asciiTheme="minorEastAsia" w:hAnsiTheme="minorEastAsia" w:cs="Times New Roman" w:hint="eastAsia"/>
          <w:b/>
          <w:szCs w:val="21"/>
        </w:rPr>
        <w:t>四</w:t>
      </w:r>
      <w:r w:rsidRPr="00352473">
        <w:rPr>
          <w:rFonts w:asciiTheme="minorEastAsia" w:hAnsiTheme="minorEastAsia" w:cs="Times New Roman" w:hint="eastAsia"/>
          <w:b/>
          <w:szCs w:val="21"/>
        </w:rPr>
        <w:t>、</w:t>
      </w:r>
      <w:r>
        <w:rPr>
          <w:rFonts w:asciiTheme="minorEastAsia" w:hAnsiTheme="minorEastAsia" w:cs="Times New Roman" w:hint="eastAsia"/>
          <w:b/>
          <w:szCs w:val="21"/>
        </w:rPr>
        <w:t>采购控制价</w:t>
      </w:r>
      <w:r w:rsidRPr="00352473">
        <w:rPr>
          <w:rFonts w:asciiTheme="minorEastAsia" w:hAnsiTheme="minorEastAsia" w:cs="Times New Roman" w:hint="eastAsia"/>
          <w:b/>
          <w:szCs w:val="21"/>
        </w:rPr>
        <w:t>：</w:t>
      </w:r>
      <w:r w:rsidR="00C565C5">
        <w:rPr>
          <w:rFonts w:asciiTheme="minorEastAsia" w:hAnsiTheme="minorEastAsia" w:cs="Times New Roman" w:hint="eastAsia"/>
          <w:bCs/>
          <w:szCs w:val="21"/>
        </w:rPr>
        <w:t>30</w:t>
      </w:r>
      <w:r w:rsidRPr="008768C1">
        <w:rPr>
          <w:rFonts w:asciiTheme="minorEastAsia" w:hAnsiTheme="minorEastAsia" w:cs="Times New Roman" w:hint="eastAsia"/>
          <w:bCs/>
          <w:szCs w:val="21"/>
        </w:rPr>
        <w:t>万元，超出控制价为无效投标。</w:t>
      </w:r>
    </w:p>
    <w:p w14:paraId="2B34E9BB" w14:textId="38EAC8F0" w:rsidR="00347B37" w:rsidRPr="00352473" w:rsidRDefault="00494222" w:rsidP="00C85D73">
      <w:pPr>
        <w:spacing w:line="360" w:lineRule="exact"/>
        <w:rPr>
          <w:rFonts w:asciiTheme="minorEastAsia" w:hAnsiTheme="minorEastAsia" w:cs="Times New Roman"/>
          <w:b/>
          <w:szCs w:val="21"/>
        </w:rPr>
      </w:pPr>
      <w:r>
        <w:rPr>
          <w:rFonts w:asciiTheme="minorEastAsia" w:hAnsiTheme="minorEastAsia" w:cs="Times New Roman" w:hint="eastAsia"/>
          <w:b/>
          <w:szCs w:val="21"/>
        </w:rPr>
        <w:t>五</w:t>
      </w:r>
      <w:r w:rsidR="00347B37" w:rsidRPr="00352473">
        <w:rPr>
          <w:rFonts w:asciiTheme="minorEastAsia" w:hAnsiTheme="minorEastAsia" w:cs="Times New Roman" w:hint="eastAsia"/>
          <w:b/>
          <w:szCs w:val="21"/>
        </w:rPr>
        <w:t>、标书编写：</w:t>
      </w:r>
    </w:p>
    <w:p w14:paraId="193D69C9" w14:textId="77777777" w:rsidR="00305AC4" w:rsidRPr="00352473" w:rsidRDefault="00305AC4" w:rsidP="00305AC4">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1、</w:t>
      </w:r>
      <w:r>
        <w:rPr>
          <w:rFonts w:asciiTheme="minorEastAsia" w:hAnsiTheme="minorEastAsia" w:hint="eastAsia"/>
          <w:szCs w:val="21"/>
        </w:rPr>
        <w:t>响应</w:t>
      </w:r>
      <w:r w:rsidRPr="00352473">
        <w:rPr>
          <w:rFonts w:asciiTheme="minorEastAsia" w:hAnsiTheme="minorEastAsia" w:hint="eastAsia"/>
          <w:szCs w:val="21"/>
        </w:rPr>
        <w:t>文件</w:t>
      </w:r>
      <w:r w:rsidRPr="00352473">
        <w:rPr>
          <w:rFonts w:asciiTheme="minorEastAsia" w:hAnsiTheme="minorEastAsia" w:cs="Times New Roman" w:hint="eastAsia"/>
          <w:bCs/>
          <w:szCs w:val="21"/>
        </w:rPr>
        <w:t>应以中文书写。</w:t>
      </w:r>
    </w:p>
    <w:p w14:paraId="640FFCE3" w14:textId="77777777" w:rsidR="00305AC4" w:rsidRPr="00352473" w:rsidRDefault="00305AC4" w:rsidP="00305AC4">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2、</w:t>
      </w:r>
      <w:r>
        <w:rPr>
          <w:rFonts w:asciiTheme="minorEastAsia" w:hAnsiTheme="minorEastAsia" w:hint="eastAsia"/>
          <w:szCs w:val="21"/>
        </w:rPr>
        <w:t>响应</w:t>
      </w:r>
      <w:r w:rsidRPr="00352473">
        <w:rPr>
          <w:rFonts w:asciiTheme="minorEastAsia" w:hAnsiTheme="minorEastAsia" w:hint="eastAsia"/>
          <w:szCs w:val="21"/>
        </w:rPr>
        <w:t>文件</w:t>
      </w:r>
      <w:r w:rsidRPr="00352473">
        <w:rPr>
          <w:rFonts w:asciiTheme="minorEastAsia" w:hAnsiTheme="minorEastAsia" w:cs="Times New Roman" w:hint="eastAsia"/>
          <w:bCs/>
          <w:szCs w:val="21"/>
        </w:rPr>
        <w:t>的组成：</w:t>
      </w:r>
    </w:p>
    <w:p w14:paraId="54658B7F" w14:textId="77777777" w:rsidR="00305AC4" w:rsidRPr="00352473" w:rsidRDefault="00305AC4" w:rsidP="00305AC4">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lastRenderedPageBreak/>
        <w:t>（1）企业营业执照复印件（加盖公章）</w:t>
      </w:r>
    </w:p>
    <w:p w14:paraId="56A56AB7" w14:textId="77777777" w:rsidR="00305AC4" w:rsidRDefault="00305AC4" w:rsidP="00305AC4">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Pr="00352473">
        <w:rPr>
          <w:rFonts w:asciiTheme="minorEastAsia" w:hAnsiTheme="minorEastAsia" w:cs="Times New Roman"/>
          <w:bCs/>
          <w:szCs w:val="21"/>
        </w:rPr>
        <w:t>法定代表人证明书</w:t>
      </w:r>
      <w:r w:rsidRPr="00352473">
        <w:rPr>
          <w:rFonts w:asciiTheme="minorEastAsia" w:hAnsiTheme="minorEastAsia" w:cs="Times New Roman" w:hint="eastAsia"/>
          <w:bCs/>
          <w:szCs w:val="21"/>
        </w:rPr>
        <w:t>和</w:t>
      </w:r>
      <w:r w:rsidRPr="00352473">
        <w:rPr>
          <w:rFonts w:asciiTheme="minorEastAsia" w:hAnsiTheme="minorEastAsia" w:cs="Times New Roman"/>
          <w:bCs/>
          <w:szCs w:val="21"/>
        </w:rPr>
        <w:t>身份证复印件</w:t>
      </w:r>
      <w:r w:rsidRPr="00352473">
        <w:rPr>
          <w:rFonts w:asciiTheme="minorEastAsia" w:hAnsiTheme="minorEastAsia" w:cs="Times New Roman" w:hint="eastAsia"/>
          <w:bCs/>
          <w:szCs w:val="21"/>
        </w:rPr>
        <w:t>，</w:t>
      </w:r>
      <w:r w:rsidRPr="00352473">
        <w:rPr>
          <w:rFonts w:asciiTheme="minorEastAsia" w:hAnsiTheme="minorEastAsia" w:cs="Times New Roman"/>
          <w:bCs/>
          <w:szCs w:val="21"/>
        </w:rPr>
        <w:t>授权委托书和</w:t>
      </w:r>
      <w:r w:rsidRPr="00352473">
        <w:rPr>
          <w:rFonts w:asciiTheme="minorEastAsia" w:hAnsiTheme="minorEastAsia" w:cs="Times New Roman" w:hint="eastAsia"/>
          <w:bCs/>
          <w:szCs w:val="21"/>
        </w:rPr>
        <w:t>受委托</w:t>
      </w:r>
      <w:r w:rsidRPr="00352473">
        <w:rPr>
          <w:rFonts w:asciiTheme="minorEastAsia" w:hAnsiTheme="minorEastAsia" w:cs="Times New Roman"/>
          <w:bCs/>
          <w:szCs w:val="21"/>
        </w:rPr>
        <w:t>人身份证复印件</w:t>
      </w:r>
      <w:r w:rsidRPr="00352473">
        <w:rPr>
          <w:rFonts w:asciiTheme="minorEastAsia" w:hAnsiTheme="minorEastAsia" w:cs="Times New Roman" w:hint="eastAsia"/>
          <w:bCs/>
          <w:szCs w:val="21"/>
        </w:rPr>
        <w:t>（加盖公章，法人代表和受委托人签字，开标时携带身份证原件）</w:t>
      </w:r>
    </w:p>
    <w:p w14:paraId="22FBD7AF" w14:textId="77777777" w:rsidR="00305AC4" w:rsidRPr="00352473" w:rsidRDefault="00305AC4" w:rsidP="00305AC4">
      <w:pPr>
        <w:spacing w:line="360" w:lineRule="exact"/>
        <w:rPr>
          <w:rFonts w:asciiTheme="minorEastAsia" w:hAnsiTheme="minorEastAsia" w:cs="Times New Roman"/>
          <w:szCs w:val="21"/>
        </w:rPr>
      </w:pPr>
      <w:r w:rsidRPr="00352473">
        <w:rPr>
          <w:rFonts w:asciiTheme="minorEastAsia" w:hAnsiTheme="minorEastAsia" w:cs="Times New Roman" w:hint="eastAsia"/>
          <w:szCs w:val="21"/>
        </w:rPr>
        <w:t>（</w:t>
      </w:r>
      <w:r>
        <w:rPr>
          <w:rFonts w:asciiTheme="minorEastAsia" w:hAnsiTheme="minorEastAsia" w:cs="Times New Roman" w:hint="eastAsia"/>
          <w:szCs w:val="21"/>
        </w:rPr>
        <w:t>3</w:t>
      </w:r>
      <w:r w:rsidRPr="00352473">
        <w:rPr>
          <w:rFonts w:asciiTheme="minorEastAsia" w:hAnsiTheme="minorEastAsia" w:cs="Times New Roman" w:hint="eastAsia"/>
          <w:szCs w:val="21"/>
        </w:rPr>
        <w:t>）提供近三年内（</w:t>
      </w:r>
      <w:r>
        <w:rPr>
          <w:rFonts w:asciiTheme="minorEastAsia" w:hAnsiTheme="minorEastAsia" w:cs="Times New Roman" w:hint="eastAsia"/>
          <w:szCs w:val="21"/>
        </w:rPr>
        <w:t>2021</w:t>
      </w:r>
      <w:r w:rsidRPr="00352473">
        <w:rPr>
          <w:rFonts w:asciiTheme="minorEastAsia" w:hAnsiTheme="minorEastAsia" w:cs="Times New Roman" w:hint="eastAsia"/>
          <w:szCs w:val="21"/>
        </w:rPr>
        <w:t>年</w:t>
      </w:r>
      <w:r>
        <w:rPr>
          <w:rFonts w:asciiTheme="minorEastAsia" w:hAnsiTheme="minorEastAsia" w:hint="eastAsia"/>
          <w:szCs w:val="21"/>
        </w:rPr>
        <w:t>2</w:t>
      </w:r>
      <w:r w:rsidRPr="00961BF1">
        <w:rPr>
          <w:rFonts w:asciiTheme="minorEastAsia" w:hAnsiTheme="minorEastAsia" w:hint="eastAsia"/>
          <w:szCs w:val="21"/>
        </w:rPr>
        <w:t>月至今</w:t>
      </w:r>
      <w:r w:rsidRPr="00352473">
        <w:rPr>
          <w:rFonts w:asciiTheme="minorEastAsia" w:hAnsiTheme="minorEastAsia" w:cs="Times New Roman" w:hint="eastAsia"/>
          <w:szCs w:val="21"/>
        </w:rPr>
        <w:t>）</w:t>
      </w:r>
      <w:r w:rsidRPr="006458C4">
        <w:rPr>
          <w:rFonts w:ascii="宋体" w:eastAsia="宋体" w:hAnsi="宋体" w:cs="宋体" w:hint="eastAsia"/>
          <w:color w:val="000000"/>
          <w:kern w:val="0"/>
          <w:sz w:val="22"/>
          <w:lang w:bidi="ar"/>
        </w:rPr>
        <w:t>类似</w:t>
      </w:r>
      <w:r>
        <w:rPr>
          <w:rFonts w:ascii="宋体" w:eastAsia="宋体" w:hAnsi="宋体" w:cs="宋体" w:hint="eastAsia"/>
          <w:color w:val="000000"/>
          <w:kern w:val="0"/>
          <w:sz w:val="22"/>
          <w:lang w:bidi="ar"/>
        </w:rPr>
        <w:t>项目业绩</w:t>
      </w:r>
      <w:r w:rsidRPr="006458C4">
        <w:rPr>
          <w:rFonts w:ascii="宋体" w:eastAsia="宋体" w:hAnsi="宋体" w:cs="宋体" w:hint="eastAsia"/>
          <w:color w:val="000000"/>
          <w:kern w:val="0"/>
          <w:sz w:val="22"/>
          <w:lang w:bidi="ar"/>
        </w:rPr>
        <w:t>，提供业绩一览表。</w:t>
      </w:r>
      <w:r w:rsidRPr="00352473">
        <w:rPr>
          <w:rFonts w:asciiTheme="minorEastAsia" w:hAnsiTheme="minorEastAsia" w:cs="Times New Roman"/>
          <w:szCs w:val="21"/>
        </w:rPr>
        <w:t>提供</w:t>
      </w:r>
      <w:r w:rsidRPr="00352473">
        <w:rPr>
          <w:rFonts w:asciiTheme="minorEastAsia" w:hAnsiTheme="minorEastAsia" w:cs="Times New Roman" w:hint="eastAsia"/>
          <w:szCs w:val="21"/>
        </w:rPr>
        <w:t>业绩一览表（格式统一如下，并加盖公章），及对应的</w:t>
      </w:r>
      <w:r w:rsidRPr="00352473">
        <w:rPr>
          <w:rFonts w:asciiTheme="minorEastAsia" w:hAnsiTheme="minorEastAsia" w:cs="Times New Roman"/>
          <w:szCs w:val="21"/>
        </w:rPr>
        <w:t>合同</w:t>
      </w:r>
      <w:r w:rsidRPr="00352473">
        <w:rPr>
          <w:rFonts w:asciiTheme="minorEastAsia" w:hAnsiTheme="minorEastAsia" w:cs="Times New Roman" w:hint="eastAsia"/>
          <w:szCs w:val="21"/>
        </w:rPr>
        <w:t>复印件（至少包含合同首页、签章页、并加盖公章）</w:t>
      </w:r>
      <w:r w:rsidRPr="00352473">
        <w:rPr>
          <w:rFonts w:asciiTheme="minorEastAsia" w:hAnsiTheme="minorEastAsia" w:cs="Times New Roman"/>
          <w:szCs w:val="21"/>
        </w:rPr>
        <w:t>。</w:t>
      </w:r>
    </w:p>
    <w:p w14:paraId="328E08F3" w14:textId="77777777" w:rsidR="00305AC4" w:rsidRPr="00352473" w:rsidRDefault="00305AC4" w:rsidP="00305AC4">
      <w:pPr>
        <w:widowControl/>
        <w:ind w:left="908"/>
        <w:jc w:val="center"/>
        <w:rPr>
          <w:rFonts w:asciiTheme="minorEastAsia" w:hAnsiTheme="minorEastAsia" w:cs="Times New Roman"/>
          <w:bCs/>
          <w:szCs w:val="21"/>
        </w:rPr>
      </w:pPr>
      <w:r w:rsidRPr="00352473">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89"/>
        <w:gridCol w:w="3198"/>
        <w:gridCol w:w="2841"/>
        <w:gridCol w:w="3557"/>
      </w:tblGrid>
      <w:tr w:rsidR="00305AC4" w:rsidRPr="00352473" w14:paraId="236417EB" w14:textId="77777777" w:rsidTr="006C7FD8">
        <w:tc>
          <w:tcPr>
            <w:tcW w:w="424" w:type="pct"/>
            <w:vAlign w:val="center"/>
          </w:tcPr>
          <w:p w14:paraId="0DFA2AD9" w14:textId="77777777" w:rsidR="00305AC4" w:rsidRPr="00352473" w:rsidRDefault="00305AC4" w:rsidP="006C7FD8">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序号</w:t>
            </w:r>
          </w:p>
        </w:tc>
        <w:tc>
          <w:tcPr>
            <w:tcW w:w="1525" w:type="pct"/>
            <w:vAlign w:val="center"/>
          </w:tcPr>
          <w:p w14:paraId="514A6EC5" w14:textId="77777777" w:rsidR="00305AC4" w:rsidRPr="00352473" w:rsidRDefault="00305AC4" w:rsidP="006C7FD8">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合同名称</w:t>
            </w:r>
          </w:p>
        </w:tc>
        <w:tc>
          <w:tcPr>
            <w:tcW w:w="1355" w:type="pct"/>
            <w:vAlign w:val="center"/>
          </w:tcPr>
          <w:p w14:paraId="2F884E4A" w14:textId="77777777" w:rsidR="00305AC4" w:rsidRPr="00352473" w:rsidRDefault="00305AC4" w:rsidP="006C7FD8">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服务医院或单位名称</w:t>
            </w:r>
          </w:p>
        </w:tc>
        <w:tc>
          <w:tcPr>
            <w:tcW w:w="1696" w:type="pct"/>
            <w:vAlign w:val="center"/>
          </w:tcPr>
          <w:p w14:paraId="1B3034BE" w14:textId="77777777" w:rsidR="00305AC4" w:rsidRPr="00352473" w:rsidRDefault="00305AC4" w:rsidP="006C7FD8">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服务期限</w:t>
            </w:r>
          </w:p>
        </w:tc>
      </w:tr>
      <w:tr w:rsidR="00305AC4" w:rsidRPr="00352473" w14:paraId="53ABFB1D" w14:textId="77777777" w:rsidTr="006C7FD8">
        <w:tc>
          <w:tcPr>
            <w:tcW w:w="424" w:type="pct"/>
            <w:vAlign w:val="center"/>
          </w:tcPr>
          <w:p w14:paraId="51F6635E" w14:textId="77777777" w:rsidR="00305AC4" w:rsidRPr="00352473" w:rsidRDefault="00305AC4" w:rsidP="006C7FD8">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1</w:t>
            </w:r>
          </w:p>
        </w:tc>
        <w:tc>
          <w:tcPr>
            <w:tcW w:w="1525" w:type="pct"/>
            <w:vAlign w:val="center"/>
          </w:tcPr>
          <w:p w14:paraId="744EF48C" w14:textId="77777777" w:rsidR="00305AC4" w:rsidRPr="00352473" w:rsidRDefault="00305AC4" w:rsidP="006C7FD8">
            <w:pPr>
              <w:widowControl/>
              <w:jc w:val="center"/>
              <w:rPr>
                <w:rFonts w:asciiTheme="minorEastAsia" w:eastAsiaTheme="minorEastAsia" w:hAnsiTheme="minorEastAsia"/>
                <w:bCs/>
                <w:sz w:val="21"/>
                <w:szCs w:val="21"/>
              </w:rPr>
            </w:pPr>
          </w:p>
        </w:tc>
        <w:tc>
          <w:tcPr>
            <w:tcW w:w="1355" w:type="pct"/>
            <w:vAlign w:val="center"/>
          </w:tcPr>
          <w:p w14:paraId="1408922D" w14:textId="77777777" w:rsidR="00305AC4" w:rsidRPr="00352473" w:rsidRDefault="00305AC4" w:rsidP="006C7FD8">
            <w:pPr>
              <w:widowControl/>
              <w:jc w:val="center"/>
              <w:rPr>
                <w:rFonts w:asciiTheme="minorEastAsia" w:eastAsiaTheme="minorEastAsia" w:hAnsiTheme="minorEastAsia"/>
                <w:bCs/>
                <w:sz w:val="21"/>
                <w:szCs w:val="21"/>
              </w:rPr>
            </w:pPr>
          </w:p>
        </w:tc>
        <w:tc>
          <w:tcPr>
            <w:tcW w:w="1696" w:type="pct"/>
            <w:vAlign w:val="center"/>
          </w:tcPr>
          <w:p w14:paraId="27DC90CE" w14:textId="77777777" w:rsidR="00305AC4" w:rsidRPr="00352473" w:rsidRDefault="00305AC4" w:rsidP="006C7FD8">
            <w:pPr>
              <w:widowControl/>
              <w:jc w:val="center"/>
              <w:rPr>
                <w:rFonts w:asciiTheme="minorEastAsia" w:eastAsiaTheme="minorEastAsia" w:hAnsiTheme="minorEastAsia"/>
                <w:bCs/>
                <w:sz w:val="21"/>
                <w:szCs w:val="21"/>
              </w:rPr>
            </w:pPr>
          </w:p>
        </w:tc>
      </w:tr>
      <w:tr w:rsidR="00305AC4" w:rsidRPr="00352473" w14:paraId="4C4A9AF8" w14:textId="77777777" w:rsidTr="006C7FD8">
        <w:tc>
          <w:tcPr>
            <w:tcW w:w="424" w:type="pct"/>
            <w:vAlign w:val="center"/>
          </w:tcPr>
          <w:p w14:paraId="07CD5DEE" w14:textId="77777777" w:rsidR="00305AC4" w:rsidRPr="00352473" w:rsidRDefault="00305AC4" w:rsidP="006C7FD8">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2</w:t>
            </w:r>
          </w:p>
        </w:tc>
        <w:tc>
          <w:tcPr>
            <w:tcW w:w="1525" w:type="pct"/>
            <w:vAlign w:val="center"/>
          </w:tcPr>
          <w:p w14:paraId="6C99377E" w14:textId="77777777" w:rsidR="00305AC4" w:rsidRPr="00352473" w:rsidRDefault="00305AC4" w:rsidP="006C7FD8">
            <w:pPr>
              <w:widowControl/>
              <w:jc w:val="center"/>
              <w:rPr>
                <w:rFonts w:asciiTheme="minorEastAsia" w:eastAsiaTheme="minorEastAsia" w:hAnsiTheme="minorEastAsia"/>
                <w:bCs/>
                <w:sz w:val="21"/>
                <w:szCs w:val="21"/>
              </w:rPr>
            </w:pPr>
          </w:p>
        </w:tc>
        <w:tc>
          <w:tcPr>
            <w:tcW w:w="1355" w:type="pct"/>
            <w:vAlign w:val="center"/>
          </w:tcPr>
          <w:p w14:paraId="4CF2DA47" w14:textId="77777777" w:rsidR="00305AC4" w:rsidRPr="00352473" w:rsidRDefault="00305AC4" w:rsidP="006C7FD8">
            <w:pPr>
              <w:widowControl/>
              <w:jc w:val="center"/>
              <w:rPr>
                <w:rFonts w:asciiTheme="minorEastAsia" w:eastAsiaTheme="minorEastAsia" w:hAnsiTheme="minorEastAsia"/>
                <w:bCs/>
                <w:sz w:val="21"/>
                <w:szCs w:val="21"/>
              </w:rPr>
            </w:pPr>
          </w:p>
        </w:tc>
        <w:tc>
          <w:tcPr>
            <w:tcW w:w="1696" w:type="pct"/>
            <w:vAlign w:val="center"/>
          </w:tcPr>
          <w:p w14:paraId="1BACB93A" w14:textId="77777777" w:rsidR="00305AC4" w:rsidRPr="00352473" w:rsidRDefault="00305AC4" w:rsidP="006C7FD8">
            <w:pPr>
              <w:widowControl/>
              <w:jc w:val="center"/>
              <w:rPr>
                <w:rFonts w:asciiTheme="minorEastAsia" w:eastAsiaTheme="minorEastAsia" w:hAnsiTheme="minorEastAsia"/>
                <w:bCs/>
                <w:sz w:val="21"/>
                <w:szCs w:val="21"/>
              </w:rPr>
            </w:pPr>
          </w:p>
        </w:tc>
      </w:tr>
      <w:tr w:rsidR="00305AC4" w:rsidRPr="00352473" w14:paraId="0FEDE2FD" w14:textId="77777777" w:rsidTr="006C7FD8">
        <w:tc>
          <w:tcPr>
            <w:tcW w:w="424" w:type="pct"/>
            <w:vAlign w:val="center"/>
          </w:tcPr>
          <w:p w14:paraId="6527FF12" w14:textId="77777777" w:rsidR="00305AC4" w:rsidRPr="00352473" w:rsidRDefault="00305AC4" w:rsidP="006C7FD8">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3</w:t>
            </w:r>
          </w:p>
        </w:tc>
        <w:tc>
          <w:tcPr>
            <w:tcW w:w="1525" w:type="pct"/>
            <w:vAlign w:val="center"/>
          </w:tcPr>
          <w:p w14:paraId="4A7153B8" w14:textId="77777777" w:rsidR="00305AC4" w:rsidRPr="00352473" w:rsidRDefault="00305AC4" w:rsidP="006C7FD8">
            <w:pPr>
              <w:widowControl/>
              <w:jc w:val="center"/>
              <w:rPr>
                <w:rFonts w:asciiTheme="minorEastAsia" w:eastAsiaTheme="minorEastAsia" w:hAnsiTheme="minorEastAsia"/>
                <w:bCs/>
                <w:sz w:val="21"/>
                <w:szCs w:val="21"/>
              </w:rPr>
            </w:pPr>
          </w:p>
        </w:tc>
        <w:tc>
          <w:tcPr>
            <w:tcW w:w="1355" w:type="pct"/>
            <w:vAlign w:val="center"/>
          </w:tcPr>
          <w:p w14:paraId="78A58F2F" w14:textId="77777777" w:rsidR="00305AC4" w:rsidRPr="00352473" w:rsidRDefault="00305AC4" w:rsidP="006C7FD8">
            <w:pPr>
              <w:widowControl/>
              <w:jc w:val="center"/>
              <w:rPr>
                <w:rFonts w:asciiTheme="minorEastAsia" w:eastAsiaTheme="minorEastAsia" w:hAnsiTheme="minorEastAsia"/>
                <w:bCs/>
                <w:sz w:val="21"/>
                <w:szCs w:val="21"/>
              </w:rPr>
            </w:pPr>
          </w:p>
        </w:tc>
        <w:tc>
          <w:tcPr>
            <w:tcW w:w="1696" w:type="pct"/>
            <w:vAlign w:val="center"/>
          </w:tcPr>
          <w:p w14:paraId="0272FA02" w14:textId="77777777" w:rsidR="00305AC4" w:rsidRPr="00352473" w:rsidRDefault="00305AC4" w:rsidP="006C7FD8">
            <w:pPr>
              <w:widowControl/>
              <w:jc w:val="center"/>
              <w:rPr>
                <w:rFonts w:asciiTheme="minorEastAsia" w:eastAsiaTheme="minorEastAsia" w:hAnsiTheme="minorEastAsia"/>
                <w:bCs/>
                <w:sz w:val="21"/>
                <w:szCs w:val="21"/>
              </w:rPr>
            </w:pPr>
          </w:p>
        </w:tc>
      </w:tr>
      <w:tr w:rsidR="00305AC4" w:rsidRPr="00352473" w14:paraId="243C7870" w14:textId="77777777" w:rsidTr="006C7FD8">
        <w:tc>
          <w:tcPr>
            <w:tcW w:w="424" w:type="pct"/>
            <w:vAlign w:val="center"/>
          </w:tcPr>
          <w:p w14:paraId="3429C999" w14:textId="77777777" w:rsidR="00305AC4" w:rsidRPr="00352473" w:rsidRDefault="00305AC4" w:rsidP="006C7FD8">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4</w:t>
            </w:r>
          </w:p>
        </w:tc>
        <w:tc>
          <w:tcPr>
            <w:tcW w:w="1525" w:type="pct"/>
            <w:vAlign w:val="center"/>
          </w:tcPr>
          <w:p w14:paraId="4227BA37" w14:textId="77777777" w:rsidR="00305AC4" w:rsidRPr="00352473" w:rsidRDefault="00305AC4" w:rsidP="006C7FD8">
            <w:pPr>
              <w:widowControl/>
              <w:jc w:val="center"/>
              <w:rPr>
                <w:rFonts w:asciiTheme="minorEastAsia" w:eastAsiaTheme="minorEastAsia" w:hAnsiTheme="minorEastAsia"/>
                <w:bCs/>
                <w:sz w:val="21"/>
                <w:szCs w:val="21"/>
              </w:rPr>
            </w:pPr>
          </w:p>
        </w:tc>
        <w:tc>
          <w:tcPr>
            <w:tcW w:w="1355" w:type="pct"/>
            <w:vAlign w:val="center"/>
          </w:tcPr>
          <w:p w14:paraId="091F9C56" w14:textId="77777777" w:rsidR="00305AC4" w:rsidRPr="00352473" w:rsidRDefault="00305AC4" w:rsidP="006C7FD8">
            <w:pPr>
              <w:widowControl/>
              <w:jc w:val="center"/>
              <w:rPr>
                <w:rFonts w:asciiTheme="minorEastAsia" w:eastAsiaTheme="minorEastAsia" w:hAnsiTheme="minorEastAsia"/>
                <w:bCs/>
                <w:sz w:val="21"/>
                <w:szCs w:val="21"/>
              </w:rPr>
            </w:pPr>
          </w:p>
        </w:tc>
        <w:tc>
          <w:tcPr>
            <w:tcW w:w="1696" w:type="pct"/>
            <w:vAlign w:val="center"/>
          </w:tcPr>
          <w:p w14:paraId="1CBD463E" w14:textId="77777777" w:rsidR="00305AC4" w:rsidRPr="00352473" w:rsidRDefault="00305AC4" w:rsidP="006C7FD8">
            <w:pPr>
              <w:widowControl/>
              <w:jc w:val="center"/>
              <w:rPr>
                <w:rFonts w:asciiTheme="minorEastAsia" w:eastAsiaTheme="minorEastAsia" w:hAnsiTheme="minorEastAsia"/>
                <w:bCs/>
                <w:sz w:val="21"/>
                <w:szCs w:val="21"/>
              </w:rPr>
            </w:pPr>
          </w:p>
        </w:tc>
      </w:tr>
      <w:tr w:rsidR="00305AC4" w:rsidRPr="00352473" w14:paraId="22F11338" w14:textId="77777777" w:rsidTr="006C7FD8">
        <w:tc>
          <w:tcPr>
            <w:tcW w:w="424" w:type="pct"/>
            <w:vAlign w:val="center"/>
          </w:tcPr>
          <w:p w14:paraId="3EE53834" w14:textId="77777777" w:rsidR="00305AC4" w:rsidRPr="00352473" w:rsidRDefault="00305AC4" w:rsidP="006C7FD8">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w:t>
            </w:r>
          </w:p>
        </w:tc>
        <w:tc>
          <w:tcPr>
            <w:tcW w:w="1525" w:type="pct"/>
            <w:vAlign w:val="center"/>
          </w:tcPr>
          <w:p w14:paraId="7AAA02B8" w14:textId="77777777" w:rsidR="00305AC4" w:rsidRPr="00352473" w:rsidRDefault="00305AC4" w:rsidP="006C7FD8">
            <w:pPr>
              <w:widowControl/>
              <w:jc w:val="center"/>
              <w:rPr>
                <w:rFonts w:asciiTheme="minorEastAsia" w:eastAsiaTheme="minorEastAsia" w:hAnsiTheme="minorEastAsia"/>
                <w:bCs/>
                <w:sz w:val="21"/>
                <w:szCs w:val="21"/>
              </w:rPr>
            </w:pPr>
          </w:p>
        </w:tc>
        <w:tc>
          <w:tcPr>
            <w:tcW w:w="1355" w:type="pct"/>
            <w:vAlign w:val="center"/>
          </w:tcPr>
          <w:p w14:paraId="67375942" w14:textId="77777777" w:rsidR="00305AC4" w:rsidRPr="00352473" w:rsidRDefault="00305AC4" w:rsidP="006C7FD8">
            <w:pPr>
              <w:widowControl/>
              <w:jc w:val="center"/>
              <w:rPr>
                <w:rFonts w:asciiTheme="minorEastAsia" w:eastAsiaTheme="minorEastAsia" w:hAnsiTheme="minorEastAsia"/>
                <w:bCs/>
                <w:sz w:val="21"/>
                <w:szCs w:val="21"/>
              </w:rPr>
            </w:pPr>
          </w:p>
        </w:tc>
        <w:tc>
          <w:tcPr>
            <w:tcW w:w="1696" w:type="pct"/>
            <w:vAlign w:val="center"/>
          </w:tcPr>
          <w:p w14:paraId="5168221A" w14:textId="77777777" w:rsidR="00305AC4" w:rsidRPr="00352473" w:rsidRDefault="00305AC4" w:rsidP="006C7FD8">
            <w:pPr>
              <w:widowControl/>
              <w:jc w:val="center"/>
              <w:rPr>
                <w:rFonts w:asciiTheme="minorEastAsia" w:eastAsiaTheme="minorEastAsia" w:hAnsiTheme="minorEastAsia"/>
                <w:bCs/>
                <w:sz w:val="21"/>
                <w:szCs w:val="21"/>
              </w:rPr>
            </w:pPr>
          </w:p>
        </w:tc>
      </w:tr>
    </w:tbl>
    <w:p w14:paraId="5A3252D0" w14:textId="77777777" w:rsidR="00305AC4" w:rsidRPr="00352473" w:rsidRDefault="00305AC4" w:rsidP="00305AC4">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Pr>
          <w:rFonts w:asciiTheme="minorEastAsia" w:hAnsiTheme="minorEastAsia" w:cs="Times New Roman" w:hint="eastAsia"/>
          <w:bCs/>
          <w:szCs w:val="21"/>
        </w:rPr>
        <w:t>响应人</w:t>
      </w:r>
      <w:r w:rsidRPr="00352473">
        <w:rPr>
          <w:rFonts w:asciiTheme="minorEastAsia" w:hAnsiTheme="minorEastAsia" w:cs="Times New Roman" w:hint="eastAsia"/>
          <w:bCs/>
          <w:szCs w:val="21"/>
        </w:rPr>
        <w:t>对本项目的服务承诺</w:t>
      </w:r>
      <w:r>
        <w:rPr>
          <w:rFonts w:asciiTheme="minorEastAsia" w:hAnsiTheme="minorEastAsia" w:cs="Times New Roman" w:hint="eastAsia"/>
          <w:bCs/>
          <w:szCs w:val="21"/>
        </w:rPr>
        <w:t>，响应人</w:t>
      </w:r>
      <w:r>
        <w:rPr>
          <w:rFonts w:asciiTheme="minorEastAsia" w:hAnsiTheme="minorEastAsia" w:hint="eastAsia"/>
          <w:szCs w:val="21"/>
        </w:rPr>
        <w:t>响应</w:t>
      </w:r>
      <w:r w:rsidRPr="00352473">
        <w:rPr>
          <w:rFonts w:asciiTheme="minorEastAsia" w:hAnsiTheme="minorEastAsia" w:hint="eastAsia"/>
          <w:szCs w:val="21"/>
        </w:rPr>
        <w:t>文件</w:t>
      </w:r>
      <w:r w:rsidRPr="00352473">
        <w:rPr>
          <w:rFonts w:asciiTheme="minorEastAsia" w:hAnsiTheme="minorEastAsia" w:cs="Times New Roman" w:hint="eastAsia"/>
          <w:bCs/>
          <w:szCs w:val="21"/>
        </w:rPr>
        <w:t>中需响应采购文件中对各项服务的具体要求。</w:t>
      </w:r>
    </w:p>
    <w:p w14:paraId="363009A8" w14:textId="77777777" w:rsidR="00305AC4" w:rsidRDefault="00305AC4" w:rsidP="00305AC4">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Pr>
          <w:rFonts w:asciiTheme="minorEastAsia" w:hAnsiTheme="minorEastAsia" w:cs="Times New Roman" w:hint="eastAsia"/>
          <w:bCs/>
          <w:szCs w:val="21"/>
        </w:rPr>
        <w:t>响应人认为需要提供的其他资料</w:t>
      </w:r>
      <w:r w:rsidRPr="00A2725E">
        <w:rPr>
          <w:rFonts w:asciiTheme="minorEastAsia" w:hAnsiTheme="minorEastAsia" w:cs="Times New Roman" w:hint="eastAsia"/>
          <w:bCs/>
          <w:szCs w:val="21"/>
        </w:rPr>
        <w:t>。</w:t>
      </w:r>
    </w:p>
    <w:p w14:paraId="6BEF5263" w14:textId="77777777" w:rsidR="00305AC4" w:rsidRDefault="00305AC4" w:rsidP="00305AC4">
      <w:pPr>
        <w:widowControl/>
        <w:spacing w:line="360" w:lineRule="exact"/>
        <w:jc w:val="left"/>
        <w:rPr>
          <w:rFonts w:asciiTheme="minorEastAsia" w:hAnsiTheme="minorEastAsia"/>
          <w:szCs w:val="21"/>
        </w:rPr>
      </w:pPr>
      <w:r w:rsidRPr="00352473">
        <w:rPr>
          <w:rFonts w:asciiTheme="minorEastAsia" w:hAnsiTheme="minorEastAsia" w:hint="eastAsia"/>
          <w:szCs w:val="21"/>
        </w:rPr>
        <w:t>（</w:t>
      </w:r>
      <w:r>
        <w:rPr>
          <w:rFonts w:asciiTheme="minorEastAsia" w:hAnsiTheme="minorEastAsia" w:hint="eastAsia"/>
          <w:szCs w:val="21"/>
        </w:rPr>
        <w:t>6</w:t>
      </w:r>
      <w:r w:rsidRPr="00352473">
        <w:rPr>
          <w:rFonts w:asciiTheme="minorEastAsia" w:hAnsiTheme="minorEastAsia" w:hint="eastAsia"/>
          <w:szCs w:val="21"/>
        </w:rPr>
        <w:t>）</w:t>
      </w:r>
      <w:r w:rsidRPr="007807AA">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w:t>
      </w:r>
      <w:r>
        <w:rPr>
          <w:rFonts w:asciiTheme="minorEastAsia" w:hAnsiTheme="minorEastAsia" w:cs="Times New Roman" w:hint="eastAsia"/>
          <w:bCs/>
          <w:szCs w:val="21"/>
        </w:rPr>
        <w:t>响应人</w:t>
      </w:r>
      <w:r w:rsidRPr="007807AA">
        <w:rPr>
          <w:rFonts w:asciiTheme="minorEastAsia" w:hAnsiTheme="minorEastAsia" w:cs="Times New Roman" w:hint="eastAsia"/>
          <w:bCs/>
          <w:szCs w:val="21"/>
        </w:rPr>
        <w:t>须提供没有上述失信行为和重大税收违法案件记录的证明材料，其中证明材料指：供应商在 “中国政府采购网”网站上的查询记录截图</w:t>
      </w:r>
      <w:r>
        <w:rPr>
          <w:rFonts w:asciiTheme="minorEastAsia" w:hAnsiTheme="minorEastAsia" w:cs="Times New Roman" w:hint="eastAsia"/>
          <w:bCs/>
          <w:szCs w:val="21"/>
        </w:rPr>
        <w:t>、</w:t>
      </w:r>
      <w:r w:rsidRPr="005E1561">
        <w:rPr>
          <w:rFonts w:asciiTheme="minorEastAsia" w:hAnsiTheme="minorEastAsia" w:hint="eastAsia"/>
          <w:szCs w:val="21"/>
        </w:rPr>
        <w:t>“信用中国”网站</w:t>
      </w:r>
      <w:r>
        <w:rPr>
          <w:rFonts w:asciiTheme="minorEastAsia" w:hAnsiTheme="minorEastAsia" w:hint="eastAsia"/>
          <w:szCs w:val="21"/>
        </w:rPr>
        <w:t>下载的信用信息报告</w:t>
      </w:r>
      <w:r w:rsidRPr="007807AA">
        <w:rPr>
          <w:rFonts w:asciiTheme="minorEastAsia" w:hAnsiTheme="minorEastAsia" w:cs="Times New Roman" w:hint="eastAsia"/>
          <w:bCs/>
          <w:szCs w:val="21"/>
        </w:rPr>
        <w:t>，</w:t>
      </w:r>
      <w:r w:rsidRPr="008B785C">
        <w:rPr>
          <w:rFonts w:hAnsi="宋体" w:hint="eastAsia"/>
          <w:szCs w:val="21"/>
        </w:rPr>
        <w:t>在经营活动中没有重大违法记录</w:t>
      </w:r>
      <w:r>
        <w:rPr>
          <w:rFonts w:ascii="宋体" w:eastAsia="宋体" w:hAnsi="宋体" w:cs="宋体" w:hint="eastAsia"/>
          <w:color w:val="000000"/>
          <w:kern w:val="0"/>
          <w:sz w:val="22"/>
          <w:lang w:bidi="ar"/>
        </w:rPr>
        <w:t>承诺书。上述</w:t>
      </w:r>
      <w:r w:rsidRPr="007807AA">
        <w:rPr>
          <w:rFonts w:asciiTheme="minorEastAsia" w:hAnsiTheme="minorEastAsia" w:cs="Times New Roman" w:hint="eastAsia"/>
          <w:bCs/>
          <w:szCs w:val="21"/>
        </w:rPr>
        <w:t>查询截止</w:t>
      </w:r>
      <w:r>
        <w:rPr>
          <w:rFonts w:asciiTheme="minorEastAsia" w:hAnsiTheme="minorEastAsia" w:cs="Times New Roman" w:hint="eastAsia"/>
          <w:bCs/>
          <w:szCs w:val="21"/>
        </w:rPr>
        <w:t>时间</w:t>
      </w:r>
      <w:r w:rsidRPr="007807AA">
        <w:rPr>
          <w:rFonts w:asciiTheme="minorEastAsia" w:hAnsiTheme="minorEastAsia" w:cs="Times New Roman" w:hint="eastAsia"/>
          <w:bCs/>
          <w:szCs w:val="21"/>
        </w:rPr>
        <w:t>为：本项目</w:t>
      </w:r>
      <w:r>
        <w:rPr>
          <w:rFonts w:asciiTheme="minorEastAsia" w:hAnsiTheme="minorEastAsia" w:cs="Times New Roman" w:hint="eastAsia"/>
          <w:bCs/>
          <w:szCs w:val="21"/>
        </w:rPr>
        <w:t>递交响应文件</w:t>
      </w:r>
      <w:r w:rsidRPr="007807AA">
        <w:rPr>
          <w:rFonts w:asciiTheme="minorEastAsia" w:hAnsiTheme="minorEastAsia" w:cs="Times New Roman" w:hint="eastAsia"/>
          <w:bCs/>
          <w:szCs w:val="21"/>
        </w:rPr>
        <w:t>前</w:t>
      </w:r>
      <w:r>
        <w:rPr>
          <w:rFonts w:asciiTheme="minorEastAsia" w:hAnsiTheme="minorEastAsia" w:cs="Times New Roman" w:hint="eastAsia"/>
          <w:bCs/>
          <w:szCs w:val="21"/>
        </w:rPr>
        <w:t>3</w:t>
      </w:r>
      <w:r w:rsidRPr="007807AA">
        <w:rPr>
          <w:rFonts w:asciiTheme="minorEastAsia" w:hAnsiTheme="minorEastAsia" w:cs="Times New Roman" w:hint="eastAsia"/>
          <w:bCs/>
          <w:szCs w:val="21"/>
        </w:rPr>
        <w:t>个工作日内的查询记录截图，并加盖单位公章。</w:t>
      </w:r>
    </w:p>
    <w:p w14:paraId="5738906E" w14:textId="77777777" w:rsidR="00305AC4" w:rsidRDefault="00305AC4" w:rsidP="00305AC4">
      <w:pPr>
        <w:rPr>
          <w:rFonts w:asciiTheme="minorEastAsia" w:hAnsiTheme="minorEastAsia"/>
          <w:szCs w:val="21"/>
        </w:rPr>
      </w:pPr>
      <w:r>
        <w:rPr>
          <w:rFonts w:asciiTheme="minorEastAsia" w:hAnsiTheme="minorEastAsia" w:hint="eastAsia"/>
          <w:szCs w:val="21"/>
        </w:rPr>
        <w:t>（7）响应</w:t>
      </w:r>
      <w:r w:rsidRPr="00352473">
        <w:rPr>
          <w:rFonts w:asciiTheme="minorEastAsia" w:hAnsiTheme="minorEastAsia" w:hint="eastAsia"/>
          <w:szCs w:val="21"/>
        </w:rPr>
        <w:t>文件</w:t>
      </w:r>
      <w:r w:rsidRPr="009B5253">
        <w:rPr>
          <w:rFonts w:hAnsi="宋体" w:hint="eastAsia"/>
          <w:szCs w:val="21"/>
        </w:rPr>
        <w:t>具有良好的商业信誉、健全的财务会计制度及履约记录。需出具的上一年度审计报告复印件或近半年任意一个月公司的财务报表（资产负债表、利润表、现金流量表），成立不满一年的，提供自成立至今的财务报表或近半年银行出具的资信证明材料。</w:t>
      </w:r>
    </w:p>
    <w:p w14:paraId="3009BE87" w14:textId="77777777" w:rsidR="00305AC4" w:rsidRDefault="00305AC4" w:rsidP="00305AC4">
      <w:pPr>
        <w:rPr>
          <w:rFonts w:asciiTheme="minorEastAsia" w:hAnsiTheme="minorEastAsia"/>
          <w:szCs w:val="21"/>
        </w:rPr>
      </w:pPr>
      <w:r>
        <w:rPr>
          <w:rFonts w:asciiTheme="minorEastAsia" w:hAnsiTheme="minorEastAsia" w:hint="eastAsia"/>
          <w:szCs w:val="21"/>
        </w:rPr>
        <w:t>（8）响应</w:t>
      </w:r>
      <w:r w:rsidRPr="00352473">
        <w:rPr>
          <w:rFonts w:asciiTheme="minorEastAsia" w:hAnsiTheme="minorEastAsia" w:hint="eastAsia"/>
          <w:szCs w:val="21"/>
        </w:rPr>
        <w:t>文件</w:t>
      </w:r>
      <w:r w:rsidRPr="008B785C">
        <w:rPr>
          <w:rFonts w:hAnsi="宋体" w:hint="eastAsia"/>
          <w:szCs w:val="21"/>
        </w:rPr>
        <w:t>有依法缴纳税收和社会保障资金的良好记录（近</w:t>
      </w:r>
      <w:r>
        <w:rPr>
          <w:rFonts w:hAnsi="宋体" w:hint="eastAsia"/>
          <w:szCs w:val="21"/>
        </w:rPr>
        <w:t>三个月内任意一个月</w:t>
      </w:r>
      <w:r w:rsidRPr="008B785C">
        <w:rPr>
          <w:rFonts w:hAnsi="宋体" w:hint="eastAsia"/>
          <w:szCs w:val="21"/>
        </w:rPr>
        <w:t>）</w:t>
      </w:r>
      <w:r w:rsidRPr="00961BF1">
        <w:rPr>
          <w:rFonts w:asciiTheme="minorEastAsia" w:hAnsiTheme="minorEastAsia" w:hint="eastAsia"/>
          <w:szCs w:val="21"/>
        </w:rPr>
        <w:t>。</w:t>
      </w:r>
    </w:p>
    <w:p w14:paraId="088793C1" w14:textId="69FF1083" w:rsidR="00305AC4" w:rsidRPr="00352473" w:rsidRDefault="00305AC4" w:rsidP="00305AC4">
      <w:pPr>
        <w:widowControl/>
        <w:spacing w:line="360" w:lineRule="exact"/>
        <w:jc w:val="left"/>
        <w:rPr>
          <w:rFonts w:asciiTheme="minorEastAsia" w:hAnsiTheme="minorEastAsia"/>
          <w:szCs w:val="21"/>
        </w:rPr>
      </w:pPr>
      <w:r w:rsidRPr="00352473">
        <w:rPr>
          <w:rFonts w:asciiTheme="minorEastAsia" w:hAnsiTheme="minorEastAsia" w:hint="eastAsia"/>
          <w:szCs w:val="21"/>
        </w:rPr>
        <w:t>（</w:t>
      </w:r>
      <w:r w:rsidR="00A8050D">
        <w:rPr>
          <w:rFonts w:asciiTheme="minorEastAsia" w:hAnsiTheme="minorEastAsia" w:hint="eastAsia"/>
          <w:szCs w:val="21"/>
        </w:rPr>
        <w:t>9</w:t>
      </w:r>
      <w:r w:rsidRPr="00352473">
        <w:rPr>
          <w:rFonts w:asciiTheme="minorEastAsia" w:hAnsiTheme="minorEastAsia" w:hint="eastAsia"/>
          <w:szCs w:val="21"/>
        </w:rPr>
        <w:t>）①</w:t>
      </w:r>
      <w:r>
        <w:rPr>
          <w:rFonts w:asciiTheme="minorEastAsia" w:hAnsiTheme="minorEastAsia" w:hint="eastAsia"/>
          <w:szCs w:val="21"/>
        </w:rPr>
        <w:t>响应</w:t>
      </w:r>
      <w:r w:rsidRPr="00352473">
        <w:rPr>
          <w:rFonts w:asciiTheme="minorEastAsia" w:hAnsiTheme="minorEastAsia" w:hint="eastAsia"/>
          <w:szCs w:val="21"/>
        </w:rPr>
        <w:t>文件一式伍份（壹份正本肆份副本，</w:t>
      </w:r>
      <w:r>
        <w:rPr>
          <w:rFonts w:asciiTheme="minorEastAsia" w:hAnsiTheme="minorEastAsia" w:hint="eastAsia"/>
          <w:szCs w:val="21"/>
        </w:rPr>
        <w:t>响应</w:t>
      </w:r>
      <w:r w:rsidRPr="00352473">
        <w:rPr>
          <w:rFonts w:asciiTheme="minorEastAsia" w:hAnsiTheme="minorEastAsia" w:hint="eastAsia"/>
          <w:szCs w:val="21"/>
        </w:rPr>
        <w:t>文件的正本与副本应分开包装，加贴封条，</w:t>
      </w:r>
      <w:r>
        <w:rPr>
          <w:rFonts w:asciiTheme="minorEastAsia" w:hAnsiTheme="minorEastAsia" w:hint="eastAsia"/>
          <w:szCs w:val="21"/>
        </w:rPr>
        <w:t>响应</w:t>
      </w:r>
      <w:r w:rsidRPr="00352473">
        <w:rPr>
          <w:rFonts w:asciiTheme="minorEastAsia" w:hAnsiTheme="minorEastAsia" w:hint="eastAsia"/>
          <w:szCs w:val="21"/>
        </w:rPr>
        <w:t>文件封面分别注明正本、副本，并在封套的封口处加盖</w:t>
      </w:r>
      <w:r>
        <w:rPr>
          <w:rFonts w:asciiTheme="minorEastAsia" w:hAnsiTheme="minorEastAsia" w:hint="eastAsia"/>
          <w:szCs w:val="21"/>
        </w:rPr>
        <w:t>响应人</w:t>
      </w:r>
      <w:r w:rsidRPr="00352473">
        <w:rPr>
          <w:rFonts w:asciiTheme="minorEastAsia" w:hAnsiTheme="minorEastAsia" w:hint="eastAsia"/>
          <w:szCs w:val="21"/>
        </w:rPr>
        <w:t>单位公章。</w:t>
      </w:r>
    </w:p>
    <w:p w14:paraId="543C0384" w14:textId="77777777" w:rsidR="00305AC4" w:rsidRPr="00352473" w:rsidRDefault="00305AC4" w:rsidP="00305AC4">
      <w:pPr>
        <w:widowControl/>
        <w:spacing w:line="360" w:lineRule="exact"/>
        <w:ind w:firstLineChars="270" w:firstLine="567"/>
        <w:jc w:val="left"/>
        <w:rPr>
          <w:rFonts w:asciiTheme="minorEastAsia" w:hAnsiTheme="minorEastAsia"/>
          <w:szCs w:val="21"/>
        </w:rPr>
      </w:pPr>
      <w:r w:rsidRPr="00352473">
        <w:rPr>
          <w:rFonts w:asciiTheme="minorEastAsia" w:hAnsiTheme="minorEastAsia" w:hint="eastAsia"/>
          <w:szCs w:val="21"/>
        </w:rPr>
        <w:t>②电子版</w:t>
      </w:r>
      <w:r>
        <w:rPr>
          <w:rFonts w:asciiTheme="minorEastAsia" w:hAnsiTheme="minorEastAsia" w:hint="eastAsia"/>
          <w:szCs w:val="21"/>
        </w:rPr>
        <w:t>响应</w:t>
      </w:r>
      <w:r w:rsidRPr="00352473">
        <w:rPr>
          <w:rFonts w:asciiTheme="minorEastAsia" w:hAnsiTheme="minorEastAsia" w:hint="eastAsia"/>
          <w:szCs w:val="21"/>
        </w:rPr>
        <w:t>文件（盖章扫描版）一式壹份，以U盘的形式包装并加贴封条。</w:t>
      </w:r>
    </w:p>
    <w:p w14:paraId="1D5FD155" w14:textId="77777777" w:rsidR="00305AC4" w:rsidRDefault="00305AC4" w:rsidP="00305AC4">
      <w:pPr>
        <w:widowControl/>
        <w:spacing w:line="360" w:lineRule="exact"/>
        <w:ind w:firstLineChars="270" w:firstLine="569"/>
        <w:jc w:val="left"/>
        <w:rPr>
          <w:rFonts w:asciiTheme="minorEastAsia" w:hAnsiTheme="minorEastAsia"/>
          <w:b/>
          <w:szCs w:val="21"/>
        </w:rPr>
      </w:pPr>
      <w:r w:rsidRPr="00C17D3F">
        <w:rPr>
          <w:rFonts w:asciiTheme="minorEastAsia" w:hAnsiTheme="minorEastAsia" w:hint="eastAsia"/>
          <w:b/>
          <w:szCs w:val="21"/>
        </w:rPr>
        <w:t>③响应人于响应文件目录前添加评分项目页码索引（参考评分办法内评分标准）。</w:t>
      </w:r>
    </w:p>
    <w:p w14:paraId="1D70B0B9" w14:textId="087E1B5A" w:rsidR="00E23319" w:rsidRDefault="00E23319" w:rsidP="00E23319">
      <w:pPr>
        <w:spacing w:line="360" w:lineRule="exact"/>
        <w:rPr>
          <w:rFonts w:asciiTheme="minorEastAsia" w:hAnsiTheme="minorEastAsia" w:cs="Times New Roman"/>
          <w:bCs/>
          <w:szCs w:val="21"/>
        </w:rPr>
      </w:pPr>
      <w:r w:rsidRPr="00992276">
        <w:rPr>
          <w:rFonts w:asciiTheme="minorEastAsia" w:hAnsiTheme="minorEastAsia" w:cs="Times New Roman" w:hint="eastAsia"/>
          <w:bCs/>
          <w:szCs w:val="21"/>
        </w:rPr>
        <w:t>（</w:t>
      </w:r>
      <w:r>
        <w:rPr>
          <w:rFonts w:asciiTheme="minorEastAsia" w:hAnsiTheme="minorEastAsia" w:cs="Times New Roman" w:hint="eastAsia"/>
          <w:bCs/>
          <w:szCs w:val="21"/>
        </w:rPr>
        <w:t>1</w:t>
      </w:r>
      <w:r w:rsidR="00A8050D">
        <w:rPr>
          <w:rFonts w:asciiTheme="minorEastAsia" w:hAnsiTheme="minorEastAsia" w:cs="Times New Roman" w:hint="eastAsia"/>
          <w:bCs/>
          <w:szCs w:val="21"/>
        </w:rPr>
        <w:t>0</w:t>
      </w:r>
      <w:r w:rsidRPr="00992276">
        <w:rPr>
          <w:rFonts w:asciiTheme="minorEastAsia" w:hAnsiTheme="minorEastAsia" w:cs="Times New Roman" w:hint="eastAsia"/>
          <w:bCs/>
          <w:szCs w:val="21"/>
        </w:rPr>
        <w:t>）有效的承装（修、试）电力设施</w:t>
      </w:r>
      <w:r>
        <w:rPr>
          <w:rFonts w:asciiTheme="minorEastAsia" w:hAnsiTheme="minorEastAsia" w:cs="Times New Roman" w:hint="eastAsia"/>
          <w:bCs/>
          <w:szCs w:val="21"/>
        </w:rPr>
        <w:t>许可证</w:t>
      </w:r>
      <w:r w:rsidR="000D5ED3">
        <w:rPr>
          <w:rFonts w:asciiTheme="minorEastAsia" w:hAnsiTheme="minorEastAsia" w:cs="Times New Roman" w:hint="eastAsia"/>
          <w:bCs/>
          <w:szCs w:val="21"/>
        </w:rPr>
        <w:t>五</w:t>
      </w:r>
      <w:r w:rsidRPr="00992276">
        <w:rPr>
          <w:rFonts w:asciiTheme="minorEastAsia" w:hAnsiTheme="minorEastAsia" w:cs="Times New Roman" w:hint="eastAsia"/>
          <w:bCs/>
          <w:szCs w:val="21"/>
        </w:rPr>
        <w:t>级及以上资质</w:t>
      </w:r>
      <w:r>
        <w:rPr>
          <w:rFonts w:asciiTheme="minorEastAsia" w:hAnsiTheme="minorEastAsia" w:cs="Times New Roman" w:hint="eastAsia"/>
          <w:bCs/>
          <w:szCs w:val="21"/>
        </w:rPr>
        <w:t>；</w:t>
      </w:r>
    </w:p>
    <w:p w14:paraId="07387989" w14:textId="68EBF594" w:rsidR="00E23319" w:rsidRPr="00992276" w:rsidRDefault="00E23319" w:rsidP="00E23319">
      <w:pPr>
        <w:spacing w:line="360" w:lineRule="exact"/>
        <w:rPr>
          <w:rFonts w:asciiTheme="minorEastAsia" w:hAnsiTheme="minorEastAsia" w:cs="Times New Roman"/>
          <w:bCs/>
          <w:szCs w:val="21"/>
        </w:rPr>
      </w:pPr>
      <w:r>
        <w:rPr>
          <w:rFonts w:asciiTheme="minorEastAsia" w:hAnsiTheme="minorEastAsia" w:cs="Times New Roman" w:hint="eastAsia"/>
          <w:bCs/>
          <w:szCs w:val="21"/>
        </w:rPr>
        <w:t>（1</w:t>
      </w:r>
      <w:r w:rsidR="00A8050D">
        <w:rPr>
          <w:rFonts w:asciiTheme="minorEastAsia" w:hAnsiTheme="minorEastAsia" w:cs="Times New Roman" w:hint="eastAsia"/>
          <w:bCs/>
          <w:szCs w:val="21"/>
        </w:rPr>
        <w:t>1</w:t>
      </w:r>
      <w:r>
        <w:rPr>
          <w:rFonts w:asciiTheme="minorEastAsia" w:hAnsiTheme="minorEastAsia" w:cs="Times New Roman" w:hint="eastAsia"/>
          <w:bCs/>
          <w:szCs w:val="21"/>
        </w:rPr>
        <w:t>）</w:t>
      </w:r>
      <w:r w:rsidRPr="00992276">
        <w:rPr>
          <w:rFonts w:asciiTheme="minorEastAsia" w:hAnsiTheme="minorEastAsia" w:cs="Times New Roman" w:hint="eastAsia"/>
          <w:bCs/>
          <w:szCs w:val="21"/>
        </w:rPr>
        <w:t>中央国家机关政府采购网工程施工定点供应商及北京供电公司双准入入围单位证明</w:t>
      </w:r>
      <w:r>
        <w:rPr>
          <w:rFonts w:asciiTheme="minorEastAsia" w:hAnsiTheme="minorEastAsia" w:cs="Times New Roman" w:hint="eastAsia"/>
          <w:bCs/>
          <w:szCs w:val="21"/>
        </w:rPr>
        <w:t>；</w:t>
      </w:r>
    </w:p>
    <w:p w14:paraId="1C9B2575" w14:textId="7DF2BF40" w:rsidR="00E23319" w:rsidRPr="00352473" w:rsidRDefault="00E23319" w:rsidP="00E23319">
      <w:pPr>
        <w:spacing w:line="360" w:lineRule="exact"/>
        <w:rPr>
          <w:rFonts w:asciiTheme="minorEastAsia" w:hAnsiTheme="minorEastAsia"/>
          <w:szCs w:val="21"/>
        </w:rPr>
      </w:pPr>
      <w:r>
        <w:rPr>
          <w:rFonts w:asciiTheme="minorEastAsia" w:hAnsiTheme="minorEastAsia" w:hint="eastAsia"/>
          <w:szCs w:val="21"/>
        </w:rPr>
        <w:t>（</w:t>
      </w:r>
      <w:r w:rsidR="00A8050D">
        <w:rPr>
          <w:rFonts w:asciiTheme="minorEastAsia" w:hAnsiTheme="minorEastAsia" w:hint="eastAsia"/>
          <w:szCs w:val="21"/>
        </w:rPr>
        <w:t>12</w:t>
      </w:r>
      <w:r>
        <w:rPr>
          <w:rFonts w:asciiTheme="minorEastAsia" w:hAnsiTheme="minorEastAsia" w:hint="eastAsia"/>
          <w:szCs w:val="21"/>
        </w:rPr>
        <w:t>）</w:t>
      </w:r>
      <w:r w:rsidRPr="00352473">
        <w:rPr>
          <w:rFonts w:asciiTheme="minorEastAsia" w:hAnsiTheme="minorEastAsia" w:hint="eastAsia"/>
          <w:szCs w:val="21"/>
        </w:rPr>
        <w:t>报价部分</w:t>
      </w:r>
    </w:p>
    <w:p w14:paraId="06F8C52F" w14:textId="77777777" w:rsidR="00E23319" w:rsidRDefault="00E23319" w:rsidP="00E23319">
      <w:pPr>
        <w:spacing w:line="360" w:lineRule="exact"/>
        <w:ind w:firstLineChars="300" w:firstLine="630"/>
        <w:rPr>
          <w:rFonts w:asciiTheme="minorEastAsia" w:hAnsiTheme="minorEastAsia"/>
          <w:szCs w:val="21"/>
        </w:rPr>
      </w:pPr>
      <w:r w:rsidRPr="00352473">
        <w:rPr>
          <w:rFonts w:asciiTheme="minorEastAsia" w:hAnsiTheme="minorEastAsia" w:hint="eastAsia"/>
          <w:szCs w:val="21"/>
        </w:rPr>
        <w:t>①报价函</w:t>
      </w:r>
    </w:p>
    <w:p w14:paraId="23BCCF7D" w14:textId="013D2BC5" w:rsidR="00E23319" w:rsidRPr="00E23319" w:rsidRDefault="00E23319" w:rsidP="00A8050D">
      <w:pPr>
        <w:spacing w:line="360" w:lineRule="exact"/>
        <w:ind w:firstLineChars="300" w:firstLine="630"/>
        <w:rPr>
          <w:rFonts w:asciiTheme="minorEastAsia" w:hAnsiTheme="minorEastAsia"/>
          <w:b/>
          <w:szCs w:val="21"/>
        </w:rPr>
      </w:pPr>
      <w:r>
        <w:rPr>
          <w:rFonts w:asciiTheme="minorEastAsia" w:hAnsiTheme="minorEastAsia" w:hint="eastAsia"/>
          <w:szCs w:val="21"/>
        </w:rPr>
        <w:t>②报价单（</w:t>
      </w:r>
      <w:r w:rsidRPr="007F65A6">
        <w:rPr>
          <w:rFonts w:asciiTheme="minorEastAsia" w:hAnsiTheme="minorEastAsia" w:hint="eastAsia"/>
          <w:szCs w:val="21"/>
        </w:rPr>
        <w:t>投标总价应包括清扫时自备发电机的费用、各种管理费用、利润、风险、税金、保险等一切与工程相关的费用；</w:t>
      </w:r>
      <w:r>
        <w:rPr>
          <w:rFonts w:asciiTheme="minorEastAsia" w:hAnsiTheme="minorEastAsia" w:hint="eastAsia"/>
          <w:szCs w:val="21"/>
        </w:rPr>
        <w:t>报单价及总价）</w:t>
      </w:r>
    </w:p>
    <w:p w14:paraId="7FEE7B19" w14:textId="77777777" w:rsidR="00305AC4" w:rsidRPr="00352473" w:rsidRDefault="00305AC4" w:rsidP="00305AC4">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3、下列情况之一者，</w:t>
      </w:r>
      <w:r>
        <w:rPr>
          <w:rFonts w:asciiTheme="minorEastAsia" w:hAnsiTheme="minorEastAsia" w:hint="eastAsia"/>
          <w:szCs w:val="21"/>
        </w:rPr>
        <w:t>响应</w:t>
      </w:r>
      <w:r w:rsidRPr="00352473">
        <w:rPr>
          <w:rFonts w:asciiTheme="minorEastAsia" w:hAnsiTheme="minorEastAsia" w:hint="eastAsia"/>
          <w:szCs w:val="21"/>
        </w:rPr>
        <w:t>文件</w:t>
      </w:r>
      <w:r w:rsidRPr="00352473">
        <w:rPr>
          <w:rFonts w:asciiTheme="minorEastAsia" w:hAnsiTheme="minorEastAsia" w:cs="Times New Roman" w:hint="eastAsia"/>
          <w:bCs/>
          <w:szCs w:val="21"/>
        </w:rPr>
        <w:t>（即</w:t>
      </w:r>
      <w:r>
        <w:rPr>
          <w:rFonts w:asciiTheme="minorEastAsia" w:hAnsiTheme="minorEastAsia" w:cs="Times New Roman" w:hint="eastAsia"/>
          <w:bCs/>
          <w:szCs w:val="21"/>
        </w:rPr>
        <w:t>响应</w:t>
      </w:r>
      <w:r w:rsidRPr="00352473">
        <w:rPr>
          <w:rFonts w:asciiTheme="minorEastAsia" w:hAnsiTheme="minorEastAsia" w:cs="Times New Roman" w:hint="eastAsia"/>
          <w:bCs/>
          <w:szCs w:val="21"/>
        </w:rPr>
        <w:t>）视为无效：</w:t>
      </w:r>
    </w:p>
    <w:p w14:paraId="7AF56A63" w14:textId="77777777" w:rsidR="00305AC4" w:rsidRPr="00352473" w:rsidRDefault="00305AC4" w:rsidP="00305AC4">
      <w:pPr>
        <w:widowControl/>
        <w:spacing w:line="360" w:lineRule="exact"/>
        <w:jc w:val="left"/>
        <w:rPr>
          <w:rFonts w:asciiTheme="minorEastAsia" w:hAnsiTheme="minorEastAsia" w:cs="Times New Roman"/>
          <w:bCs/>
          <w:szCs w:val="21"/>
        </w:rPr>
      </w:pPr>
      <w:r w:rsidRPr="00352473">
        <w:rPr>
          <w:rFonts w:asciiTheme="minorEastAsia" w:hAnsiTheme="minorEastAsia" w:hint="eastAsia"/>
          <w:bCs/>
          <w:szCs w:val="21"/>
        </w:rPr>
        <w:t>（1）</w:t>
      </w:r>
      <w:r>
        <w:rPr>
          <w:rFonts w:asciiTheme="minorEastAsia" w:hAnsiTheme="minorEastAsia" w:hint="eastAsia"/>
          <w:szCs w:val="21"/>
        </w:rPr>
        <w:t>响应</w:t>
      </w:r>
      <w:proofErr w:type="gramStart"/>
      <w:r w:rsidRPr="00352473">
        <w:rPr>
          <w:rFonts w:asciiTheme="minorEastAsia" w:hAnsiTheme="minorEastAsia" w:hint="eastAsia"/>
          <w:szCs w:val="21"/>
        </w:rPr>
        <w:t>文件</w:t>
      </w:r>
      <w:r w:rsidRPr="00352473">
        <w:rPr>
          <w:rFonts w:asciiTheme="minorEastAsia" w:hAnsiTheme="minorEastAsia" w:hint="eastAsia"/>
          <w:bCs/>
          <w:szCs w:val="21"/>
        </w:rPr>
        <w:t>价</w:t>
      </w:r>
      <w:proofErr w:type="gramEnd"/>
      <w:r w:rsidRPr="00352473">
        <w:rPr>
          <w:rFonts w:asciiTheme="minorEastAsia" w:hAnsiTheme="minorEastAsia" w:hint="eastAsia"/>
          <w:bCs/>
          <w:szCs w:val="21"/>
        </w:rPr>
        <w:t>高于拦标价</w:t>
      </w:r>
    </w:p>
    <w:p w14:paraId="33FF3EFE" w14:textId="77777777" w:rsidR="00305AC4" w:rsidRPr="00352473" w:rsidRDefault="00305AC4" w:rsidP="00305AC4">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（2）</w:t>
      </w:r>
      <w:r>
        <w:rPr>
          <w:rFonts w:asciiTheme="minorEastAsia" w:hAnsiTheme="minorEastAsia" w:hint="eastAsia"/>
          <w:szCs w:val="21"/>
        </w:rPr>
        <w:t>响应</w:t>
      </w:r>
      <w:r w:rsidRPr="00352473">
        <w:rPr>
          <w:rFonts w:asciiTheme="minorEastAsia" w:hAnsiTheme="minorEastAsia" w:hint="eastAsia"/>
          <w:szCs w:val="21"/>
        </w:rPr>
        <w:t>文件</w:t>
      </w:r>
      <w:r w:rsidRPr="00352473">
        <w:rPr>
          <w:rFonts w:asciiTheme="minorEastAsia" w:hAnsiTheme="minorEastAsia" w:cs="Times New Roman" w:hint="eastAsia"/>
          <w:bCs/>
          <w:szCs w:val="21"/>
        </w:rPr>
        <w:t>未密封或逾期送达。</w:t>
      </w:r>
    </w:p>
    <w:p w14:paraId="622066D2" w14:textId="77777777" w:rsidR="00305AC4" w:rsidRPr="00352473" w:rsidRDefault="00305AC4" w:rsidP="00305AC4">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（3）</w:t>
      </w:r>
      <w:r>
        <w:rPr>
          <w:rFonts w:asciiTheme="minorEastAsia" w:hAnsiTheme="minorEastAsia" w:hint="eastAsia"/>
          <w:szCs w:val="21"/>
        </w:rPr>
        <w:t>响应</w:t>
      </w:r>
      <w:r w:rsidRPr="00352473">
        <w:rPr>
          <w:rFonts w:asciiTheme="minorEastAsia" w:hAnsiTheme="minorEastAsia" w:hint="eastAsia"/>
          <w:szCs w:val="21"/>
        </w:rPr>
        <w:t>文件</w:t>
      </w:r>
      <w:r w:rsidRPr="00352473">
        <w:rPr>
          <w:rFonts w:asciiTheme="minorEastAsia" w:hAnsiTheme="minorEastAsia" w:cs="Times New Roman" w:hint="eastAsia"/>
          <w:bCs/>
          <w:szCs w:val="21"/>
        </w:rPr>
        <w:t>未按规定加盖本单位公章。</w:t>
      </w:r>
    </w:p>
    <w:p w14:paraId="10156A3F" w14:textId="77777777" w:rsidR="00305AC4" w:rsidRPr="00352473" w:rsidRDefault="00305AC4" w:rsidP="00305AC4">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（4）法人代表未在法定代表人证明书上签字（或盖章）；法人代表、受委托人未在授权委托书上签字（或盖章）。</w:t>
      </w:r>
    </w:p>
    <w:p w14:paraId="2099B234" w14:textId="77777777" w:rsidR="00305AC4" w:rsidRPr="00352473" w:rsidRDefault="00305AC4" w:rsidP="00305AC4">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（5）对</w:t>
      </w:r>
      <w:r>
        <w:rPr>
          <w:rFonts w:asciiTheme="minorEastAsia" w:hAnsiTheme="minorEastAsia" w:cs="Times New Roman" w:hint="eastAsia"/>
          <w:bCs/>
          <w:szCs w:val="21"/>
        </w:rPr>
        <w:t>采购</w:t>
      </w:r>
      <w:r w:rsidRPr="00352473">
        <w:rPr>
          <w:rFonts w:asciiTheme="minorEastAsia" w:hAnsiTheme="minorEastAsia" w:cs="Times New Roman" w:hint="eastAsia"/>
          <w:bCs/>
          <w:szCs w:val="21"/>
        </w:rPr>
        <w:t>文件的相关要求无具体的承诺。</w:t>
      </w:r>
    </w:p>
    <w:p w14:paraId="43563B06" w14:textId="77777777" w:rsidR="00305AC4" w:rsidRPr="00352473" w:rsidRDefault="00305AC4" w:rsidP="00305AC4">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（6）未按</w:t>
      </w:r>
      <w:r>
        <w:rPr>
          <w:rFonts w:asciiTheme="minorEastAsia" w:hAnsiTheme="minorEastAsia" w:cs="Times New Roman" w:hint="eastAsia"/>
          <w:bCs/>
          <w:szCs w:val="21"/>
        </w:rPr>
        <w:t>采购</w:t>
      </w:r>
      <w:r w:rsidRPr="00352473">
        <w:rPr>
          <w:rFonts w:asciiTheme="minorEastAsia" w:hAnsiTheme="minorEastAsia" w:cs="Times New Roman" w:hint="eastAsia"/>
          <w:bCs/>
          <w:szCs w:val="21"/>
        </w:rPr>
        <w:t>文件要求制作</w:t>
      </w:r>
      <w:r>
        <w:rPr>
          <w:rFonts w:asciiTheme="minorEastAsia" w:hAnsiTheme="minorEastAsia" w:hint="eastAsia"/>
          <w:szCs w:val="21"/>
        </w:rPr>
        <w:t>响应</w:t>
      </w:r>
      <w:r w:rsidRPr="00352473">
        <w:rPr>
          <w:rFonts w:asciiTheme="minorEastAsia" w:hAnsiTheme="minorEastAsia" w:hint="eastAsia"/>
          <w:szCs w:val="21"/>
        </w:rPr>
        <w:t>文件</w:t>
      </w:r>
      <w:r w:rsidRPr="00352473">
        <w:rPr>
          <w:rFonts w:asciiTheme="minorEastAsia" w:hAnsiTheme="minorEastAsia" w:cs="Times New Roman" w:hint="eastAsia"/>
          <w:bCs/>
          <w:szCs w:val="21"/>
        </w:rPr>
        <w:t>。</w:t>
      </w:r>
    </w:p>
    <w:p w14:paraId="5E232F9E" w14:textId="77777777" w:rsidR="00305AC4" w:rsidRPr="00352473" w:rsidRDefault="00305AC4" w:rsidP="00305AC4">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（7）</w:t>
      </w:r>
      <w:r>
        <w:rPr>
          <w:rFonts w:asciiTheme="minorEastAsia" w:hAnsiTheme="minorEastAsia" w:cs="Times New Roman" w:hint="eastAsia"/>
          <w:bCs/>
          <w:szCs w:val="21"/>
        </w:rPr>
        <w:t>文件</w:t>
      </w:r>
      <w:r w:rsidRPr="00352473">
        <w:rPr>
          <w:rFonts w:asciiTheme="minorEastAsia" w:hAnsiTheme="minorEastAsia" w:cs="Times New Roman" w:hint="eastAsia"/>
          <w:bCs/>
          <w:szCs w:val="21"/>
        </w:rPr>
        <w:t>字迹模糊或内容自相矛盾。</w:t>
      </w:r>
    </w:p>
    <w:p w14:paraId="035FA3D2" w14:textId="7D7DAD71" w:rsidR="00347B37" w:rsidRPr="00352473" w:rsidRDefault="00402B36" w:rsidP="00C85D73">
      <w:pPr>
        <w:spacing w:line="360" w:lineRule="exact"/>
        <w:rPr>
          <w:rFonts w:asciiTheme="minorEastAsia" w:hAnsiTheme="minorEastAsia" w:cs="Times New Roman"/>
          <w:b/>
          <w:szCs w:val="21"/>
        </w:rPr>
      </w:pPr>
      <w:r>
        <w:rPr>
          <w:rFonts w:asciiTheme="minorEastAsia" w:hAnsiTheme="minorEastAsia" w:cs="Times New Roman" w:hint="eastAsia"/>
          <w:b/>
          <w:szCs w:val="21"/>
        </w:rPr>
        <w:t>六</w:t>
      </w:r>
      <w:r w:rsidR="00347B37" w:rsidRPr="00352473">
        <w:rPr>
          <w:rFonts w:asciiTheme="minorEastAsia" w:hAnsiTheme="minorEastAsia" w:cs="Times New Roman" w:hint="eastAsia"/>
          <w:b/>
          <w:szCs w:val="21"/>
        </w:rPr>
        <w:t>、评标办法</w:t>
      </w:r>
    </w:p>
    <w:p w14:paraId="071C6996" w14:textId="77777777" w:rsidR="00347B37" w:rsidRPr="00352473" w:rsidRDefault="00347B37"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bCs/>
          <w:szCs w:val="21"/>
        </w:rPr>
        <w:lastRenderedPageBreak/>
        <w:t>1</w:t>
      </w:r>
      <w:r w:rsidRPr="00352473">
        <w:rPr>
          <w:rFonts w:asciiTheme="minorEastAsia" w:hAnsiTheme="minorEastAsia" w:cs="Times New Roman" w:hint="eastAsia"/>
          <w:bCs/>
          <w:szCs w:val="21"/>
        </w:rPr>
        <w:t>、本项目评标委员会由院内科室随机抽取产生的评标专家组成。成员由</w:t>
      </w:r>
      <w:r w:rsidRPr="00352473">
        <w:rPr>
          <w:rFonts w:asciiTheme="minorEastAsia" w:hAnsiTheme="minorEastAsia" w:cs="Times New Roman"/>
          <w:bCs/>
          <w:szCs w:val="21"/>
        </w:rPr>
        <w:t>5</w:t>
      </w:r>
      <w:r w:rsidRPr="00352473">
        <w:rPr>
          <w:rFonts w:asciiTheme="minorEastAsia" w:hAnsiTheme="minorEastAsia" w:cs="Times New Roman" w:hint="eastAsia"/>
          <w:bCs/>
          <w:szCs w:val="21"/>
        </w:rPr>
        <w:t>人组成。</w:t>
      </w:r>
    </w:p>
    <w:p w14:paraId="680B5F1B" w14:textId="6E12176E" w:rsidR="004E3BE9" w:rsidRDefault="00347B37" w:rsidP="0080786A">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2、评标委员会将按照招标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14:paraId="7B790DC4" w14:textId="77777777" w:rsidR="00E44C56" w:rsidRPr="004E3BE9" w:rsidRDefault="00E44C56" w:rsidP="0080786A">
      <w:pPr>
        <w:widowControl/>
        <w:spacing w:line="360" w:lineRule="exact"/>
        <w:jc w:val="left"/>
        <w:rPr>
          <w:rFonts w:asciiTheme="minorEastAsia" w:hAnsiTheme="minorEastAsia" w:cs="Times New Roman"/>
          <w:bCs/>
          <w:szCs w:val="21"/>
        </w:rPr>
      </w:pPr>
    </w:p>
    <w:p w14:paraId="174C70D1" w14:textId="77777777" w:rsidR="00347B37" w:rsidRPr="00352473" w:rsidRDefault="00347B37" w:rsidP="005522F5">
      <w:pPr>
        <w:spacing w:afterLines="50" w:after="156"/>
        <w:jc w:val="center"/>
        <w:rPr>
          <w:rFonts w:asciiTheme="minorEastAsia" w:hAnsiTheme="minorEastAsia" w:cs="Times New Roman"/>
          <w:b/>
          <w:szCs w:val="21"/>
        </w:rPr>
      </w:pPr>
      <w:r w:rsidRPr="00352473">
        <w:rPr>
          <w:rFonts w:asciiTheme="minorEastAsia" w:hAnsiTheme="minorEastAsia" w:cs="Times New Roman" w:hint="eastAsia"/>
          <w:b/>
          <w:szCs w:val="21"/>
        </w:rPr>
        <w:t>评分标准</w:t>
      </w:r>
    </w:p>
    <w:p w14:paraId="6A90CBE1" w14:textId="77777777" w:rsidR="00347B37" w:rsidRPr="00352473" w:rsidRDefault="00347B37" w:rsidP="00620C58">
      <w:pPr>
        <w:ind w:firstLineChars="200" w:firstLine="422"/>
        <w:rPr>
          <w:rFonts w:asciiTheme="minorEastAsia" w:hAnsiTheme="minorEastAsia" w:cs="Times New Roman"/>
          <w:b/>
          <w:szCs w:val="21"/>
        </w:rPr>
      </w:pPr>
      <w:r w:rsidRPr="00352473">
        <w:rPr>
          <w:rFonts w:asciiTheme="minorEastAsia" w:hAnsiTheme="minorEastAsia" w:cs="Times New Roman" w:hint="eastAsia"/>
          <w:b/>
          <w:szCs w:val="21"/>
        </w:rPr>
        <w:t>说明：以下表格为参考评分表格，满分为100分。</w:t>
      </w:r>
    </w:p>
    <w:tbl>
      <w:tblPr>
        <w:tblW w:w="514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907"/>
        <w:gridCol w:w="906"/>
        <w:gridCol w:w="987"/>
        <w:gridCol w:w="1275"/>
        <w:gridCol w:w="106"/>
        <w:gridCol w:w="662"/>
        <w:gridCol w:w="6149"/>
      </w:tblGrid>
      <w:tr w:rsidR="00AC6BE7" w14:paraId="6A68635E" w14:textId="77777777" w:rsidTr="009170C2">
        <w:trPr>
          <w:tblHeader/>
        </w:trPr>
        <w:tc>
          <w:tcPr>
            <w:tcW w:w="413" w:type="pct"/>
            <w:vAlign w:val="center"/>
          </w:tcPr>
          <w:p w14:paraId="2148B4C9" w14:textId="77777777" w:rsidR="00AC6BE7" w:rsidRPr="00AC6BE7" w:rsidRDefault="00AC6BE7" w:rsidP="00AC6BE7">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序号</w:t>
            </w:r>
          </w:p>
        </w:tc>
        <w:tc>
          <w:tcPr>
            <w:tcW w:w="412" w:type="pct"/>
            <w:vAlign w:val="center"/>
          </w:tcPr>
          <w:p w14:paraId="7D4C4999"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评审</w:t>
            </w:r>
          </w:p>
          <w:p w14:paraId="72B076D4"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因素</w:t>
            </w:r>
          </w:p>
        </w:tc>
        <w:tc>
          <w:tcPr>
            <w:tcW w:w="449" w:type="pct"/>
            <w:vAlign w:val="center"/>
          </w:tcPr>
          <w:p w14:paraId="76CB93C8"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分值</w:t>
            </w:r>
          </w:p>
        </w:tc>
        <w:tc>
          <w:tcPr>
            <w:tcW w:w="580" w:type="pct"/>
            <w:vAlign w:val="center"/>
          </w:tcPr>
          <w:p w14:paraId="7AF147BA" w14:textId="77777777" w:rsidR="00AC6BE7" w:rsidRPr="00AC6BE7" w:rsidRDefault="00AC6BE7" w:rsidP="00AC6BE7">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分项/描述</w:t>
            </w:r>
          </w:p>
        </w:tc>
        <w:tc>
          <w:tcPr>
            <w:tcW w:w="349" w:type="pct"/>
            <w:gridSpan w:val="2"/>
            <w:vAlign w:val="center"/>
          </w:tcPr>
          <w:p w14:paraId="1559B651"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分值</w:t>
            </w:r>
          </w:p>
        </w:tc>
        <w:tc>
          <w:tcPr>
            <w:tcW w:w="2797" w:type="pct"/>
            <w:vAlign w:val="center"/>
          </w:tcPr>
          <w:p w14:paraId="2DB3EBC3"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评分标准</w:t>
            </w:r>
          </w:p>
        </w:tc>
      </w:tr>
      <w:tr w:rsidR="00AC6BE7" w14:paraId="6E0C435F" w14:textId="77777777" w:rsidTr="004E3BE9">
        <w:trPr>
          <w:trHeight w:val="20"/>
        </w:trPr>
        <w:tc>
          <w:tcPr>
            <w:tcW w:w="5000" w:type="pct"/>
            <w:gridSpan w:val="7"/>
            <w:vAlign w:val="center"/>
          </w:tcPr>
          <w:p w14:paraId="41B8EA96" w14:textId="24834947" w:rsidR="00AC6BE7" w:rsidRPr="00AC6BE7" w:rsidRDefault="00AC6BE7" w:rsidP="00402B36">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价格：</w:t>
            </w:r>
            <w:r w:rsidR="00402B36">
              <w:rPr>
                <w:rFonts w:asciiTheme="minorEastAsia" w:hAnsiTheme="minorEastAsia" w:cs="Times New Roman" w:hint="eastAsia"/>
                <w:bCs/>
                <w:szCs w:val="21"/>
              </w:rPr>
              <w:t>30</w:t>
            </w:r>
            <w:r w:rsidRPr="00AC6BE7">
              <w:rPr>
                <w:rFonts w:asciiTheme="minorEastAsia" w:hAnsiTheme="minorEastAsia" w:cs="Times New Roman" w:hint="eastAsia"/>
                <w:bCs/>
                <w:szCs w:val="21"/>
              </w:rPr>
              <w:t>分</w:t>
            </w:r>
          </w:p>
        </w:tc>
      </w:tr>
      <w:tr w:rsidR="00AC6BE7" w14:paraId="73407BD8" w14:textId="77777777" w:rsidTr="009170C2">
        <w:trPr>
          <w:trHeight w:val="20"/>
        </w:trPr>
        <w:tc>
          <w:tcPr>
            <w:tcW w:w="413" w:type="pct"/>
            <w:vAlign w:val="center"/>
          </w:tcPr>
          <w:p w14:paraId="67818D45" w14:textId="77777777" w:rsidR="00AC6BE7" w:rsidRPr="00AC6BE7" w:rsidRDefault="00AC6BE7" w:rsidP="000F489A">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1</w:t>
            </w:r>
          </w:p>
        </w:tc>
        <w:tc>
          <w:tcPr>
            <w:tcW w:w="412" w:type="pct"/>
            <w:vAlign w:val="center"/>
          </w:tcPr>
          <w:p w14:paraId="70157059" w14:textId="77777777" w:rsidR="00AC6BE7" w:rsidRPr="00AC6BE7" w:rsidRDefault="00AC6BE7" w:rsidP="000F489A">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报价</w:t>
            </w:r>
          </w:p>
        </w:tc>
        <w:tc>
          <w:tcPr>
            <w:tcW w:w="449" w:type="pct"/>
            <w:vAlign w:val="center"/>
          </w:tcPr>
          <w:p w14:paraId="0183EFD6" w14:textId="4EFF219E" w:rsidR="00AC6BE7" w:rsidRPr="00AC6BE7" w:rsidRDefault="00A8050D" w:rsidP="000F489A">
            <w:pPr>
              <w:snapToGrid w:val="0"/>
              <w:spacing w:line="360" w:lineRule="exact"/>
              <w:jc w:val="center"/>
              <w:rPr>
                <w:rFonts w:asciiTheme="minorEastAsia" w:hAnsiTheme="minorEastAsia" w:cs="Times New Roman"/>
                <w:bCs/>
                <w:szCs w:val="21"/>
              </w:rPr>
            </w:pPr>
            <w:r>
              <w:rPr>
                <w:rFonts w:asciiTheme="minorEastAsia" w:hAnsiTheme="minorEastAsia" w:cs="Times New Roman" w:hint="eastAsia"/>
                <w:bCs/>
                <w:szCs w:val="21"/>
              </w:rPr>
              <w:t>20</w:t>
            </w:r>
          </w:p>
        </w:tc>
        <w:tc>
          <w:tcPr>
            <w:tcW w:w="628" w:type="pct"/>
            <w:gridSpan w:val="2"/>
            <w:vAlign w:val="center"/>
          </w:tcPr>
          <w:p w14:paraId="3D948EA1" w14:textId="759EF9FF" w:rsidR="00AC6BE7" w:rsidRPr="00AC6BE7" w:rsidRDefault="00CC7C1E" w:rsidP="008B785C">
            <w:pPr>
              <w:snapToGrid w:val="0"/>
              <w:jc w:val="left"/>
              <w:rPr>
                <w:rFonts w:asciiTheme="minorEastAsia" w:hAnsiTheme="minorEastAsia" w:cs="Times New Roman"/>
                <w:bCs/>
                <w:szCs w:val="21"/>
              </w:rPr>
            </w:pPr>
            <w:r>
              <w:rPr>
                <w:rFonts w:asciiTheme="minorEastAsia" w:hAnsiTheme="minorEastAsia" w:cs="Times New Roman" w:hint="eastAsia"/>
                <w:bCs/>
                <w:szCs w:val="21"/>
              </w:rPr>
              <w:t>价格分</w:t>
            </w:r>
          </w:p>
        </w:tc>
        <w:tc>
          <w:tcPr>
            <w:tcW w:w="301" w:type="pct"/>
            <w:vAlign w:val="center"/>
          </w:tcPr>
          <w:p w14:paraId="07307E93" w14:textId="2CB97CE5" w:rsidR="00AC6BE7" w:rsidRPr="00AC6BE7" w:rsidRDefault="00A8050D" w:rsidP="008B785C">
            <w:pPr>
              <w:snapToGrid w:val="0"/>
              <w:jc w:val="center"/>
              <w:rPr>
                <w:rFonts w:asciiTheme="minorEastAsia" w:hAnsiTheme="minorEastAsia" w:cs="Times New Roman"/>
                <w:bCs/>
                <w:szCs w:val="21"/>
              </w:rPr>
            </w:pPr>
            <w:r>
              <w:rPr>
                <w:rFonts w:asciiTheme="minorEastAsia" w:hAnsiTheme="minorEastAsia" w:cs="Times New Roman" w:hint="eastAsia"/>
                <w:bCs/>
                <w:szCs w:val="21"/>
              </w:rPr>
              <w:t>20</w:t>
            </w:r>
          </w:p>
        </w:tc>
        <w:tc>
          <w:tcPr>
            <w:tcW w:w="2797" w:type="pct"/>
            <w:vAlign w:val="center"/>
          </w:tcPr>
          <w:p w14:paraId="6A74824D" w14:textId="77777777" w:rsidR="00AC6BE7" w:rsidRPr="00AC6BE7" w:rsidRDefault="00AC6BE7"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满足竞争性磋商文件要求且评审报价最低的价格为基准价，其评审价格得分为满分。其他供应商的价格得分统一按照下列公式计算：</w:t>
            </w:r>
          </w:p>
          <w:p w14:paraId="12B7A6F5" w14:textId="576304E1" w:rsidR="00AC6BE7" w:rsidRPr="00AC6BE7" w:rsidRDefault="00AC6BE7"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价格得分=(基准价／评审价格)×</w:t>
            </w:r>
            <w:r w:rsidR="00402B36">
              <w:rPr>
                <w:rFonts w:asciiTheme="minorEastAsia" w:hAnsiTheme="minorEastAsia" w:cs="Times New Roman" w:hint="eastAsia"/>
                <w:bCs/>
                <w:szCs w:val="21"/>
              </w:rPr>
              <w:t>30</w:t>
            </w:r>
          </w:p>
          <w:p w14:paraId="2A8CB675" w14:textId="77777777" w:rsidR="00AC6BE7" w:rsidRPr="00AC6BE7" w:rsidRDefault="00AC6BE7"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注1：价格分数保留两位小数。</w:t>
            </w:r>
          </w:p>
        </w:tc>
      </w:tr>
      <w:tr w:rsidR="00AC6BE7" w14:paraId="136178AE" w14:textId="77777777" w:rsidTr="004E3BE9">
        <w:trPr>
          <w:trHeight w:val="456"/>
        </w:trPr>
        <w:tc>
          <w:tcPr>
            <w:tcW w:w="5000" w:type="pct"/>
            <w:gridSpan w:val="7"/>
            <w:vAlign w:val="center"/>
          </w:tcPr>
          <w:p w14:paraId="0BDC0967" w14:textId="73ABAD9C" w:rsidR="00AC6BE7" w:rsidRPr="00AC6BE7" w:rsidRDefault="00AC6BE7" w:rsidP="00402B36">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商务部分：</w:t>
            </w:r>
            <w:r w:rsidR="00402B36">
              <w:rPr>
                <w:rFonts w:asciiTheme="minorEastAsia" w:hAnsiTheme="minorEastAsia" w:cs="Times New Roman" w:hint="eastAsia"/>
                <w:bCs/>
                <w:szCs w:val="21"/>
              </w:rPr>
              <w:t>23</w:t>
            </w:r>
            <w:r w:rsidRPr="00AC6BE7">
              <w:rPr>
                <w:rFonts w:asciiTheme="minorEastAsia" w:hAnsiTheme="minorEastAsia" w:cs="Times New Roman" w:hint="eastAsia"/>
                <w:bCs/>
                <w:szCs w:val="21"/>
              </w:rPr>
              <w:t>分</w:t>
            </w:r>
          </w:p>
        </w:tc>
      </w:tr>
      <w:tr w:rsidR="009170C2" w14:paraId="4E88B09E" w14:textId="77777777" w:rsidTr="009170C2">
        <w:trPr>
          <w:trHeight w:val="705"/>
        </w:trPr>
        <w:tc>
          <w:tcPr>
            <w:tcW w:w="413" w:type="pct"/>
            <w:vAlign w:val="center"/>
          </w:tcPr>
          <w:p w14:paraId="34465987" w14:textId="64E563A5" w:rsidR="009170C2" w:rsidRPr="00AC6BE7" w:rsidRDefault="009170C2" w:rsidP="000F489A">
            <w:pPr>
              <w:snapToGrid w:val="0"/>
              <w:spacing w:line="360" w:lineRule="exact"/>
              <w:jc w:val="center"/>
              <w:rPr>
                <w:rFonts w:asciiTheme="minorEastAsia" w:hAnsiTheme="minorEastAsia" w:cs="Times New Roman"/>
                <w:bCs/>
                <w:szCs w:val="21"/>
              </w:rPr>
            </w:pPr>
            <w:r>
              <w:rPr>
                <w:rFonts w:asciiTheme="minorEastAsia" w:hAnsiTheme="minorEastAsia" w:cs="Times New Roman" w:hint="eastAsia"/>
                <w:bCs/>
                <w:szCs w:val="21"/>
              </w:rPr>
              <w:t>2</w:t>
            </w:r>
          </w:p>
        </w:tc>
        <w:tc>
          <w:tcPr>
            <w:tcW w:w="412" w:type="pct"/>
            <w:vMerge w:val="restart"/>
            <w:vAlign w:val="center"/>
          </w:tcPr>
          <w:p w14:paraId="09E559C7" w14:textId="4FAC1A43" w:rsidR="009170C2" w:rsidRPr="00AC6BE7" w:rsidRDefault="009170C2" w:rsidP="000F489A">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商务部分</w:t>
            </w:r>
          </w:p>
        </w:tc>
        <w:tc>
          <w:tcPr>
            <w:tcW w:w="449" w:type="pct"/>
            <w:vMerge w:val="restart"/>
            <w:vAlign w:val="center"/>
          </w:tcPr>
          <w:p w14:paraId="3EB1DC15" w14:textId="1C3031C9" w:rsidR="009170C2" w:rsidRPr="00AC6BE7" w:rsidRDefault="00402B36" w:rsidP="000F489A">
            <w:pPr>
              <w:snapToGrid w:val="0"/>
              <w:spacing w:line="360" w:lineRule="exact"/>
              <w:jc w:val="center"/>
              <w:rPr>
                <w:rFonts w:asciiTheme="minorEastAsia" w:hAnsiTheme="minorEastAsia" w:cs="Times New Roman"/>
                <w:bCs/>
                <w:szCs w:val="21"/>
              </w:rPr>
            </w:pPr>
            <w:r>
              <w:rPr>
                <w:rFonts w:asciiTheme="minorEastAsia" w:hAnsiTheme="minorEastAsia" w:cs="Times New Roman" w:hint="eastAsia"/>
                <w:bCs/>
                <w:szCs w:val="21"/>
              </w:rPr>
              <w:t>23</w:t>
            </w:r>
          </w:p>
        </w:tc>
        <w:tc>
          <w:tcPr>
            <w:tcW w:w="580" w:type="pct"/>
            <w:vAlign w:val="center"/>
          </w:tcPr>
          <w:p w14:paraId="4854D6FA" w14:textId="40BD6F86" w:rsidR="009170C2" w:rsidRPr="00AC6BE7" w:rsidRDefault="009170C2" w:rsidP="008B785C">
            <w:pPr>
              <w:snapToGrid w:val="0"/>
              <w:jc w:val="center"/>
              <w:rPr>
                <w:rFonts w:asciiTheme="minorEastAsia" w:hAnsiTheme="minorEastAsia" w:cs="Times New Roman"/>
                <w:bCs/>
                <w:szCs w:val="21"/>
              </w:rPr>
            </w:pPr>
            <w:r w:rsidRPr="002F300A">
              <w:rPr>
                <w:rFonts w:asciiTheme="minorEastAsia" w:hAnsiTheme="minorEastAsia" w:cs="Times New Roman" w:hint="eastAsia"/>
                <w:bCs/>
                <w:szCs w:val="21"/>
              </w:rPr>
              <w:t>投标文件质量</w:t>
            </w:r>
          </w:p>
        </w:tc>
        <w:tc>
          <w:tcPr>
            <w:tcW w:w="349" w:type="pct"/>
            <w:gridSpan w:val="2"/>
            <w:vAlign w:val="center"/>
          </w:tcPr>
          <w:p w14:paraId="79C7FF98" w14:textId="3E6C37B4" w:rsidR="009170C2" w:rsidRPr="00AC6BE7" w:rsidRDefault="009170C2" w:rsidP="00A56F3C">
            <w:pPr>
              <w:snapToGrid w:val="0"/>
              <w:jc w:val="center"/>
              <w:rPr>
                <w:rFonts w:asciiTheme="minorEastAsia" w:hAnsiTheme="minorEastAsia" w:cs="Times New Roman"/>
                <w:bCs/>
                <w:szCs w:val="21"/>
              </w:rPr>
            </w:pPr>
            <w:r>
              <w:rPr>
                <w:rFonts w:asciiTheme="minorEastAsia" w:hAnsiTheme="minorEastAsia" w:cs="Times New Roman" w:hint="eastAsia"/>
                <w:bCs/>
                <w:szCs w:val="21"/>
              </w:rPr>
              <w:t>5</w:t>
            </w:r>
          </w:p>
        </w:tc>
        <w:tc>
          <w:tcPr>
            <w:tcW w:w="2797" w:type="pct"/>
            <w:vAlign w:val="center"/>
          </w:tcPr>
          <w:p w14:paraId="08A57511" w14:textId="6CEC7403" w:rsidR="009170C2" w:rsidRPr="00AC6BE7" w:rsidRDefault="009170C2" w:rsidP="00A56F3C">
            <w:pPr>
              <w:snapToGrid w:val="0"/>
              <w:rPr>
                <w:rFonts w:asciiTheme="minorEastAsia" w:hAnsiTheme="minorEastAsia" w:cs="Times New Roman"/>
                <w:bCs/>
                <w:szCs w:val="21"/>
              </w:rPr>
            </w:pPr>
            <w:r w:rsidRPr="002F300A">
              <w:rPr>
                <w:rFonts w:asciiTheme="minorEastAsia" w:hAnsiTheme="minorEastAsia" w:cs="Times New Roman" w:hint="eastAsia"/>
                <w:bCs/>
                <w:szCs w:val="21"/>
              </w:rPr>
              <w:t>有目录索引、页码无错乱、标题、编号、正文、表格等排版规范得5分，每出现一个错误扣1分，扣完为止。</w:t>
            </w:r>
          </w:p>
        </w:tc>
      </w:tr>
      <w:tr w:rsidR="009170C2" w14:paraId="78DF4606" w14:textId="77777777" w:rsidTr="009170C2">
        <w:trPr>
          <w:trHeight w:val="705"/>
        </w:trPr>
        <w:tc>
          <w:tcPr>
            <w:tcW w:w="413" w:type="pct"/>
            <w:vAlign w:val="center"/>
          </w:tcPr>
          <w:p w14:paraId="1D5F70E6" w14:textId="77777777" w:rsidR="009170C2" w:rsidRPr="00AC6BE7" w:rsidRDefault="009170C2" w:rsidP="000F489A">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2</w:t>
            </w:r>
          </w:p>
        </w:tc>
        <w:tc>
          <w:tcPr>
            <w:tcW w:w="412" w:type="pct"/>
            <w:vMerge/>
            <w:vAlign w:val="center"/>
          </w:tcPr>
          <w:p w14:paraId="717AD82E" w14:textId="19F10DD3" w:rsidR="009170C2" w:rsidRPr="00AC6BE7" w:rsidRDefault="009170C2" w:rsidP="000F489A">
            <w:pPr>
              <w:snapToGrid w:val="0"/>
              <w:spacing w:line="360" w:lineRule="exact"/>
              <w:jc w:val="center"/>
              <w:rPr>
                <w:rFonts w:asciiTheme="minorEastAsia" w:hAnsiTheme="minorEastAsia" w:cs="Times New Roman"/>
                <w:bCs/>
                <w:szCs w:val="21"/>
              </w:rPr>
            </w:pPr>
          </w:p>
        </w:tc>
        <w:tc>
          <w:tcPr>
            <w:tcW w:w="449" w:type="pct"/>
            <w:vMerge/>
            <w:vAlign w:val="center"/>
          </w:tcPr>
          <w:p w14:paraId="10C4587F" w14:textId="0E5AB895" w:rsidR="009170C2" w:rsidRPr="00AC6BE7" w:rsidRDefault="009170C2" w:rsidP="000F489A">
            <w:pPr>
              <w:snapToGrid w:val="0"/>
              <w:spacing w:line="360" w:lineRule="exact"/>
              <w:jc w:val="center"/>
              <w:rPr>
                <w:rFonts w:asciiTheme="minorEastAsia" w:hAnsiTheme="minorEastAsia" w:cs="Times New Roman"/>
                <w:bCs/>
                <w:szCs w:val="21"/>
              </w:rPr>
            </w:pPr>
          </w:p>
        </w:tc>
        <w:tc>
          <w:tcPr>
            <w:tcW w:w="580" w:type="pct"/>
            <w:vAlign w:val="center"/>
          </w:tcPr>
          <w:p w14:paraId="5783B64F" w14:textId="77777777" w:rsidR="009170C2" w:rsidRPr="00AC6BE7" w:rsidRDefault="009170C2" w:rsidP="008B785C">
            <w:pPr>
              <w:snapToGrid w:val="0"/>
              <w:jc w:val="left"/>
              <w:rPr>
                <w:rFonts w:asciiTheme="minorEastAsia" w:hAnsiTheme="minorEastAsia" w:cs="Times New Roman"/>
                <w:bCs/>
                <w:szCs w:val="21"/>
              </w:rPr>
            </w:pPr>
            <w:r w:rsidRPr="00AC6BE7">
              <w:rPr>
                <w:rFonts w:asciiTheme="minorEastAsia" w:hAnsiTheme="minorEastAsia" w:cs="Times New Roman" w:hint="eastAsia"/>
                <w:bCs/>
                <w:szCs w:val="21"/>
              </w:rPr>
              <w:t>类似业绩</w:t>
            </w:r>
          </w:p>
        </w:tc>
        <w:tc>
          <w:tcPr>
            <w:tcW w:w="349" w:type="pct"/>
            <w:gridSpan w:val="2"/>
            <w:vAlign w:val="center"/>
          </w:tcPr>
          <w:p w14:paraId="72F5DB0C" w14:textId="77777777" w:rsidR="009170C2" w:rsidRPr="00AC6BE7" w:rsidRDefault="009170C2" w:rsidP="008B785C">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12</w:t>
            </w:r>
          </w:p>
        </w:tc>
        <w:tc>
          <w:tcPr>
            <w:tcW w:w="2797" w:type="pct"/>
            <w:vAlign w:val="center"/>
          </w:tcPr>
          <w:p w14:paraId="5CE16035" w14:textId="3C2CC4EC" w:rsidR="009170C2" w:rsidRPr="00AC6BE7" w:rsidRDefault="009170C2"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供应商近三年（</w:t>
            </w:r>
            <w:r w:rsidR="00A8050D" w:rsidRPr="00AC6BE7">
              <w:rPr>
                <w:rFonts w:asciiTheme="minorEastAsia" w:hAnsiTheme="minorEastAsia" w:cs="Times New Roman" w:hint="eastAsia"/>
                <w:bCs/>
                <w:szCs w:val="21"/>
              </w:rPr>
              <w:t>20</w:t>
            </w:r>
            <w:r w:rsidR="00A8050D">
              <w:rPr>
                <w:rFonts w:asciiTheme="minorEastAsia" w:hAnsiTheme="minorEastAsia" w:cs="Times New Roman" w:hint="eastAsia"/>
                <w:bCs/>
                <w:szCs w:val="21"/>
              </w:rPr>
              <w:t>21</w:t>
            </w:r>
            <w:r w:rsidRPr="00AC6BE7">
              <w:rPr>
                <w:rFonts w:asciiTheme="minorEastAsia" w:hAnsiTheme="minorEastAsia" w:cs="Times New Roman" w:hint="eastAsia"/>
                <w:bCs/>
                <w:szCs w:val="21"/>
              </w:rPr>
              <w:t>年</w:t>
            </w:r>
            <w:r w:rsidR="00A8050D">
              <w:rPr>
                <w:rFonts w:asciiTheme="minorEastAsia" w:hAnsiTheme="minorEastAsia" w:cs="Times New Roman" w:hint="eastAsia"/>
                <w:bCs/>
                <w:szCs w:val="21"/>
              </w:rPr>
              <w:t>2</w:t>
            </w:r>
            <w:r w:rsidRPr="00AC6BE7">
              <w:rPr>
                <w:rFonts w:asciiTheme="minorEastAsia" w:hAnsiTheme="minorEastAsia" w:cs="Times New Roman" w:hint="eastAsia"/>
                <w:bCs/>
                <w:szCs w:val="21"/>
              </w:rPr>
              <w:t>月至</w:t>
            </w:r>
            <w:r>
              <w:rPr>
                <w:rFonts w:asciiTheme="minorEastAsia" w:hAnsiTheme="minorEastAsia" w:cs="Times New Roman" w:hint="eastAsia"/>
                <w:bCs/>
                <w:szCs w:val="21"/>
              </w:rPr>
              <w:t>文件</w:t>
            </w:r>
            <w:r w:rsidRPr="00AC6BE7">
              <w:rPr>
                <w:rFonts w:asciiTheme="minorEastAsia" w:hAnsiTheme="minorEastAsia" w:cs="Times New Roman" w:hint="eastAsia"/>
                <w:bCs/>
                <w:szCs w:val="21"/>
              </w:rPr>
              <w:t>递交截止日）具有类似项目业绩案例，提供合同作为证明材料，每提供一个得2分，满分12分；</w:t>
            </w:r>
          </w:p>
          <w:p w14:paraId="4D34AD0A" w14:textId="77777777" w:rsidR="009170C2" w:rsidRPr="00AC6BE7" w:rsidRDefault="009170C2"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注：合同应至少包含合同首页、签字盖章页和体现上述服务的相关内容页，复印件并加盖供应商公章，不提供或证明材料不全不得分。</w:t>
            </w:r>
          </w:p>
        </w:tc>
      </w:tr>
      <w:tr w:rsidR="009170C2" w14:paraId="3F062104" w14:textId="77777777" w:rsidTr="009170C2">
        <w:trPr>
          <w:trHeight w:val="20"/>
        </w:trPr>
        <w:tc>
          <w:tcPr>
            <w:tcW w:w="413" w:type="pct"/>
            <w:vAlign w:val="center"/>
          </w:tcPr>
          <w:p w14:paraId="4D7F3042" w14:textId="77777777" w:rsidR="009170C2" w:rsidRPr="00AC6BE7" w:rsidRDefault="009170C2" w:rsidP="000F489A">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4</w:t>
            </w:r>
          </w:p>
        </w:tc>
        <w:tc>
          <w:tcPr>
            <w:tcW w:w="412" w:type="pct"/>
            <w:vMerge/>
            <w:vAlign w:val="center"/>
          </w:tcPr>
          <w:p w14:paraId="236B3636" w14:textId="77777777" w:rsidR="009170C2" w:rsidRPr="00AC6BE7" w:rsidRDefault="009170C2" w:rsidP="000F489A">
            <w:pPr>
              <w:snapToGrid w:val="0"/>
              <w:spacing w:line="360" w:lineRule="exact"/>
              <w:jc w:val="center"/>
              <w:rPr>
                <w:rFonts w:asciiTheme="minorEastAsia" w:hAnsiTheme="minorEastAsia" w:cs="Times New Roman"/>
                <w:bCs/>
                <w:szCs w:val="21"/>
              </w:rPr>
            </w:pPr>
          </w:p>
        </w:tc>
        <w:tc>
          <w:tcPr>
            <w:tcW w:w="449" w:type="pct"/>
            <w:vMerge/>
            <w:vAlign w:val="center"/>
          </w:tcPr>
          <w:p w14:paraId="630B6E1C" w14:textId="77777777" w:rsidR="009170C2" w:rsidRPr="00AC6BE7" w:rsidRDefault="009170C2" w:rsidP="000F489A">
            <w:pPr>
              <w:snapToGrid w:val="0"/>
              <w:spacing w:line="360" w:lineRule="exact"/>
              <w:jc w:val="center"/>
              <w:rPr>
                <w:rFonts w:asciiTheme="minorEastAsia" w:hAnsiTheme="minorEastAsia" w:cs="Times New Roman"/>
                <w:bCs/>
                <w:szCs w:val="21"/>
              </w:rPr>
            </w:pPr>
          </w:p>
        </w:tc>
        <w:tc>
          <w:tcPr>
            <w:tcW w:w="580" w:type="pct"/>
            <w:vAlign w:val="center"/>
          </w:tcPr>
          <w:p w14:paraId="488C26BA" w14:textId="77777777" w:rsidR="009170C2" w:rsidRPr="00AC6BE7" w:rsidRDefault="009170C2" w:rsidP="008B785C">
            <w:pPr>
              <w:widowControl/>
              <w:snapToGrid w:val="0"/>
              <w:jc w:val="left"/>
              <w:rPr>
                <w:rFonts w:asciiTheme="minorEastAsia" w:hAnsiTheme="minorEastAsia" w:cs="Times New Roman"/>
                <w:bCs/>
                <w:szCs w:val="21"/>
              </w:rPr>
            </w:pPr>
            <w:r w:rsidRPr="00AC6BE7">
              <w:rPr>
                <w:rFonts w:asciiTheme="minorEastAsia" w:hAnsiTheme="minorEastAsia" w:cs="Times New Roman" w:hint="eastAsia"/>
                <w:bCs/>
                <w:szCs w:val="21"/>
              </w:rPr>
              <w:t>管理体系</w:t>
            </w:r>
          </w:p>
        </w:tc>
        <w:tc>
          <w:tcPr>
            <w:tcW w:w="349" w:type="pct"/>
            <w:gridSpan w:val="2"/>
            <w:vAlign w:val="center"/>
          </w:tcPr>
          <w:p w14:paraId="43B67F64" w14:textId="77777777" w:rsidR="009170C2" w:rsidRPr="00AC6BE7" w:rsidRDefault="009170C2" w:rsidP="008B785C">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6</w:t>
            </w:r>
          </w:p>
        </w:tc>
        <w:tc>
          <w:tcPr>
            <w:tcW w:w="2797" w:type="pct"/>
            <w:vAlign w:val="center"/>
          </w:tcPr>
          <w:p w14:paraId="4B4206A7" w14:textId="40B291FF" w:rsidR="009170C2" w:rsidRPr="00AC6BE7" w:rsidRDefault="009170C2" w:rsidP="008B785C">
            <w:pPr>
              <w:snapToGrid w:val="0"/>
              <w:rPr>
                <w:rFonts w:asciiTheme="minorEastAsia" w:hAnsiTheme="minorEastAsia" w:cs="Times New Roman"/>
                <w:bCs/>
                <w:szCs w:val="21"/>
              </w:rPr>
            </w:pPr>
            <w:r w:rsidRPr="00AC6BE7">
              <w:rPr>
                <w:rFonts w:asciiTheme="minorEastAsia" w:hAnsiTheme="minorEastAsia" w:cs="Times New Roman"/>
                <w:bCs/>
                <w:szCs w:val="21"/>
              </w:rPr>
              <w:t>具有有效的质量管理体系、环境管理体系、职业健康安全管理体系有一个得2分，不具有不得分。（须提供有效的资质证书复印件并加盖公章）</w:t>
            </w:r>
            <w:r w:rsidR="00E27B0C">
              <w:rPr>
                <w:rFonts w:asciiTheme="minorEastAsia" w:hAnsiTheme="minorEastAsia" w:cs="Times New Roman" w:hint="eastAsia"/>
                <w:bCs/>
                <w:szCs w:val="21"/>
              </w:rPr>
              <w:t>。</w:t>
            </w:r>
          </w:p>
        </w:tc>
      </w:tr>
      <w:tr w:rsidR="00AC6BE7" w14:paraId="539F84BF" w14:textId="77777777" w:rsidTr="004E3BE9">
        <w:trPr>
          <w:trHeight w:val="513"/>
        </w:trPr>
        <w:tc>
          <w:tcPr>
            <w:tcW w:w="5000" w:type="pct"/>
            <w:gridSpan w:val="7"/>
            <w:vAlign w:val="center"/>
          </w:tcPr>
          <w:p w14:paraId="18D8E395" w14:textId="02408B20" w:rsidR="00AC6BE7" w:rsidRPr="00AC6BE7" w:rsidRDefault="00AC6BE7" w:rsidP="005638F6">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技术部分：</w:t>
            </w:r>
            <w:r w:rsidR="005638F6">
              <w:rPr>
                <w:rFonts w:asciiTheme="minorEastAsia" w:hAnsiTheme="minorEastAsia" w:cs="Times New Roman" w:hint="eastAsia"/>
                <w:bCs/>
                <w:szCs w:val="21"/>
              </w:rPr>
              <w:t>5</w:t>
            </w:r>
            <w:r w:rsidR="00402B36">
              <w:rPr>
                <w:rFonts w:asciiTheme="minorEastAsia" w:hAnsiTheme="minorEastAsia" w:cs="Times New Roman" w:hint="eastAsia"/>
                <w:bCs/>
                <w:szCs w:val="21"/>
              </w:rPr>
              <w:t>7</w:t>
            </w:r>
            <w:r w:rsidRPr="00AC6BE7">
              <w:rPr>
                <w:rFonts w:asciiTheme="minorEastAsia" w:hAnsiTheme="minorEastAsia" w:cs="Times New Roman" w:hint="eastAsia"/>
                <w:bCs/>
                <w:szCs w:val="21"/>
              </w:rPr>
              <w:t>分</w:t>
            </w:r>
          </w:p>
        </w:tc>
      </w:tr>
      <w:tr w:rsidR="00AC6BE7" w14:paraId="5426D859" w14:textId="77777777" w:rsidTr="005638F6">
        <w:trPr>
          <w:trHeight w:val="608"/>
        </w:trPr>
        <w:tc>
          <w:tcPr>
            <w:tcW w:w="413" w:type="pct"/>
            <w:vAlign w:val="center"/>
          </w:tcPr>
          <w:p w14:paraId="29B48761" w14:textId="77777777" w:rsidR="00AC6BE7" w:rsidRPr="00AC6BE7" w:rsidRDefault="00AC6BE7" w:rsidP="000F489A">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6</w:t>
            </w:r>
          </w:p>
        </w:tc>
        <w:tc>
          <w:tcPr>
            <w:tcW w:w="412" w:type="pct"/>
            <w:vMerge w:val="restart"/>
            <w:vAlign w:val="center"/>
          </w:tcPr>
          <w:p w14:paraId="0DBA4E9C" w14:textId="77777777" w:rsidR="00AC6BE7" w:rsidRPr="00AC6BE7" w:rsidRDefault="00AC6BE7" w:rsidP="000F489A">
            <w:pPr>
              <w:snapToGrid w:val="0"/>
              <w:spacing w:line="360" w:lineRule="exact"/>
              <w:rPr>
                <w:rFonts w:asciiTheme="minorEastAsia" w:hAnsiTheme="minorEastAsia" w:cs="Times New Roman"/>
                <w:bCs/>
                <w:szCs w:val="21"/>
              </w:rPr>
            </w:pPr>
            <w:r w:rsidRPr="00AC6BE7">
              <w:rPr>
                <w:rFonts w:asciiTheme="minorEastAsia" w:hAnsiTheme="minorEastAsia" w:cs="Times New Roman" w:hint="eastAsia"/>
                <w:bCs/>
                <w:szCs w:val="21"/>
              </w:rPr>
              <w:t>服务方案</w:t>
            </w:r>
          </w:p>
        </w:tc>
        <w:tc>
          <w:tcPr>
            <w:tcW w:w="449" w:type="pct"/>
            <w:vMerge w:val="restart"/>
            <w:vAlign w:val="center"/>
          </w:tcPr>
          <w:p w14:paraId="3F667D41" w14:textId="2C0780CC" w:rsidR="00AC6BE7" w:rsidRPr="00AC6BE7" w:rsidRDefault="005638F6" w:rsidP="00402B36">
            <w:pPr>
              <w:snapToGrid w:val="0"/>
              <w:spacing w:line="360" w:lineRule="exact"/>
              <w:jc w:val="center"/>
              <w:rPr>
                <w:rFonts w:asciiTheme="minorEastAsia" w:hAnsiTheme="minorEastAsia" w:cs="Times New Roman"/>
                <w:bCs/>
                <w:szCs w:val="21"/>
              </w:rPr>
            </w:pPr>
            <w:r>
              <w:rPr>
                <w:rFonts w:asciiTheme="minorEastAsia" w:hAnsiTheme="minorEastAsia" w:cs="Times New Roman" w:hint="eastAsia"/>
                <w:bCs/>
                <w:szCs w:val="21"/>
              </w:rPr>
              <w:t>5</w:t>
            </w:r>
            <w:r w:rsidR="00402B36">
              <w:rPr>
                <w:rFonts w:asciiTheme="minorEastAsia" w:hAnsiTheme="minorEastAsia" w:cs="Times New Roman" w:hint="eastAsia"/>
                <w:bCs/>
                <w:szCs w:val="21"/>
              </w:rPr>
              <w:t>7</w:t>
            </w:r>
          </w:p>
        </w:tc>
        <w:tc>
          <w:tcPr>
            <w:tcW w:w="580" w:type="pct"/>
            <w:vAlign w:val="center"/>
          </w:tcPr>
          <w:p w14:paraId="59E0047F" w14:textId="7FF2A616" w:rsidR="00AC6BE7" w:rsidRPr="00AC6BE7" w:rsidRDefault="00402B36" w:rsidP="008B785C">
            <w:pPr>
              <w:snapToGrid w:val="0"/>
              <w:jc w:val="left"/>
              <w:rPr>
                <w:rFonts w:asciiTheme="minorEastAsia" w:hAnsiTheme="minorEastAsia" w:cs="Times New Roman"/>
                <w:bCs/>
                <w:szCs w:val="21"/>
              </w:rPr>
            </w:pPr>
            <w:r w:rsidRPr="00402B36">
              <w:rPr>
                <w:rFonts w:asciiTheme="minorEastAsia" w:hAnsiTheme="minorEastAsia" w:cs="Times New Roman" w:hint="eastAsia"/>
                <w:bCs/>
                <w:szCs w:val="21"/>
              </w:rPr>
              <w:t>试验及清扫组织方案</w:t>
            </w:r>
          </w:p>
        </w:tc>
        <w:tc>
          <w:tcPr>
            <w:tcW w:w="349" w:type="pct"/>
            <w:gridSpan w:val="2"/>
            <w:vAlign w:val="center"/>
          </w:tcPr>
          <w:p w14:paraId="02196CD5" w14:textId="544A8967" w:rsidR="00AC6BE7" w:rsidRPr="00AC6BE7" w:rsidRDefault="005638F6" w:rsidP="008B785C">
            <w:pPr>
              <w:snapToGrid w:val="0"/>
              <w:jc w:val="center"/>
              <w:rPr>
                <w:rFonts w:asciiTheme="minorEastAsia" w:hAnsiTheme="minorEastAsia" w:cs="Times New Roman"/>
                <w:bCs/>
                <w:szCs w:val="21"/>
              </w:rPr>
            </w:pPr>
            <w:r>
              <w:rPr>
                <w:rFonts w:asciiTheme="minorEastAsia" w:hAnsiTheme="minorEastAsia" w:cs="Times New Roman" w:hint="eastAsia"/>
                <w:bCs/>
                <w:szCs w:val="21"/>
              </w:rPr>
              <w:t>15</w:t>
            </w:r>
          </w:p>
        </w:tc>
        <w:tc>
          <w:tcPr>
            <w:tcW w:w="2797" w:type="pct"/>
            <w:vAlign w:val="center"/>
          </w:tcPr>
          <w:p w14:paraId="1DEE25A4" w14:textId="0A5D5E90" w:rsidR="00AC6BE7" w:rsidRPr="00AC6BE7" w:rsidRDefault="00402B36" w:rsidP="00E27B0C">
            <w:pPr>
              <w:spacing w:line="360" w:lineRule="exact"/>
              <w:jc w:val="left"/>
              <w:rPr>
                <w:rFonts w:asciiTheme="minorEastAsia" w:hAnsiTheme="minorEastAsia" w:cs="Times New Roman"/>
                <w:bCs/>
                <w:szCs w:val="21"/>
              </w:rPr>
            </w:pPr>
            <w:r w:rsidRPr="00402B36">
              <w:rPr>
                <w:rFonts w:asciiTheme="minorEastAsia" w:hAnsiTheme="minorEastAsia" w:cs="Times New Roman" w:hint="eastAsia"/>
                <w:bCs/>
                <w:szCs w:val="21"/>
              </w:rPr>
              <w:t>合理得</w:t>
            </w:r>
            <w:r w:rsidR="005638F6">
              <w:rPr>
                <w:rFonts w:asciiTheme="minorEastAsia" w:hAnsiTheme="minorEastAsia" w:cs="Times New Roman" w:hint="eastAsia"/>
                <w:bCs/>
                <w:szCs w:val="21"/>
              </w:rPr>
              <w:t>15</w:t>
            </w:r>
            <w:r w:rsidRPr="00402B36">
              <w:rPr>
                <w:rFonts w:asciiTheme="minorEastAsia" w:hAnsiTheme="minorEastAsia" w:cs="Times New Roman" w:hint="eastAsia"/>
                <w:bCs/>
                <w:szCs w:val="21"/>
              </w:rPr>
              <w:t>分，较为合理得</w:t>
            </w:r>
            <w:r w:rsidR="005638F6">
              <w:rPr>
                <w:rFonts w:asciiTheme="minorEastAsia" w:hAnsiTheme="minorEastAsia" w:cs="Times New Roman" w:hint="eastAsia"/>
                <w:bCs/>
                <w:szCs w:val="21"/>
              </w:rPr>
              <w:t>10</w:t>
            </w:r>
            <w:r w:rsidRPr="00402B36">
              <w:rPr>
                <w:rFonts w:asciiTheme="minorEastAsia" w:hAnsiTheme="minorEastAsia" w:cs="Times New Roman" w:hint="eastAsia"/>
                <w:bCs/>
                <w:szCs w:val="21"/>
              </w:rPr>
              <w:t>分，基本合理得</w:t>
            </w:r>
            <w:r w:rsidR="005638F6">
              <w:rPr>
                <w:rFonts w:asciiTheme="minorEastAsia" w:hAnsiTheme="minorEastAsia" w:cs="Times New Roman" w:hint="eastAsia"/>
                <w:bCs/>
                <w:szCs w:val="21"/>
              </w:rPr>
              <w:t>5</w:t>
            </w:r>
            <w:r w:rsidRPr="00402B36">
              <w:rPr>
                <w:rFonts w:asciiTheme="minorEastAsia" w:hAnsiTheme="minorEastAsia" w:cs="Times New Roman" w:hint="eastAsia"/>
                <w:bCs/>
                <w:szCs w:val="21"/>
              </w:rPr>
              <w:t>分，不合理得0分。</w:t>
            </w:r>
          </w:p>
        </w:tc>
      </w:tr>
      <w:tr w:rsidR="00AC6BE7" w14:paraId="03FF3F1F" w14:textId="77777777" w:rsidTr="005638F6">
        <w:trPr>
          <w:trHeight w:val="608"/>
        </w:trPr>
        <w:tc>
          <w:tcPr>
            <w:tcW w:w="413" w:type="pct"/>
            <w:vAlign w:val="center"/>
          </w:tcPr>
          <w:p w14:paraId="7146AB04" w14:textId="77777777" w:rsidR="00AC6BE7" w:rsidRPr="00AC6BE7" w:rsidRDefault="00AC6BE7" w:rsidP="000F489A">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7</w:t>
            </w:r>
          </w:p>
        </w:tc>
        <w:tc>
          <w:tcPr>
            <w:tcW w:w="412" w:type="pct"/>
            <w:vMerge/>
            <w:vAlign w:val="center"/>
          </w:tcPr>
          <w:p w14:paraId="3F1BACBE" w14:textId="77777777" w:rsidR="00AC6BE7" w:rsidRPr="00AC6BE7" w:rsidRDefault="00AC6BE7" w:rsidP="000F489A">
            <w:pPr>
              <w:snapToGrid w:val="0"/>
              <w:spacing w:line="360" w:lineRule="exact"/>
              <w:rPr>
                <w:rFonts w:asciiTheme="minorEastAsia" w:hAnsiTheme="minorEastAsia" w:cs="Times New Roman"/>
                <w:bCs/>
                <w:szCs w:val="21"/>
              </w:rPr>
            </w:pPr>
          </w:p>
        </w:tc>
        <w:tc>
          <w:tcPr>
            <w:tcW w:w="449" w:type="pct"/>
            <w:vMerge/>
            <w:vAlign w:val="center"/>
          </w:tcPr>
          <w:p w14:paraId="23BECB45" w14:textId="77777777" w:rsidR="00AC6BE7" w:rsidRPr="00AC6BE7" w:rsidRDefault="00AC6BE7" w:rsidP="000F489A">
            <w:pPr>
              <w:snapToGrid w:val="0"/>
              <w:spacing w:line="360" w:lineRule="exact"/>
              <w:jc w:val="center"/>
              <w:rPr>
                <w:rFonts w:asciiTheme="minorEastAsia" w:hAnsiTheme="minorEastAsia" w:cs="Times New Roman"/>
                <w:bCs/>
                <w:szCs w:val="21"/>
              </w:rPr>
            </w:pPr>
          </w:p>
        </w:tc>
        <w:tc>
          <w:tcPr>
            <w:tcW w:w="580" w:type="pct"/>
            <w:vAlign w:val="center"/>
          </w:tcPr>
          <w:p w14:paraId="6988CC2A" w14:textId="36ED678C" w:rsidR="00AC6BE7" w:rsidRPr="00AC6BE7" w:rsidRDefault="00402B36" w:rsidP="008B785C">
            <w:pPr>
              <w:rPr>
                <w:rFonts w:asciiTheme="minorEastAsia" w:hAnsiTheme="minorEastAsia" w:cs="Times New Roman"/>
                <w:bCs/>
                <w:szCs w:val="21"/>
              </w:rPr>
            </w:pPr>
            <w:r w:rsidRPr="00402B36">
              <w:rPr>
                <w:rFonts w:asciiTheme="minorEastAsia" w:hAnsiTheme="minorEastAsia" w:cs="Times New Roman" w:hint="eastAsia"/>
                <w:bCs/>
                <w:szCs w:val="21"/>
              </w:rPr>
              <w:t>试验及清扫安全技术措施</w:t>
            </w:r>
          </w:p>
        </w:tc>
        <w:tc>
          <w:tcPr>
            <w:tcW w:w="349" w:type="pct"/>
            <w:gridSpan w:val="2"/>
            <w:vAlign w:val="center"/>
          </w:tcPr>
          <w:p w14:paraId="400D46A4" w14:textId="4CAA3DD3" w:rsidR="00AC6BE7" w:rsidRPr="00AC6BE7" w:rsidRDefault="00402B36" w:rsidP="008B785C">
            <w:pPr>
              <w:snapToGrid w:val="0"/>
              <w:jc w:val="center"/>
              <w:rPr>
                <w:rFonts w:asciiTheme="minorEastAsia" w:hAnsiTheme="minorEastAsia" w:cs="Times New Roman"/>
                <w:bCs/>
                <w:szCs w:val="21"/>
              </w:rPr>
            </w:pPr>
            <w:r>
              <w:rPr>
                <w:rFonts w:asciiTheme="minorEastAsia" w:hAnsiTheme="minorEastAsia" w:cs="Times New Roman" w:hint="eastAsia"/>
                <w:bCs/>
                <w:szCs w:val="21"/>
              </w:rPr>
              <w:t>15</w:t>
            </w:r>
          </w:p>
        </w:tc>
        <w:tc>
          <w:tcPr>
            <w:tcW w:w="2797" w:type="pct"/>
            <w:vAlign w:val="center"/>
          </w:tcPr>
          <w:p w14:paraId="6AFCEC39" w14:textId="3B016CAA" w:rsidR="00AC6BE7" w:rsidRPr="00AC6BE7" w:rsidRDefault="00402B36" w:rsidP="008B785C">
            <w:pPr>
              <w:snapToGrid w:val="0"/>
              <w:rPr>
                <w:rFonts w:asciiTheme="minorEastAsia" w:hAnsiTheme="minorEastAsia" w:cs="Times New Roman"/>
                <w:bCs/>
                <w:szCs w:val="21"/>
              </w:rPr>
            </w:pPr>
            <w:r w:rsidRPr="00402B36">
              <w:rPr>
                <w:rFonts w:asciiTheme="minorEastAsia" w:hAnsiTheme="minorEastAsia" w:cs="Times New Roman" w:hint="eastAsia"/>
                <w:bCs/>
                <w:szCs w:val="21"/>
              </w:rPr>
              <w:t>合理得15分，较为合理得10分，基本合理得5分，不合理得0分</w:t>
            </w:r>
            <w:r w:rsidR="00E27B0C">
              <w:rPr>
                <w:rFonts w:asciiTheme="minorEastAsia" w:hAnsiTheme="minorEastAsia" w:cs="Times New Roman" w:hint="eastAsia"/>
                <w:bCs/>
                <w:szCs w:val="21"/>
              </w:rPr>
              <w:t>。</w:t>
            </w:r>
          </w:p>
        </w:tc>
      </w:tr>
      <w:tr w:rsidR="00AC6BE7" w14:paraId="4CDCA11C" w14:textId="77777777" w:rsidTr="005638F6">
        <w:trPr>
          <w:trHeight w:val="567"/>
        </w:trPr>
        <w:tc>
          <w:tcPr>
            <w:tcW w:w="413" w:type="pct"/>
            <w:vAlign w:val="center"/>
          </w:tcPr>
          <w:p w14:paraId="722537D7" w14:textId="77777777" w:rsidR="00AC6BE7" w:rsidRPr="00AC6BE7" w:rsidRDefault="00AC6BE7" w:rsidP="000F489A">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8</w:t>
            </w:r>
          </w:p>
        </w:tc>
        <w:tc>
          <w:tcPr>
            <w:tcW w:w="412" w:type="pct"/>
            <w:vMerge/>
            <w:vAlign w:val="center"/>
          </w:tcPr>
          <w:p w14:paraId="18DC1A0F" w14:textId="77777777" w:rsidR="00AC6BE7" w:rsidRPr="00AC6BE7" w:rsidRDefault="00AC6BE7" w:rsidP="000F489A">
            <w:pPr>
              <w:snapToGrid w:val="0"/>
              <w:spacing w:line="360" w:lineRule="exact"/>
              <w:rPr>
                <w:rFonts w:asciiTheme="minorEastAsia" w:hAnsiTheme="minorEastAsia" w:cs="Times New Roman"/>
                <w:bCs/>
                <w:szCs w:val="21"/>
              </w:rPr>
            </w:pPr>
          </w:p>
        </w:tc>
        <w:tc>
          <w:tcPr>
            <w:tcW w:w="449" w:type="pct"/>
            <w:vMerge/>
            <w:vAlign w:val="center"/>
          </w:tcPr>
          <w:p w14:paraId="4EE07B1A" w14:textId="77777777" w:rsidR="00AC6BE7" w:rsidRPr="00AC6BE7" w:rsidRDefault="00AC6BE7" w:rsidP="000F489A">
            <w:pPr>
              <w:snapToGrid w:val="0"/>
              <w:spacing w:line="360" w:lineRule="exact"/>
              <w:jc w:val="center"/>
              <w:rPr>
                <w:rFonts w:asciiTheme="minorEastAsia" w:hAnsiTheme="minorEastAsia" w:cs="Times New Roman"/>
                <w:bCs/>
                <w:szCs w:val="21"/>
              </w:rPr>
            </w:pPr>
          </w:p>
        </w:tc>
        <w:tc>
          <w:tcPr>
            <w:tcW w:w="580" w:type="pct"/>
            <w:vAlign w:val="center"/>
          </w:tcPr>
          <w:p w14:paraId="14DF837E" w14:textId="77777777" w:rsidR="00AC6BE7" w:rsidRPr="00AC6BE7" w:rsidRDefault="00AC6BE7" w:rsidP="008B785C">
            <w:pPr>
              <w:snapToGrid w:val="0"/>
              <w:jc w:val="left"/>
              <w:rPr>
                <w:rFonts w:asciiTheme="minorEastAsia" w:hAnsiTheme="minorEastAsia" w:cs="Times New Roman"/>
                <w:bCs/>
                <w:szCs w:val="21"/>
              </w:rPr>
            </w:pPr>
            <w:r w:rsidRPr="00AC6BE7">
              <w:rPr>
                <w:rFonts w:asciiTheme="minorEastAsia" w:hAnsiTheme="minorEastAsia" w:cs="Times New Roman" w:hint="eastAsia"/>
                <w:bCs/>
                <w:szCs w:val="21"/>
              </w:rPr>
              <w:t>服务质量的控制与管理</w:t>
            </w:r>
          </w:p>
        </w:tc>
        <w:tc>
          <w:tcPr>
            <w:tcW w:w="349" w:type="pct"/>
            <w:gridSpan w:val="2"/>
            <w:vAlign w:val="center"/>
          </w:tcPr>
          <w:p w14:paraId="5DC43397" w14:textId="2F0B21FF" w:rsidR="00AC6BE7" w:rsidRPr="00AC6BE7" w:rsidRDefault="00402B36" w:rsidP="00E27B0C">
            <w:pPr>
              <w:snapToGrid w:val="0"/>
              <w:jc w:val="center"/>
              <w:rPr>
                <w:rFonts w:asciiTheme="minorEastAsia" w:hAnsiTheme="minorEastAsia" w:cs="Times New Roman"/>
                <w:bCs/>
                <w:szCs w:val="21"/>
              </w:rPr>
            </w:pPr>
            <w:r>
              <w:rPr>
                <w:rFonts w:asciiTheme="minorEastAsia" w:hAnsiTheme="minorEastAsia" w:cs="Times New Roman" w:hint="eastAsia"/>
                <w:bCs/>
                <w:szCs w:val="21"/>
              </w:rPr>
              <w:t>1</w:t>
            </w:r>
            <w:r w:rsidR="00E27B0C">
              <w:rPr>
                <w:rFonts w:asciiTheme="minorEastAsia" w:hAnsiTheme="minorEastAsia" w:cs="Times New Roman" w:hint="eastAsia"/>
                <w:bCs/>
                <w:szCs w:val="21"/>
              </w:rPr>
              <w:t>2</w:t>
            </w:r>
          </w:p>
        </w:tc>
        <w:tc>
          <w:tcPr>
            <w:tcW w:w="2797" w:type="pct"/>
            <w:vAlign w:val="center"/>
          </w:tcPr>
          <w:p w14:paraId="4AFC183F" w14:textId="0730F297" w:rsidR="00AC6BE7" w:rsidRPr="00AC6BE7" w:rsidRDefault="00AC6BE7" w:rsidP="008B785C">
            <w:pPr>
              <w:rPr>
                <w:rFonts w:asciiTheme="minorEastAsia" w:hAnsiTheme="minorEastAsia" w:cs="Times New Roman"/>
                <w:bCs/>
                <w:szCs w:val="21"/>
              </w:rPr>
            </w:pPr>
            <w:r w:rsidRPr="00AC6BE7">
              <w:rPr>
                <w:rFonts w:asciiTheme="minorEastAsia" w:hAnsiTheme="minorEastAsia" w:cs="Times New Roman" w:hint="eastAsia"/>
                <w:bCs/>
                <w:szCs w:val="21"/>
              </w:rPr>
              <w:t>质量管理措施科学、全面、合理、有效，得</w:t>
            </w:r>
            <w:r w:rsidR="00E27B0C">
              <w:rPr>
                <w:rFonts w:asciiTheme="minorEastAsia" w:hAnsiTheme="minorEastAsia" w:cs="Times New Roman" w:hint="eastAsia"/>
                <w:bCs/>
                <w:szCs w:val="21"/>
              </w:rPr>
              <w:t>12</w:t>
            </w:r>
            <w:r w:rsidRPr="00AC6BE7">
              <w:rPr>
                <w:rFonts w:asciiTheme="minorEastAsia" w:hAnsiTheme="minorEastAsia" w:cs="Times New Roman" w:hint="eastAsia"/>
                <w:bCs/>
                <w:szCs w:val="21"/>
              </w:rPr>
              <w:t>分；</w:t>
            </w:r>
          </w:p>
          <w:p w14:paraId="443B1469" w14:textId="0CC3E5F1" w:rsidR="00AC6BE7" w:rsidRDefault="00AC6BE7" w:rsidP="008B785C">
            <w:pPr>
              <w:rPr>
                <w:rFonts w:asciiTheme="minorEastAsia" w:hAnsiTheme="minorEastAsia" w:cs="Times New Roman"/>
                <w:bCs/>
                <w:szCs w:val="21"/>
              </w:rPr>
            </w:pPr>
            <w:r w:rsidRPr="00AC6BE7">
              <w:rPr>
                <w:rFonts w:asciiTheme="minorEastAsia" w:hAnsiTheme="minorEastAsia" w:cs="Times New Roman" w:hint="eastAsia"/>
                <w:bCs/>
                <w:szCs w:val="21"/>
              </w:rPr>
              <w:t>质量管理措施较合理、较有效，得</w:t>
            </w:r>
            <w:r w:rsidR="00E27B0C">
              <w:rPr>
                <w:rFonts w:asciiTheme="minorEastAsia" w:hAnsiTheme="minorEastAsia" w:cs="Times New Roman" w:hint="eastAsia"/>
                <w:bCs/>
                <w:szCs w:val="21"/>
              </w:rPr>
              <w:t>8</w:t>
            </w:r>
            <w:r w:rsidRPr="00AC6BE7">
              <w:rPr>
                <w:rFonts w:asciiTheme="minorEastAsia" w:hAnsiTheme="minorEastAsia" w:cs="Times New Roman" w:hint="eastAsia"/>
                <w:bCs/>
                <w:szCs w:val="21"/>
              </w:rPr>
              <w:t>分；</w:t>
            </w:r>
          </w:p>
          <w:p w14:paraId="5258FC55" w14:textId="41C053D8" w:rsidR="00E27B0C" w:rsidRPr="00E27B0C" w:rsidRDefault="00E27B0C" w:rsidP="008B785C">
            <w:pPr>
              <w:rPr>
                <w:rFonts w:asciiTheme="minorEastAsia" w:hAnsiTheme="minorEastAsia" w:cs="Times New Roman"/>
                <w:bCs/>
                <w:szCs w:val="21"/>
              </w:rPr>
            </w:pPr>
            <w:r w:rsidRPr="00AC6BE7">
              <w:rPr>
                <w:rFonts w:asciiTheme="minorEastAsia" w:hAnsiTheme="minorEastAsia" w:cs="Times New Roman" w:hint="eastAsia"/>
                <w:bCs/>
                <w:szCs w:val="21"/>
              </w:rPr>
              <w:t>质量管理措施</w:t>
            </w:r>
            <w:r>
              <w:rPr>
                <w:rFonts w:asciiTheme="minorEastAsia" w:hAnsiTheme="minorEastAsia" w:cs="Times New Roman" w:hint="eastAsia"/>
                <w:bCs/>
                <w:szCs w:val="21"/>
              </w:rPr>
              <w:t>基本</w:t>
            </w:r>
            <w:r w:rsidRPr="00AC6BE7">
              <w:rPr>
                <w:rFonts w:asciiTheme="minorEastAsia" w:hAnsiTheme="minorEastAsia" w:cs="Times New Roman" w:hint="eastAsia"/>
                <w:bCs/>
                <w:szCs w:val="21"/>
              </w:rPr>
              <w:t>合理</w:t>
            </w:r>
            <w:r>
              <w:rPr>
                <w:rFonts w:asciiTheme="minorEastAsia" w:hAnsiTheme="minorEastAsia" w:cs="Times New Roman" w:hint="eastAsia"/>
                <w:bCs/>
                <w:szCs w:val="21"/>
              </w:rPr>
              <w:t>，得4分；</w:t>
            </w:r>
          </w:p>
          <w:p w14:paraId="298ACCB9" w14:textId="77777777" w:rsidR="00AC6BE7" w:rsidRPr="00AC6BE7" w:rsidRDefault="00AC6BE7" w:rsidP="008B785C">
            <w:pPr>
              <w:rPr>
                <w:rFonts w:asciiTheme="minorEastAsia" w:hAnsiTheme="minorEastAsia" w:cs="Times New Roman"/>
                <w:bCs/>
                <w:szCs w:val="21"/>
              </w:rPr>
            </w:pPr>
            <w:r w:rsidRPr="00AC6BE7">
              <w:rPr>
                <w:rFonts w:asciiTheme="minorEastAsia" w:hAnsiTheme="minorEastAsia" w:cs="Times New Roman" w:hint="eastAsia"/>
                <w:bCs/>
                <w:szCs w:val="21"/>
              </w:rPr>
              <w:t>质量管理措施不合理，得0分。</w:t>
            </w:r>
          </w:p>
        </w:tc>
      </w:tr>
      <w:tr w:rsidR="00AC6BE7" w14:paraId="2E12D568" w14:textId="77777777" w:rsidTr="005638F6">
        <w:trPr>
          <w:trHeight w:val="567"/>
        </w:trPr>
        <w:tc>
          <w:tcPr>
            <w:tcW w:w="413" w:type="pct"/>
            <w:vAlign w:val="center"/>
          </w:tcPr>
          <w:p w14:paraId="471D8916" w14:textId="77777777" w:rsidR="00AC6BE7" w:rsidRPr="00AC6BE7" w:rsidRDefault="00AC6BE7" w:rsidP="000F489A">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9</w:t>
            </w:r>
          </w:p>
        </w:tc>
        <w:tc>
          <w:tcPr>
            <w:tcW w:w="412" w:type="pct"/>
            <w:vMerge/>
            <w:vAlign w:val="center"/>
          </w:tcPr>
          <w:p w14:paraId="5320E9A2" w14:textId="77777777" w:rsidR="00AC6BE7" w:rsidRPr="00AC6BE7" w:rsidRDefault="00AC6BE7" w:rsidP="000F489A">
            <w:pPr>
              <w:snapToGrid w:val="0"/>
              <w:spacing w:line="360" w:lineRule="exact"/>
              <w:rPr>
                <w:rFonts w:asciiTheme="minorEastAsia" w:hAnsiTheme="minorEastAsia" w:cs="Times New Roman"/>
                <w:bCs/>
                <w:szCs w:val="21"/>
              </w:rPr>
            </w:pPr>
          </w:p>
        </w:tc>
        <w:tc>
          <w:tcPr>
            <w:tcW w:w="449" w:type="pct"/>
            <w:vMerge/>
            <w:vAlign w:val="center"/>
          </w:tcPr>
          <w:p w14:paraId="30AFC11F" w14:textId="77777777" w:rsidR="00AC6BE7" w:rsidRPr="00AC6BE7" w:rsidRDefault="00AC6BE7" w:rsidP="000F489A">
            <w:pPr>
              <w:snapToGrid w:val="0"/>
              <w:spacing w:line="360" w:lineRule="exact"/>
              <w:jc w:val="center"/>
              <w:rPr>
                <w:rFonts w:asciiTheme="minorEastAsia" w:hAnsiTheme="minorEastAsia" w:cs="Times New Roman"/>
                <w:bCs/>
                <w:szCs w:val="21"/>
              </w:rPr>
            </w:pPr>
          </w:p>
        </w:tc>
        <w:tc>
          <w:tcPr>
            <w:tcW w:w="580" w:type="pct"/>
            <w:vAlign w:val="center"/>
          </w:tcPr>
          <w:p w14:paraId="619090DC" w14:textId="0F235199" w:rsidR="00AC6BE7" w:rsidRPr="00AC6BE7" w:rsidRDefault="005638F6" w:rsidP="008B785C">
            <w:pPr>
              <w:snapToGrid w:val="0"/>
              <w:jc w:val="left"/>
              <w:rPr>
                <w:rFonts w:asciiTheme="minorEastAsia" w:hAnsiTheme="minorEastAsia" w:cs="Times New Roman"/>
                <w:bCs/>
                <w:szCs w:val="21"/>
              </w:rPr>
            </w:pPr>
            <w:r w:rsidRPr="005638F6">
              <w:rPr>
                <w:rFonts w:asciiTheme="minorEastAsia" w:hAnsiTheme="minorEastAsia" w:cs="Times New Roman" w:hint="eastAsia"/>
                <w:bCs/>
                <w:szCs w:val="21"/>
              </w:rPr>
              <w:t>工期进度计划与保证措施</w:t>
            </w:r>
          </w:p>
        </w:tc>
        <w:tc>
          <w:tcPr>
            <w:tcW w:w="349" w:type="pct"/>
            <w:gridSpan w:val="2"/>
            <w:vAlign w:val="center"/>
          </w:tcPr>
          <w:p w14:paraId="02123685" w14:textId="428B21D6" w:rsidR="00AC6BE7" w:rsidRPr="00AC6BE7" w:rsidRDefault="00E27B0C" w:rsidP="008B785C">
            <w:pPr>
              <w:snapToGrid w:val="0"/>
              <w:jc w:val="center"/>
              <w:rPr>
                <w:rFonts w:asciiTheme="minorEastAsia" w:hAnsiTheme="minorEastAsia" w:cs="Times New Roman"/>
                <w:bCs/>
                <w:szCs w:val="21"/>
              </w:rPr>
            </w:pPr>
            <w:r>
              <w:rPr>
                <w:rFonts w:asciiTheme="minorEastAsia" w:hAnsiTheme="minorEastAsia" w:cs="Times New Roman" w:hint="eastAsia"/>
                <w:bCs/>
                <w:szCs w:val="21"/>
              </w:rPr>
              <w:t>8</w:t>
            </w:r>
          </w:p>
        </w:tc>
        <w:tc>
          <w:tcPr>
            <w:tcW w:w="2797" w:type="pct"/>
            <w:vAlign w:val="center"/>
          </w:tcPr>
          <w:p w14:paraId="61F1318D" w14:textId="3C0D0100" w:rsidR="005638F6" w:rsidRPr="005638F6" w:rsidRDefault="005638F6" w:rsidP="005638F6">
            <w:pPr>
              <w:rPr>
                <w:rFonts w:asciiTheme="minorEastAsia" w:hAnsiTheme="minorEastAsia" w:cs="Times New Roman"/>
                <w:bCs/>
                <w:szCs w:val="21"/>
              </w:rPr>
            </w:pPr>
            <w:r w:rsidRPr="005638F6">
              <w:rPr>
                <w:rFonts w:asciiTheme="minorEastAsia" w:hAnsiTheme="minorEastAsia" w:cs="Times New Roman" w:hint="eastAsia"/>
                <w:bCs/>
                <w:szCs w:val="21"/>
              </w:rPr>
              <w:t>方案内容全面完整、合理可行，工期保证措施得力、针对性强，能够完全满足文件的要求：</w:t>
            </w:r>
            <w:r w:rsidR="00E27B0C">
              <w:rPr>
                <w:rFonts w:asciiTheme="minorEastAsia" w:hAnsiTheme="minorEastAsia" w:cs="Times New Roman" w:hint="eastAsia"/>
                <w:bCs/>
                <w:szCs w:val="21"/>
              </w:rPr>
              <w:t>8</w:t>
            </w:r>
            <w:r w:rsidRPr="005638F6">
              <w:rPr>
                <w:rFonts w:asciiTheme="minorEastAsia" w:hAnsiTheme="minorEastAsia" w:cs="Times New Roman" w:hint="eastAsia"/>
                <w:bCs/>
                <w:szCs w:val="21"/>
              </w:rPr>
              <w:t>分；</w:t>
            </w:r>
          </w:p>
          <w:p w14:paraId="7D06E7C1" w14:textId="524C1274" w:rsidR="005638F6" w:rsidRPr="005638F6" w:rsidRDefault="005638F6" w:rsidP="005638F6">
            <w:pPr>
              <w:rPr>
                <w:rFonts w:asciiTheme="minorEastAsia" w:hAnsiTheme="minorEastAsia" w:cs="Times New Roman"/>
                <w:bCs/>
                <w:szCs w:val="21"/>
              </w:rPr>
            </w:pPr>
            <w:r w:rsidRPr="005638F6">
              <w:rPr>
                <w:rFonts w:asciiTheme="minorEastAsia" w:hAnsiTheme="minorEastAsia" w:cs="Times New Roman" w:hint="eastAsia"/>
                <w:bCs/>
                <w:szCs w:val="21"/>
              </w:rPr>
              <w:t>方案内容较全面，工期保证措施合理可行，有较好的针 对性，能够较好的满足文件的要求：</w:t>
            </w:r>
            <w:r w:rsidR="00E27B0C">
              <w:rPr>
                <w:rFonts w:asciiTheme="minorEastAsia" w:hAnsiTheme="minorEastAsia" w:cs="Times New Roman" w:hint="eastAsia"/>
                <w:bCs/>
                <w:szCs w:val="21"/>
              </w:rPr>
              <w:t>6</w:t>
            </w:r>
            <w:r w:rsidRPr="005638F6">
              <w:rPr>
                <w:rFonts w:asciiTheme="minorEastAsia" w:hAnsiTheme="minorEastAsia" w:cs="Times New Roman" w:hint="eastAsia"/>
                <w:bCs/>
                <w:szCs w:val="21"/>
              </w:rPr>
              <w:t xml:space="preserve">分； </w:t>
            </w:r>
          </w:p>
          <w:p w14:paraId="0CF5C8C8" w14:textId="2977E2E3" w:rsidR="005638F6" w:rsidRPr="005638F6" w:rsidRDefault="005638F6" w:rsidP="005638F6">
            <w:pPr>
              <w:rPr>
                <w:rFonts w:asciiTheme="minorEastAsia" w:hAnsiTheme="minorEastAsia" w:cs="Times New Roman"/>
                <w:bCs/>
                <w:szCs w:val="21"/>
              </w:rPr>
            </w:pPr>
            <w:r w:rsidRPr="005638F6">
              <w:rPr>
                <w:rFonts w:asciiTheme="minorEastAsia" w:hAnsiTheme="minorEastAsia" w:cs="Times New Roman" w:hint="eastAsia"/>
                <w:bCs/>
                <w:szCs w:val="21"/>
              </w:rPr>
              <w:t>方案内容基本全面完整，工期保证措施较为合理，有一定可行性及针对性，能够基本满足文件的要求：</w:t>
            </w:r>
            <w:r w:rsidR="00E27B0C">
              <w:rPr>
                <w:rFonts w:asciiTheme="minorEastAsia" w:hAnsiTheme="minorEastAsia" w:cs="Times New Roman" w:hint="eastAsia"/>
                <w:bCs/>
                <w:szCs w:val="21"/>
              </w:rPr>
              <w:t>4</w:t>
            </w:r>
            <w:r w:rsidRPr="005638F6">
              <w:rPr>
                <w:rFonts w:asciiTheme="minorEastAsia" w:hAnsiTheme="minorEastAsia" w:cs="Times New Roman" w:hint="eastAsia"/>
                <w:bCs/>
                <w:szCs w:val="21"/>
              </w:rPr>
              <w:t>分；</w:t>
            </w:r>
          </w:p>
          <w:p w14:paraId="4C246943" w14:textId="1EA05EED" w:rsidR="005638F6" w:rsidRPr="005638F6" w:rsidRDefault="005638F6" w:rsidP="005638F6">
            <w:pPr>
              <w:rPr>
                <w:rFonts w:asciiTheme="minorEastAsia" w:hAnsiTheme="minorEastAsia" w:cs="Times New Roman"/>
                <w:bCs/>
                <w:szCs w:val="21"/>
              </w:rPr>
            </w:pPr>
            <w:r w:rsidRPr="005638F6">
              <w:rPr>
                <w:rFonts w:asciiTheme="minorEastAsia" w:hAnsiTheme="minorEastAsia" w:cs="Times New Roman" w:hint="eastAsia"/>
                <w:bCs/>
                <w:szCs w:val="21"/>
              </w:rPr>
              <w:t>方案内容不全面，措施合理性、可行性及针对性较差，</w:t>
            </w:r>
            <w:r w:rsidR="00E27B0C">
              <w:rPr>
                <w:rFonts w:asciiTheme="minorEastAsia" w:hAnsiTheme="minorEastAsia" w:cs="Times New Roman" w:hint="eastAsia"/>
                <w:bCs/>
                <w:szCs w:val="21"/>
              </w:rPr>
              <w:t>不</w:t>
            </w:r>
            <w:r w:rsidRPr="005638F6">
              <w:rPr>
                <w:rFonts w:asciiTheme="minorEastAsia" w:hAnsiTheme="minorEastAsia" w:cs="Times New Roman" w:hint="eastAsia"/>
                <w:bCs/>
                <w:szCs w:val="21"/>
              </w:rPr>
              <w:t>够满足文件的部分要求：2分；</w:t>
            </w:r>
          </w:p>
          <w:p w14:paraId="14341B95" w14:textId="7BDD705A" w:rsidR="00AC6BE7" w:rsidRPr="00AC6BE7" w:rsidRDefault="005638F6" w:rsidP="00E27B0C">
            <w:pPr>
              <w:rPr>
                <w:rFonts w:asciiTheme="minorEastAsia" w:hAnsiTheme="minorEastAsia" w:cs="Times New Roman"/>
                <w:bCs/>
                <w:szCs w:val="21"/>
              </w:rPr>
            </w:pPr>
            <w:r w:rsidRPr="005638F6">
              <w:rPr>
                <w:rFonts w:asciiTheme="minorEastAsia" w:hAnsiTheme="minorEastAsia" w:cs="Times New Roman" w:hint="eastAsia"/>
                <w:bCs/>
                <w:szCs w:val="21"/>
              </w:rPr>
              <w:lastRenderedPageBreak/>
              <w:t>未提供具体方案的</w:t>
            </w:r>
            <w:r w:rsidR="00E27B0C">
              <w:rPr>
                <w:rFonts w:asciiTheme="minorEastAsia" w:hAnsiTheme="minorEastAsia" w:cs="Times New Roman" w:hint="eastAsia"/>
                <w:bCs/>
                <w:szCs w:val="21"/>
              </w:rPr>
              <w:t>0分</w:t>
            </w:r>
            <w:r w:rsidRPr="005638F6">
              <w:rPr>
                <w:rFonts w:asciiTheme="minorEastAsia" w:hAnsiTheme="minorEastAsia" w:cs="Times New Roman" w:hint="eastAsia"/>
                <w:bCs/>
                <w:szCs w:val="21"/>
              </w:rPr>
              <w:t>。</w:t>
            </w:r>
          </w:p>
        </w:tc>
      </w:tr>
      <w:tr w:rsidR="009170C2" w14:paraId="4EE95EC1" w14:textId="77777777" w:rsidTr="005638F6">
        <w:trPr>
          <w:trHeight w:val="567"/>
        </w:trPr>
        <w:tc>
          <w:tcPr>
            <w:tcW w:w="413" w:type="pct"/>
            <w:vAlign w:val="center"/>
          </w:tcPr>
          <w:p w14:paraId="2391CC0D" w14:textId="77777777" w:rsidR="009170C2" w:rsidRPr="00AC6BE7" w:rsidRDefault="009170C2" w:rsidP="000F489A">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lastRenderedPageBreak/>
              <w:t>10</w:t>
            </w:r>
          </w:p>
        </w:tc>
        <w:tc>
          <w:tcPr>
            <w:tcW w:w="412" w:type="pct"/>
            <w:vMerge/>
            <w:vAlign w:val="center"/>
          </w:tcPr>
          <w:p w14:paraId="2B4DDD53" w14:textId="77777777" w:rsidR="009170C2" w:rsidRPr="00AC6BE7" w:rsidRDefault="009170C2" w:rsidP="000F489A">
            <w:pPr>
              <w:snapToGrid w:val="0"/>
              <w:spacing w:line="360" w:lineRule="exact"/>
              <w:rPr>
                <w:rFonts w:asciiTheme="minorEastAsia" w:hAnsiTheme="minorEastAsia" w:cs="Times New Roman"/>
                <w:bCs/>
                <w:szCs w:val="21"/>
              </w:rPr>
            </w:pPr>
          </w:p>
        </w:tc>
        <w:tc>
          <w:tcPr>
            <w:tcW w:w="449" w:type="pct"/>
            <w:vMerge/>
            <w:vAlign w:val="center"/>
          </w:tcPr>
          <w:p w14:paraId="65308162" w14:textId="77777777" w:rsidR="009170C2" w:rsidRPr="00AC6BE7" w:rsidRDefault="009170C2" w:rsidP="000F489A">
            <w:pPr>
              <w:snapToGrid w:val="0"/>
              <w:spacing w:line="360" w:lineRule="exact"/>
              <w:jc w:val="center"/>
              <w:rPr>
                <w:rFonts w:asciiTheme="minorEastAsia" w:hAnsiTheme="minorEastAsia" w:cs="Times New Roman"/>
                <w:bCs/>
                <w:szCs w:val="21"/>
              </w:rPr>
            </w:pPr>
          </w:p>
        </w:tc>
        <w:tc>
          <w:tcPr>
            <w:tcW w:w="580" w:type="pct"/>
            <w:vMerge w:val="restart"/>
            <w:vAlign w:val="center"/>
          </w:tcPr>
          <w:p w14:paraId="10E06A57" w14:textId="0858E150" w:rsidR="009170C2" w:rsidRPr="00AC6BE7" w:rsidRDefault="005638F6" w:rsidP="008B785C">
            <w:pPr>
              <w:snapToGrid w:val="0"/>
              <w:jc w:val="left"/>
              <w:rPr>
                <w:rFonts w:asciiTheme="minorEastAsia" w:hAnsiTheme="minorEastAsia" w:cs="Times New Roman"/>
                <w:bCs/>
                <w:szCs w:val="21"/>
              </w:rPr>
            </w:pPr>
            <w:r w:rsidRPr="005638F6">
              <w:rPr>
                <w:rFonts w:asciiTheme="minorEastAsia" w:hAnsiTheme="minorEastAsia" w:cs="Times New Roman" w:hint="eastAsia"/>
                <w:bCs/>
                <w:szCs w:val="21"/>
              </w:rPr>
              <w:t>人员安排</w:t>
            </w:r>
          </w:p>
        </w:tc>
        <w:tc>
          <w:tcPr>
            <w:tcW w:w="349" w:type="pct"/>
            <w:gridSpan w:val="2"/>
            <w:vMerge w:val="restart"/>
            <w:vAlign w:val="center"/>
          </w:tcPr>
          <w:p w14:paraId="0C5C4800" w14:textId="05B23DB6" w:rsidR="009170C2" w:rsidRPr="00AC6BE7" w:rsidRDefault="00402B36">
            <w:pPr>
              <w:snapToGrid w:val="0"/>
              <w:spacing w:line="360" w:lineRule="exact"/>
              <w:jc w:val="center"/>
              <w:rPr>
                <w:rFonts w:asciiTheme="minorEastAsia" w:hAnsiTheme="minorEastAsia" w:cs="Times New Roman"/>
                <w:bCs/>
                <w:szCs w:val="21"/>
              </w:rPr>
            </w:pPr>
            <w:r>
              <w:rPr>
                <w:rFonts w:asciiTheme="minorEastAsia" w:hAnsiTheme="minorEastAsia" w:cs="Times New Roman" w:hint="eastAsia"/>
                <w:bCs/>
                <w:szCs w:val="21"/>
              </w:rPr>
              <w:t>5</w:t>
            </w:r>
          </w:p>
        </w:tc>
        <w:tc>
          <w:tcPr>
            <w:tcW w:w="2797" w:type="pct"/>
            <w:vMerge w:val="restart"/>
            <w:vAlign w:val="center"/>
          </w:tcPr>
          <w:p w14:paraId="280B2724" w14:textId="7B1A0CFD" w:rsidR="009170C2" w:rsidRPr="00AC6BE7" w:rsidRDefault="005638F6" w:rsidP="00402B36">
            <w:pPr>
              <w:rPr>
                <w:rFonts w:asciiTheme="minorEastAsia" w:hAnsiTheme="minorEastAsia" w:cs="Times New Roman"/>
                <w:bCs/>
                <w:szCs w:val="21"/>
              </w:rPr>
            </w:pPr>
            <w:r w:rsidRPr="005638F6">
              <w:rPr>
                <w:rFonts w:asciiTheme="minorEastAsia" w:hAnsiTheme="minorEastAsia" w:cs="Times New Roman" w:hint="eastAsia"/>
                <w:bCs/>
                <w:szCs w:val="21"/>
              </w:rPr>
              <w:t>科学合理得5分，方案较为合理得3分，方案基本合理得1分，不合理或</w:t>
            </w:r>
            <w:proofErr w:type="gramStart"/>
            <w:r w:rsidRPr="005638F6">
              <w:rPr>
                <w:rFonts w:asciiTheme="minorEastAsia" w:hAnsiTheme="minorEastAsia" w:cs="Times New Roman" w:hint="eastAsia"/>
                <w:bCs/>
                <w:szCs w:val="21"/>
              </w:rPr>
              <w:t>无方案</w:t>
            </w:r>
            <w:proofErr w:type="gramEnd"/>
            <w:r w:rsidRPr="005638F6">
              <w:rPr>
                <w:rFonts w:asciiTheme="minorEastAsia" w:hAnsiTheme="minorEastAsia" w:cs="Times New Roman" w:hint="eastAsia"/>
                <w:bCs/>
                <w:szCs w:val="21"/>
              </w:rPr>
              <w:t>0分。</w:t>
            </w:r>
          </w:p>
        </w:tc>
      </w:tr>
      <w:tr w:rsidR="009170C2" w14:paraId="3E659196" w14:textId="77777777" w:rsidTr="005638F6">
        <w:trPr>
          <w:trHeight w:val="608"/>
        </w:trPr>
        <w:tc>
          <w:tcPr>
            <w:tcW w:w="413" w:type="pct"/>
            <w:vAlign w:val="center"/>
          </w:tcPr>
          <w:p w14:paraId="69E4E14F" w14:textId="77777777" w:rsidR="009170C2" w:rsidRPr="00AC6BE7" w:rsidRDefault="009170C2" w:rsidP="000F489A">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11</w:t>
            </w:r>
          </w:p>
        </w:tc>
        <w:tc>
          <w:tcPr>
            <w:tcW w:w="412" w:type="pct"/>
            <w:vMerge/>
            <w:vAlign w:val="center"/>
          </w:tcPr>
          <w:p w14:paraId="0CA493AE" w14:textId="77777777" w:rsidR="009170C2" w:rsidRPr="00AC6BE7" w:rsidRDefault="009170C2" w:rsidP="000F489A">
            <w:pPr>
              <w:snapToGrid w:val="0"/>
              <w:spacing w:line="360" w:lineRule="exact"/>
              <w:rPr>
                <w:rFonts w:asciiTheme="minorEastAsia" w:hAnsiTheme="minorEastAsia" w:cs="Times New Roman"/>
                <w:bCs/>
                <w:szCs w:val="21"/>
              </w:rPr>
            </w:pPr>
          </w:p>
        </w:tc>
        <w:tc>
          <w:tcPr>
            <w:tcW w:w="449" w:type="pct"/>
            <w:vMerge/>
            <w:vAlign w:val="center"/>
          </w:tcPr>
          <w:p w14:paraId="20C236FB" w14:textId="77777777" w:rsidR="009170C2" w:rsidRPr="00AC6BE7" w:rsidRDefault="009170C2" w:rsidP="000F489A">
            <w:pPr>
              <w:snapToGrid w:val="0"/>
              <w:spacing w:line="360" w:lineRule="exact"/>
              <w:jc w:val="center"/>
              <w:rPr>
                <w:rFonts w:asciiTheme="minorEastAsia" w:hAnsiTheme="minorEastAsia" w:cs="Times New Roman"/>
                <w:bCs/>
                <w:szCs w:val="21"/>
              </w:rPr>
            </w:pPr>
          </w:p>
        </w:tc>
        <w:tc>
          <w:tcPr>
            <w:tcW w:w="580" w:type="pct"/>
            <w:vMerge/>
            <w:vAlign w:val="center"/>
          </w:tcPr>
          <w:p w14:paraId="55C3FA92" w14:textId="424F24A6" w:rsidR="009170C2" w:rsidRPr="00AC6BE7" w:rsidRDefault="009170C2" w:rsidP="008B785C">
            <w:pPr>
              <w:snapToGrid w:val="0"/>
              <w:jc w:val="left"/>
              <w:rPr>
                <w:rFonts w:asciiTheme="minorEastAsia" w:hAnsiTheme="minorEastAsia" w:cs="Times New Roman"/>
                <w:bCs/>
                <w:szCs w:val="21"/>
              </w:rPr>
            </w:pPr>
          </w:p>
        </w:tc>
        <w:tc>
          <w:tcPr>
            <w:tcW w:w="349" w:type="pct"/>
            <w:gridSpan w:val="2"/>
            <w:vMerge/>
            <w:vAlign w:val="center"/>
          </w:tcPr>
          <w:p w14:paraId="5A70A681" w14:textId="1550A182" w:rsidR="009170C2" w:rsidRPr="00AC6BE7" w:rsidRDefault="009170C2" w:rsidP="000F489A">
            <w:pPr>
              <w:snapToGrid w:val="0"/>
              <w:spacing w:line="360" w:lineRule="exact"/>
              <w:jc w:val="center"/>
              <w:rPr>
                <w:rFonts w:asciiTheme="minorEastAsia" w:hAnsiTheme="minorEastAsia" w:cs="Times New Roman"/>
                <w:bCs/>
                <w:szCs w:val="21"/>
              </w:rPr>
            </w:pPr>
          </w:p>
        </w:tc>
        <w:tc>
          <w:tcPr>
            <w:tcW w:w="2797" w:type="pct"/>
            <w:vMerge/>
            <w:vAlign w:val="center"/>
          </w:tcPr>
          <w:p w14:paraId="19D5E958" w14:textId="2E3E6360" w:rsidR="009170C2" w:rsidRPr="00AC6BE7" w:rsidRDefault="009170C2" w:rsidP="008B785C">
            <w:pPr>
              <w:snapToGrid w:val="0"/>
              <w:rPr>
                <w:rFonts w:asciiTheme="minorEastAsia" w:hAnsiTheme="minorEastAsia" w:cs="Times New Roman"/>
                <w:bCs/>
                <w:szCs w:val="21"/>
              </w:rPr>
            </w:pPr>
          </w:p>
        </w:tc>
      </w:tr>
      <w:tr w:rsidR="00AC6BE7" w14:paraId="0DD7F561" w14:textId="77777777" w:rsidTr="005638F6">
        <w:trPr>
          <w:trHeight w:val="476"/>
        </w:trPr>
        <w:tc>
          <w:tcPr>
            <w:tcW w:w="413" w:type="pct"/>
            <w:vAlign w:val="center"/>
          </w:tcPr>
          <w:p w14:paraId="598EFF4F" w14:textId="77777777" w:rsidR="00AC6BE7" w:rsidRPr="00AC6BE7" w:rsidRDefault="00AC6BE7" w:rsidP="000F489A">
            <w:pPr>
              <w:snapToGrid w:val="0"/>
              <w:spacing w:line="360" w:lineRule="exact"/>
              <w:jc w:val="center"/>
              <w:rPr>
                <w:rFonts w:asciiTheme="minorEastAsia" w:hAnsiTheme="minorEastAsia" w:cs="Times New Roman"/>
                <w:bCs/>
                <w:szCs w:val="21"/>
              </w:rPr>
            </w:pPr>
          </w:p>
        </w:tc>
        <w:tc>
          <w:tcPr>
            <w:tcW w:w="412" w:type="pct"/>
            <w:vAlign w:val="center"/>
          </w:tcPr>
          <w:p w14:paraId="5DE54F0B" w14:textId="77777777" w:rsidR="00AC6BE7" w:rsidRPr="00AC6BE7" w:rsidRDefault="00AC6BE7" w:rsidP="000F489A">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总分</w:t>
            </w:r>
          </w:p>
        </w:tc>
        <w:tc>
          <w:tcPr>
            <w:tcW w:w="449" w:type="pct"/>
            <w:vAlign w:val="center"/>
          </w:tcPr>
          <w:p w14:paraId="41162E91" w14:textId="77777777" w:rsidR="00AC6BE7" w:rsidRPr="00AC6BE7" w:rsidRDefault="00AC6BE7" w:rsidP="000F489A">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100</w:t>
            </w:r>
          </w:p>
        </w:tc>
        <w:tc>
          <w:tcPr>
            <w:tcW w:w="580" w:type="pct"/>
            <w:vAlign w:val="center"/>
          </w:tcPr>
          <w:p w14:paraId="0B0534CA" w14:textId="77777777" w:rsidR="00AC6BE7" w:rsidRPr="00AC6BE7" w:rsidRDefault="00AC6BE7" w:rsidP="000F489A">
            <w:pPr>
              <w:snapToGrid w:val="0"/>
              <w:spacing w:line="360" w:lineRule="exact"/>
              <w:jc w:val="center"/>
              <w:rPr>
                <w:rFonts w:asciiTheme="minorEastAsia" w:hAnsiTheme="minorEastAsia" w:cs="Times New Roman"/>
                <w:bCs/>
                <w:szCs w:val="21"/>
              </w:rPr>
            </w:pPr>
          </w:p>
        </w:tc>
        <w:tc>
          <w:tcPr>
            <w:tcW w:w="349" w:type="pct"/>
            <w:gridSpan w:val="2"/>
            <w:vAlign w:val="center"/>
          </w:tcPr>
          <w:p w14:paraId="61C6E121" w14:textId="77777777" w:rsidR="00AC6BE7" w:rsidRPr="00AC6BE7" w:rsidRDefault="00AC6BE7" w:rsidP="000F489A">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100</w:t>
            </w:r>
          </w:p>
        </w:tc>
        <w:tc>
          <w:tcPr>
            <w:tcW w:w="2797" w:type="pct"/>
            <w:vAlign w:val="center"/>
          </w:tcPr>
          <w:p w14:paraId="25B78E39" w14:textId="77777777" w:rsidR="00AC6BE7" w:rsidRPr="00AC6BE7" w:rsidRDefault="00AC6BE7" w:rsidP="000F489A">
            <w:pPr>
              <w:snapToGrid w:val="0"/>
              <w:spacing w:line="360" w:lineRule="exact"/>
              <w:jc w:val="center"/>
              <w:rPr>
                <w:rFonts w:asciiTheme="minorEastAsia" w:hAnsiTheme="minorEastAsia" w:cs="Times New Roman"/>
                <w:bCs/>
                <w:szCs w:val="21"/>
              </w:rPr>
            </w:pPr>
          </w:p>
        </w:tc>
      </w:tr>
    </w:tbl>
    <w:p w14:paraId="5C655EC4" w14:textId="5973D211" w:rsidR="00ED2B75" w:rsidRPr="00ED718B" w:rsidRDefault="00402B36" w:rsidP="00ED2B75">
      <w:pPr>
        <w:spacing w:line="360" w:lineRule="auto"/>
        <w:jc w:val="left"/>
        <w:rPr>
          <w:rFonts w:ascii="宋体" w:eastAsia="宋体" w:hAnsi="宋体" w:cs="Times New Roman"/>
          <w:bCs/>
          <w:szCs w:val="21"/>
        </w:rPr>
      </w:pPr>
      <w:r>
        <w:rPr>
          <w:rFonts w:ascii="宋体" w:eastAsia="宋体" w:hAnsi="宋体" w:cs="Times New Roman" w:hint="eastAsia"/>
          <w:b/>
          <w:bCs/>
          <w:szCs w:val="21"/>
        </w:rPr>
        <w:t>七</w:t>
      </w:r>
      <w:r w:rsidR="00ED2B75" w:rsidRPr="00ED718B">
        <w:rPr>
          <w:rFonts w:ascii="宋体" w:eastAsia="宋体" w:hAnsi="宋体" w:cs="Times New Roman" w:hint="eastAsia"/>
          <w:b/>
          <w:bCs/>
          <w:szCs w:val="21"/>
        </w:rPr>
        <w:t>、开标</w:t>
      </w:r>
    </w:p>
    <w:p w14:paraId="37F177D8" w14:textId="41B17FA5" w:rsidR="00ED2B75" w:rsidRDefault="00ED2B75" w:rsidP="00ED2B75">
      <w:pPr>
        <w:spacing w:line="360" w:lineRule="auto"/>
        <w:jc w:val="left"/>
        <w:rPr>
          <w:rFonts w:ascii="宋体" w:eastAsia="宋体" w:hAnsi="宋体" w:cs="Times New Roman"/>
          <w:bCs/>
          <w:szCs w:val="21"/>
        </w:rPr>
      </w:pPr>
      <w:r w:rsidRPr="00ED718B">
        <w:rPr>
          <w:rFonts w:ascii="宋体" w:eastAsia="宋体" w:hAnsi="宋体" w:cs="Times New Roman" w:hint="eastAsia"/>
          <w:bCs/>
          <w:szCs w:val="21"/>
        </w:rPr>
        <w:t>1、</w:t>
      </w:r>
      <w:r w:rsidR="007A5325">
        <w:rPr>
          <w:rFonts w:ascii="宋体" w:eastAsia="宋体" w:hAnsi="宋体" w:cs="Times New Roman" w:hint="eastAsia"/>
          <w:bCs/>
          <w:szCs w:val="21"/>
        </w:rPr>
        <w:t>递交文件</w:t>
      </w:r>
      <w:r w:rsidR="00E27B0C">
        <w:rPr>
          <w:rFonts w:ascii="宋体" w:eastAsia="宋体" w:hAnsi="宋体" w:cs="Times New Roman" w:hint="eastAsia"/>
          <w:bCs/>
          <w:szCs w:val="21"/>
        </w:rPr>
        <w:t>开始时间</w:t>
      </w:r>
      <w:r w:rsidR="00E27B0C" w:rsidRPr="00ED718B">
        <w:rPr>
          <w:rFonts w:ascii="宋体" w:eastAsia="宋体" w:hAnsi="宋体" w:cs="Times New Roman" w:hint="eastAsia"/>
          <w:bCs/>
          <w:szCs w:val="21"/>
        </w:rPr>
        <w:t>：202</w:t>
      </w:r>
      <w:r w:rsidR="00E27B0C">
        <w:rPr>
          <w:rFonts w:ascii="宋体" w:eastAsia="宋体" w:hAnsi="宋体" w:cs="Times New Roman" w:hint="eastAsia"/>
          <w:bCs/>
          <w:szCs w:val="21"/>
        </w:rPr>
        <w:t>4</w:t>
      </w:r>
      <w:r w:rsidR="00E27B0C" w:rsidRPr="00ED718B">
        <w:rPr>
          <w:rFonts w:ascii="宋体" w:eastAsia="宋体" w:hAnsi="宋体" w:cs="Times New Roman" w:hint="eastAsia"/>
          <w:bCs/>
          <w:szCs w:val="21"/>
        </w:rPr>
        <w:t>年</w:t>
      </w:r>
      <w:r w:rsidR="00E27B0C">
        <w:rPr>
          <w:rFonts w:ascii="宋体" w:eastAsia="宋体" w:hAnsi="宋体" w:cs="Times New Roman" w:hint="eastAsia"/>
          <w:bCs/>
          <w:szCs w:val="21"/>
        </w:rPr>
        <w:t>3</w:t>
      </w:r>
      <w:r w:rsidR="00E27B0C" w:rsidRPr="00ED718B">
        <w:rPr>
          <w:rFonts w:ascii="宋体" w:eastAsia="宋体" w:hAnsi="宋体" w:cs="Times New Roman" w:hint="eastAsia"/>
          <w:bCs/>
          <w:szCs w:val="21"/>
        </w:rPr>
        <w:t>月</w:t>
      </w:r>
      <w:r w:rsidR="000D5ED3">
        <w:rPr>
          <w:rFonts w:ascii="宋体" w:eastAsia="宋体" w:hAnsi="宋体" w:cs="Times New Roman" w:hint="eastAsia"/>
          <w:bCs/>
          <w:szCs w:val="21"/>
        </w:rPr>
        <w:t>20</w:t>
      </w:r>
      <w:r w:rsidR="00E27B0C" w:rsidRPr="00ED718B">
        <w:rPr>
          <w:rFonts w:ascii="宋体" w:eastAsia="宋体" w:hAnsi="宋体" w:cs="Times New Roman" w:hint="eastAsia"/>
          <w:bCs/>
          <w:szCs w:val="21"/>
        </w:rPr>
        <w:t xml:space="preserve">日 </w:t>
      </w:r>
      <w:r w:rsidR="00E27B0C">
        <w:rPr>
          <w:rFonts w:ascii="宋体" w:eastAsia="宋体" w:hAnsi="宋体" w:cs="Times New Roman" w:hint="eastAsia"/>
          <w:bCs/>
          <w:szCs w:val="21"/>
        </w:rPr>
        <w:t>下</w:t>
      </w:r>
      <w:r w:rsidR="00E27B0C" w:rsidRPr="00ED718B">
        <w:rPr>
          <w:rFonts w:ascii="宋体" w:eastAsia="宋体" w:hAnsi="宋体" w:cs="Times New Roman" w:hint="eastAsia"/>
          <w:bCs/>
          <w:szCs w:val="21"/>
        </w:rPr>
        <w:t>午</w:t>
      </w:r>
      <w:r w:rsidR="00E27B0C">
        <w:rPr>
          <w:rFonts w:ascii="宋体" w:eastAsia="宋体" w:hAnsi="宋体" w:cs="Times New Roman" w:hint="eastAsia"/>
          <w:bCs/>
          <w:szCs w:val="21"/>
        </w:rPr>
        <w:t>13</w:t>
      </w:r>
      <w:r w:rsidR="00E27B0C" w:rsidRPr="00ED718B">
        <w:rPr>
          <w:rFonts w:ascii="宋体" w:eastAsia="宋体" w:hAnsi="宋体" w:cs="Times New Roman" w:hint="eastAsia"/>
          <w:bCs/>
          <w:szCs w:val="21"/>
        </w:rPr>
        <w:t>:</w:t>
      </w:r>
      <w:r w:rsidR="00E27B0C">
        <w:rPr>
          <w:rFonts w:ascii="宋体" w:eastAsia="宋体" w:hAnsi="宋体" w:cs="Times New Roman" w:hint="eastAsia"/>
          <w:bCs/>
          <w:szCs w:val="21"/>
        </w:rPr>
        <w:t>0</w:t>
      </w:r>
      <w:r w:rsidR="00E27B0C" w:rsidRPr="00ED718B">
        <w:rPr>
          <w:rFonts w:ascii="宋体" w:eastAsia="宋体" w:hAnsi="宋体" w:cs="Times New Roman" w:hint="eastAsia"/>
          <w:bCs/>
          <w:szCs w:val="21"/>
        </w:rPr>
        <w:t>0</w:t>
      </w:r>
      <w:r w:rsidR="00E27B0C">
        <w:rPr>
          <w:rFonts w:ascii="宋体" w:eastAsia="宋体" w:hAnsi="宋体" w:cs="Times New Roman" w:hint="eastAsia"/>
          <w:bCs/>
          <w:szCs w:val="21"/>
        </w:rPr>
        <w:t>；</w:t>
      </w:r>
      <w:r w:rsidR="007A5325">
        <w:rPr>
          <w:rFonts w:ascii="宋体" w:eastAsia="宋体" w:hAnsi="宋体" w:cs="Times New Roman" w:hint="eastAsia"/>
          <w:bCs/>
          <w:szCs w:val="21"/>
        </w:rPr>
        <w:t>截止</w:t>
      </w:r>
      <w:r w:rsidRPr="00ED718B">
        <w:rPr>
          <w:rFonts w:ascii="宋体" w:eastAsia="宋体" w:hAnsi="宋体" w:cs="Times New Roman" w:hint="eastAsia"/>
          <w:bCs/>
          <w:szCs w:val="21"/>
        </w:rPr>
        <w:t>时间：</w:t>
      </w:r>
      <w:r w:rsidR="000A3517" w:rsidRPr="00ED718B">
        <w:rPr>
          <w:rFonts w:ascii="宋体" w:eastAsia="宋体" w:hAnsi="宋体" w:cs="Times New Roman" w:hint="eastAsia"/>
          <w:bCs/>
          <w:szCs w:val="21"/>
        </w:rPr>
        <w:t>202</w:t>
      </w:r>
      <w:r w:rsidR="00E27B0C">
        <w:rPr>
          <w:rFonts w:ascii="宋体" w:eastAsia="宋体" w:hAnsi="宋体" w:cs="Times New Roman" w:hint="eastAsia"/>
          <w:bCs/>
          <w:szCs w:val="21"/>
        </w:rPr>
        <w:t>4</w:t>
      </w:r>
      <w:r w:rsidR="000A3517" w:rsidRPr="00ED718B">
        <w:rPr>
          <w:rFonts w:ascii="宋体" w:eastAsia="宋体" w:hAnsi="宋体" w:cs="Times New Roman" w:hint="eastAsia"/>
          <w:bCs/>
          <w:szCs w:val="21"/>
        </w:rPr>
        <w:t>年</w:t>
      </w:r>
      <w:r w:rsidR="000A3517">
        <w:rPr>
          <w:rFonts w:ascii="宋体" w:eastAsia="宋体" w:hAnsi="宋体" w:cs="Times New Roman" w:hint="eastAsia"/>
          <w:bCs/>
          <w:szCs w:val="21"/>
        </w:rPr>
        <w:t>3</w:t>
      </w:r>
      <w:r w:rsidR="000A3517" w:rsidRPr="00ED718B">
        <w:rPr>
          <w:rFonts w:ascii="宋体" w:eastAsia="宋体" w:hAnsi="宋体" w:cs="Times New Roman" w:hint="eastAsia"/>
          <w:bCs/>
          <w:szCs w:val="21"/>
        </w:rPr>
        <w:t>月</w:t>
      </w:r>
      <w:r w:rsidR="000D5ED3">
        <w:rPr>
          <w:rFonts w:ascii="宋体" w:eastAsia="宋体" w:hAnsi="宋体" w:cs="Times New Roman" w:hint="eastAsia"/>
          <w:bCs/>
          <w:szCs w:val="21"/>
        </w:rPr>
        <w:t>20</w:t>
      </w:r>
      <w:r w:rsidR="00DC0587" w:rsidRPr="00ED718B">
        <w:rPr>
          <w:rFonts w:ascii="宋体" w:eastAsia="宋体" w:hAnsi="宋体" w:cs="Times New Roman" w:hint="eastAsia"/>
          <w:bCs/>
          <w:szCs w:val="21"/>
        </w:rPr>
        <w:t xml:space="preserve">日 </w:t>
      </w:r>
      <w:r w:rsidR="007A5325">
        <w:rPr>
          <w:rFonts w:ascii="宋体" w:eastAsia="宋体" w:hAnsi="宋体" w:cs="Times New Roman" w:hint="eastAsia"/>
          <w:bCs/>
          <w:szCs w:val="21"/>
        </w:rPr>
        <w:t>下</w:t>
      </w:r>
      <w:r w:rsidR="00DC0587" w:rsidRPr="00ED718B">
        <w:rPr>
          <w:rFonts w:ascii="宋体" w:eastAsia="宋体" w:hAnsi="宋体" w:cs="Times New Roman" w:hint="eastAsia"/>
          <w:bCs/>
          <w:szCs w:val="21"/>
        </w:rPr>
        <w:t>午</w:t>
      </w:r>
      <w:r w:rsidR="004A2235">
        <w:rPr>
          <w:rFonts w:ascii="宋体" w:eastAsia="宋体" w:hAnsi="宋体" w:cs="Times New Roman" w:hint="eastAsia"/>
          <w:bCs/>
          <w:szCs w:val="21"/>
        </w:rPr>
        <w:t>13</w:t>
      </w:r>
      <w:r w:rsidR="00DC0587" w:rsidRPr="00ED718B">
        <w:rPr>
          <w:rFonts w:ascii="宋体" w:eastAsia="宋体" w:hAnsi="宋体" w:cs="Times New Roman" w:hint="eastAsia"/>
          <w:bCs/>
          <w:szCs w:val="21"/>
        </w:rPr>
        <w:t>:30</w:t>
      </w:r>
    </w:p>
    <w:p w14:paraId="30195115" w14:textId="59DB5158" w:rsidR="007A5325" w:rsidRDefault="007A5325" w:rsidP="00ED2B75">
      <w:pPr>
        <w:spacing w:line="360" w:lineRule="auto"/>
        <w:jc w:val="left"/>
        <w:rPr>
          <w:rFonts w:ascii="宋体" w:eastAsia="宋体" w:hAnsi="宋体" w:cs="Times New Roman"/>
          <w:bCs/>
          <w:szCs w:val="21"/>
        </w:rPr>
      </w:pPr>
      <w:r>
        <w:rPr>
          <w:rFonts w:ascii="宋体" w:eastAsia="宋体" w:hAnsi="宋体" w:cs="Times New Roman" w:hint="eastAsia"/>
          <w:bCs/>
          <w:szCs w:val="21"/>
        </w:rPr>
        <w:t>2、递交文件地点：</w:t>
      </w:r>
      <w:r w:rsidRPr="00ED718B">
        <w:rPr>
          <w:rFonts w:ascii="宋体" w:eastAsia="宋体" w:hAnsi="宋体" w:cs="Times New Roman" w:hint="eastAsia"/>
          <w:bCs/>
          <w:szCs w:val="21"/>
        </w:rPr>
        <w:t>北京市西城区</w:t>
      </w:r>
      <w:r>
        <w:rPr>
          <w:rFonts w:ascii="宋体" w:eastAsia="宋体" w:hAnsi="宋体" w:cs="Times New Roman" w:hint="eastAsia"/>
          <w:bCs/>
          <w:szCs w:val="21"/>
        </w:rPr>
        <w:t>西直门外大街6号</w:t>
      </w:r>
      <w:r w:rsidR="000C662E">
        <w:rPr>
          <w:rFonts w:ascii="宋体" w:eastAsia="宋体" w:hAnsi="宋体" w:cs="Times New Roman" w:hint="eastAsia"/>
          <w:bCs/>
          <w:szCs w:val="21"/>
        </w:rPr>
        <w:t>中</w:t>
      </w:r>
      <w:proofErr w:type="gramStart"/>
      <w:r w:rsidR="000C662E">
        <w:rPr>
          <w:rFonts w:ascii="宋体" w:eastAsia="宋体" w:hAnsi="宋体" w:cs="Times New Roman" w:hint="eastAsia"/>
          <w:bCs/>
          <w:szCs w:val="21"/>
        </w:rPr>
        <w:t>仪大厦</w:t>
      </w:r>
      <w:proofErr w:type="gramEnd"/>
      <w:r w:rsidR="000D5ED3">
        <w:rPr>
          <w:rFonts w:ascii="宋体" w:eastAsia="宋体" w:hAnsi="宋体" w:cs="Times New Roman" w:hint="eastAsia"/>
          <w:bCs/>
          <w:szCs w:val="21"/>
        </w:rPr>
        <w:t>7</w:t>
      </w:r>
      <w:r w:rsidR="00E27B0C">
        <w:rPr>
          <w:rFonts w:ascii="宋体" w:eastAsia="宋体" w:hAnsi="宋体" w:cs="Times New Roman" w:hint="eastAsia"/>
          <w:bCs/>
          <w:szCs w:val="21"/>
        </w:rPr>
        <w:t>层</w:t>
      </w:r>
      <w:r w:rsidR="000D5ED3">
        <w:rPr>
          <w:rFonts w:ascii="宋体" w:eastAsia="宋体" w:hAnsi="宋体" w:cs="Times New Roman" w:hint="eastAsia"/>
          <w:bCs/>
          <w:szCs w:val="21"/>
        </w:rPr>
        <w:t>7024A</w:t>
      </w:r>
      <w:r w:rsidR="000C662E">
        <w:rPr>
          <w:rFonts w:ascii="宋体" w:eastAsia="宋体" w:hAnsi="宋体" w:cs="Times New Roman" w:hint="eastAsia"/>
          <w:bCs/>
          <w:szCs w:val="21"/>
        </w:rPr>
        <w:t>会议室</w:t>
      </w:r>
    </w:p>
    <w:p w14:paraId="4F9BF8CA" w14:textId="457AA7AD" w:rsidR="007A5325" w:rsidRPr="007A5325" w:rsidRDefault="007A5325" w:rsidP="00ED2B75">
      <w:pPr>
        <w:spacing w:line="360" w:lineRule="auto"/>
        <w:jc w:val="left"/>
        <w:rPr>
          <w:rFonts w:ascii="宋体" w:eastAsia="宋体" w:hAnsi="宋体" w:cs="Times New Roman"/>
          <w:bCs/>
          <w:szCs w:val="21"/>
        </w:rPr>
      </w:pPr>
      <w:r>
        <w:rPr>
          <w:rFonts w:ascii="宋体" w:eastAsia="宋体" w:hAnsi="宋体" w:cs="Times New Roman" w:hint="eastAsia"/>
          <w:bCs/>
          <w:szCs w:val="21"/>
        </w:rPr>
        <w:t>3、开标时间：</w:t>
      </w:r>
      <w:r w:rsidR="000A3517" w:rsidRPr="00ED718B">
        <w:rPr>
          <w:rFonts w:ascii="宋体" w:eastAsia="宋体" w:hAnsi="宋体" w:cs="Times New Roman" w:hint="eastAsia"/>
          <w:bCs/>
          <w:szCs w:val="21"/>
        </w:rPr>
        <w:t>202</w:t>
      </w:r>
      <w:r w:rsidR="000A3517">
        <w:rPr>
          <w:rFonts w:ascii="宋体" w:eastAsia="宋体" w:hAnsi="宋体" w:cs="Times New Roman" w:hint="eastAsia"/>
          <w:bCs/>
          <w:szCs w:val="21"/>
        </w:rPr>
        <w:t>3</w:t>
      </w:r>
      <w:r w:rsidR="000A3517" w:rsidRPr="00ED718B">
        <w:rPr>
          <w:rFonts w:ascii="宋体" w:eastAsia="宋体" w:hAnsi="宋体" w:cs="Times New Roman" w:hint="eastAsia"/>
          <w:bCs/>
          <w:szCs w:val="21"/>
        </w:rPr>
        <w:t>年</w:t>
      </w:r>
      <w:r w:rsidR="000A3517">
        <w:rPr>
          <w:rFonts w:ascii="宋体" w:eastAsia="宋体" w:hAnsi="宋体" w:cs="Times New Roman" w:hint="eastAsia"/>
          <w:bCs/>
          <w:szCs w:val="21"/>
        </w:rPr>
        <w:t>3</w:t>
      </w:r>
      <w:r w:rsidR="000A3517" w:rsidRPr="00ED718B">
        <w:rPr>
          <w:rFonts w:ascii="宋体" w:eastAsia="宋体" w:hAnsi="宋体" w:cs="Times New Roman" w:hint="eastAsia"/>
          <w:bCs/>
          <w:szCs w:val="21"/>
        </w:rPr>
        <w:t>月</w:t>
      </w:r>
      <w:r w:rsidR="000D5ED3">
        <w:rPr>
          <w:rFonts w:ascii="宋体" w:eastAsia="宋体" w:hAnsi="宋体" w:cs="Times New Roman" w:hint="eastAsia"/>
          <w:bCs/>
          <w:szCs w:val="21"/>
        </w:rPr>
        <w:t>20</w:t>
      </w:r>
      <w:r w:rsidRPr="00ED718B">
        <w:rPr>
          <w:rFonts w:ascii="宋体" w:eastAsia="宋体" w:hAnsi="宋体" w:cs="Times New Roman" w:hint="eastAsia"/>
          <w:bCs/>
          <w:szCs w:val="21"/>
        </w:rPr>
        <w:t xml:space="preserve">日 </w:t>
      </w:r>
      <w:r>
        <w:rPr>
          <w:rFonts w:ascii="宋体" w:eastAsia="宋体" w:hAnsi="宋体" w:cs="Times New Roman" w:hint="eastAsia"/>
          <w:bCs/>
          <w:szCs w:val="21"/>
        </w:rPr>
        <w:t>下</w:t>
      </w:r>
      <w:r w:rsidRPr="00ED718B">
        <w:rPr>
          <w:rFonts w:ascii="宋体" w:eastAsia="宋体" w:hAnsi="宋体" w:cs="Times New Roman" w:hint="eastAsia"/>
          <w:bCs/>
          <w:szCs w:val="21"/>
        </w:rPr>
        <w:t>午</w:t>
      </w:r>
      <w:r>
        <w:rPr>
          <w:rFonts w:ascii="宋体" w:eastAsia="宋体" w:hAnsi="宋体" w:cs="Times New Roman" w:hint="eastAsia"/>
          <w:bCs/>
          <w:szCs w:val="21"/>
        </w:rPr>
        <w:t>14</w:t>
      </w:r>
      <w:r w:rsidRPr="00ED718B">
        <w:rPr>
          <w:rFonts w:ascii="宋体" w:eastAsia="宋体" w:hAnsi="宋体" w:cs="Times New Roman" w:hint="eastAsia"/>
          <w:bCs/>
          <w:szCs w:val="21"/>
        </w:rPr>
        <w:t>:</w:t>
      </w:r>
      <w:r>
        <w:rPr>
          <w:rFonts w:ascii="宋体" w:eastAsia="宋体" w:hAnsi="宋体" w:cs="Times New Roman" w:hint="eastAsia"/>
          <w:bCs/>
          <w:szCs w:val="21"/>
        </w:rPr>
        <w:t>0</w:t>
      </w:r>
      <w:r w:rsidRPr="00ED718B">
        <w:rPr>
          <w:rFonts w:ascii="宋体" w:eastAsia="宋体" w:hAnsi="宋体" w:cs="Times New Roman" w:hint="eastAsia"/>
          <w:bCs/>
          <w:szCs w:val="21"/>
        </w:rPr>
        <w:t>0</w:t>
      </w:r>
    </w:p>
    <w:p w14:paraId="458F6FDC" w14:textId="5D45CB4E" w:rsidR="00ED2B75" w:rsidRDefault="007A5325" w:rsidP="00ED2B75">
      <w:pPr>
        <w:spacing w:line="360" w:lineRule="auto"/>
        <w:jc w:val="left"/>
        <w:rPr>
          <w:rFonts w:ascii="宋体" w:eastAsia="宋体" w:hAnsi="宋体" w:cs="Times New Roman"/>
          <w:bCs/>
          <w:szCs w:val="21"/>
        </w:rPr>
      </w:pPr>
      <w:r>
        <w:rPr>
          <w:rFonts w:ascii="宋体" w:eastAsia="宋体" w:hAnsi="宋体" w:cs="Times New Roman" w:hint="eastAsia"/>
          <w:bCs/>
          <w:szCs w:val="21"/>
        </w:rPr>
        <w:t>4</w:t>
      </w:r>
      <w:r w:rsidR="00ED2B75" w:rsidRPr="00ED718B">
        <w:rPr>
          <w:rFonts w:ascii="宋体" w:eastAsia="宋体" w:hAnsi="宋体" w:cs="Times New Roman" w:hint="eastAsia"/>
          <w:bCs/>
          <w:szCs w:val="21"/>
        </w:rPr>
        <w:t>、开标地点：北京市西城区</w:t>
      </w:r>
      <w:r w:rsidR="002B6B14">
        <w:rPr>
          <w:rFonts w:ascii="宋体" w:eastAsia="宋体" w:hAnsi="宋体" w:cs="Times New Roman" w:hint="eastAsia"/>
          <w:bCs/>
          <w:szCs w:val="21"/>
        </w:rPr>
        <w:t>西直门外大街6号中</w:t>
      </w:r>
      <w:proofErr w:type="gramStart"/>
      <w:r w:rsidR="002B6B14">
        <w:rPr>
          <w:rFonts w:ascii="宋体" w:eastAsia="宋体" w:hAnsi="宋体" w:cs="Times New Roman" w:hint="eastAsia"/>
          <w:bCs/>
          <w:szCs w:val="21"/>
        </w:rPr>
        <w:t>仪大厦</w:t>
      </w:r>
      <w:proofErr w:type="gramEnd"/>
      <w:r w:rsidR="000D5ED3">
        <w:rPr>
          <w:rFonts w:ascii="宋体" w:eastAsia="宋体" w:hAnsi="宋体" w:cs="Times New Roman" w:hint="eastAsia"/>
          <w:bCs/>
          <w:szCs w:val="21"/>
        </w:rPr>
        <w:t>7层7024A</w:t>
      </w:r>
      <w:r w:rsidR="002B6B14">
        <w:rPr>
          <w:rFonts w:ascii="宋体" w:eastAsia="宋体" w:hAnsi="宋体" w:cs="Times New Roman" w:hint="eastAsia"/>
          <w:bCs/>
          <w:szCs w:val="21"/>
        </w:rPr>
        <w:t>会议室</w:t>
      </w:r>
    </w:p>
    <w:p w14:paraId="1DE161EF" w14:textId="07A113A4" w:rsidR="000D6A11" w:rsidRPr="009D4619" w:rsidRDefault="007A5325" w:rsidP="00402B36">
      <w:pPr>
        <w:spacing w:line="360" w:lineRule="auto"/>
        <w:jc w:val="left"/>
        <w:rPr>
          <w:rFonts w:ascii="宋体" w:eastAsia="宋体" w:hAnsi="宋体" w:cs="Times New Roman"/>
          <w:bCs/>
          <w:szCs w:val="21"/>
        </w:rPr>
      </w:pPr>
      <w:r>
        <w:rPr>
          <w:rFonts w:ascii="宋体" w:eastAsia="宋体" w:hAnsi="宋体" w:cs="Times New Roman" w:hint="eastAsia"/>
          <w:bCs/>
          <w:szCs w:val="21"/>
        </w:rPr>
        <w:t>5</w:t>
      </w:r>
      <w:r w:rsidR="00707203">
        <w:rPr>
          <w:rFonts w:ascii="宋体" w:eastAsia="宋体" w:hAnsi="宋体" w:cs="Times New Roman" w:hint="eastAsia"/>
          <w:bCs/>
          <w:szCs w:val="21"/>
        </w:rPr>
        <w:t>、</w:t>
      </w:r>
      <w:r w:rsidR="00707203" w:rsidRPr="00707203">
        <w:rPr>
          <w:rFonts w:ascii="宋体" w:eastAsia="宋体" w:hAnsi="宋体" w:cs="Times New Roman" w:hint="eastAsia"/>
          <w:bCs/>
          <w:szCs w:val="21"/>
        </w:rPr>
        <w:t>注意事项：请参加投标公司被授权人于文件内注明的时间到场</w:t>
      </w:r>
      <w:r w:rsidR="00D16F30">
        <w:rPr>
          <w:rFonts w:ascii="宋体" w:eastAsia="宋体" w:hAnsi="宋体" w:cs="Times New Roman" w:hint="eastAsia"/>
          <w:bCs/>
          <w:szCs w:val="21"/>
        </w:rPr>
        <w:t>。</w:t>
      </w:r>
      <w:bookmarkStart w:id="0" w:name="_GoBack"/>
      <w:bookmarkEnd w:id="0"/>
    </w:p>
    <w:sectPr w:rsidR="000D6A11" w:rsidRPr="009D4619" w:rsidSect="00A8050D">
      <w:footerReference w:type="default" r:id="rId9"/>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AE86CB" w14:textId="77777777" w:rsidR="007B3277" w:rsidRDefault="007B3277" w:rsidP="002520F7">
      <w:r>
        <w:separator/>
      </w:r>
    </w:p>
  </w:endnote>
  <w:endnote w:type="continuationSeparator" w:id="0">
    <w:p w14:paraId="396A8F07" w14:textId="77777777" w:rsidR="007B3277" w:rsidRDefault="007B3277"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417598"/>
      <w:docPartObj>
        <w:docPartGallery w:val="Page Numbers (Bottom of Page)"/>
        <w:docPartUnique/>
      </w:docPartObj>
    </w:sdtPr>
    <w:sdtEndPr/>
    <w:sdtContent>
      <w:p w14:paraId="32AE4E2D" w14:textId="77777777" w:rsidR="009E3445" w:rsidRDefault="009E3445">
        <w:pPr>
          <w:pStyle w:val="a5"/>
          <w:jc w:val="center"/>
        </w:pPr>
        <w:r>
          <w:fldChar w:fldCharType="begin"/>
        </w:r>
        <w:r>
          <w:instrText>PAGE   \* MERGEFORMAT</w:instrText>
        </w:r>
        <w:r>
          <w:fldChar w:fldCharType="separate"/>
        </w:r>
        <w:r w:rsidR="000D5ED3" w:rsidRPr="000D5ED3">
          <w:rPr>
            <w:noProof/>
            <w:lang w:val="zh-CN"/>
          </w:rPr>
          <w:t>3</w:t>
        </w:r>
        <w:r>
          <w:fldChar w:fldCharType="end"/>
        </w:r>
      </w:p>
    </w:sdtContent>
  </w:sdt>
  <w:p w14:paraId="63F9DFCC" w14:textId="77777777" w:rsidR="009E3445" w:rsidRDefault="009E344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3A3C81" w14:textId="77777777" w:rsidR="007B3277" w:rsidRDefault="007B3277" w:rsidP="002520F7">
      <w:r>
        <w:separator/>
      </w:r>
    </w:p>
  </w:footnote>
  <w:footnote w:type="continuationSeparator" w:id="0">
    <w:p w14:paraId="5A021971" w14:textId="77777777" w:rsidR="007B3277" w:rsidRDefault="007B3277" w:rsidP="002520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75A43"/>
    <w:multiLevelType w:val="hybridMultilevel"/>
    <w:tmpl w:val="04323BAA"/>
    <w:lvl w:ilvl="0" w:tplc="04090011">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06872A65"/>
    <w:multiLevelType w:val="hybridMultilevel"/>
    <w:tmpl w:val="62D02B2C"/>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0D1C2485"/>
    <w:multiLevelType w:val="multilevel"/>
    <w:tmpl w:val="5A74AD7E"/>
    <w:lvl w:ilvl="0">
      <w:start w:val="3"/>
      <w:numFmt w:val="chineseCountingThousand"/>
      <w:lvlText w:val="%1、"/>
      <w:lvlJc w:val="left"/>
      <w:pPr>
        <w:ind w:left="440" w:hanging="44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81467F1"/>
    <w:multiLevelType w:val="hybridMultilevel"/>
    <w:tmpl w:val="F242658C"/>
    <w:lvl w:ilvl="0" w:tplc="9E826C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0615CB7"/>
    <w:multiLevelType w:val="hybridMultilevel"/>
    <w:tmpl w:val="F5FA040C"/>
    <w:lvl w:ilvl="0" w:tplc="5E348CA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4F6C2C32"/>
    <w:multiLevelType w:val="hybridMultilevel"/>
    <w:tmpl w:val="8AAA328C"/>
    <w:lvl w:ilvl="0" w:tplc="FC841CBA">
      <w:start w:val="5"/>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60D35AAE"/>
    <w:multiLevelType w:val="hybridMultilevel"/>
    <w:tmpl w:val="2FCAB1B6"/>
    <w:lvl w:ilvl="0" w:tplc="E376C9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AAA5EA0"/>
    <w:multiLevelType w:val="singleLevel"/>
    <w:tmpl w:val="6AAA5EA0"/>
    <w:lvl w:ilvl="0">
      <w:start w:val="1"/>
      <w:numFmt w:val="decimal"/>
      <w:lvlText w:val="%1."/>
      <w:lvlJc w:val="left"/>
      <w:pPr>
        <w:tabs>
          <w:tab w:val="num" w:pos="312"/>
        </w:tabs>
      </w:pPr>
    </w:lvl>
  </w:abstractNum>
  <w:abstractNum w:abstractNumId="9">
    <w:nsid w:val="737C3A63"/>
    <w:multiLevelType w:val="hybridMultilevel"/>
    <w:tmpl w:val="C2328490"/>
    <w:lvl w:ilvl="0" w:tplc="8BA489CC">
      <w:start w:val="2"/>
      <w:numFmt w:val="decimal"/>
      <w:lvlText w:val="（%1）"/>
      <w:lvlJc w:val="left"/>
      <w:pPr>
        <w:ind w:left="862" w:hanging="7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num w:numId="1">
    <w:abstractNumId w:val="6"/>
  </w:num>
  <w:num w:numId="2">
    <w:abstractNumId w:val="8"/>
  </w:num>
  <w:num w:numId="3">
    <w:abstractNumId w:val="7"/>
  </w:num>
  <w:num w:numId="4">
    <w:abstractNumId w:val="2"/>
  </w:num>
  <w:num w:numId="5">
    <w:abstractNumId w:val="9"/>
  </w:num>
  <w:num w:numId="6">
    <w:abstractNumId w:val="3"/>
  </w:num>
  <w:num w:numId="7">
    <w:abstractNumId w:val="1"/>
  </w:num>
  <w:num w:numId="8">
    <w:abstractNumId w:val="4"/>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B7"/>
    <w:rsid w:val="00020A1A"/>
    <w:rsid w:val="0002788D"/>
    <w:rsid w:val="00036329"/>
    <w:rsid w:val="000435C7"/>
    <w:rsid w:val="000752AA"/>
    <w:rsid w:val="00076A61"/>
    <w:rsid w:val="0008330E"/>
    <w:rsid w:val="000865C9"/>
    <w:rsid w:val="00096BC8"/>
    <w:rsid w:val="000A187D"/>
    <w:rsid w:val="000A3517"/>
    <w:rsid w:val="000C662E"/>
    <w:rsid w:val="000D3A75"/>
    <w:rsid w:val="000D5ED3"/>
    <w:rsid w:val="000D6A11"/>
    <w:rsid w:val="00137028"/>
    <w:rsid w:val="0013792C"/>
    <w:rsid w:val="00142AD5"/>
    <w:rsid w:val="001457E6"/>
    <w:rsid w:val="001541D5"/>
    <w:rsid w:val="00156B38"/>
    <w:rsid w:val="00161BA6"/>
    <w:rsid w:val="00164634"/>
    <w:rsid w:val="00190814"/>
    <w:rsid w:val="00197556"/>
    <w:rsid w:val="001C5DBB"/>
    <w:rsid w:val="001E13B4"/>
    <w:rsid w:val="001E3D00"/>
    <w:rsid w:val="00203E58"/>
    <w:rsid w:val="002309F6"/>
    <w:rsid w:val="002520F7"/>
    <w:rsid w:val="00283389"/>
    <w:rsid w:val="00286334"/>
    <w:rsid w:val="00296EE0"/>
    <w:rsid w:val="002B6B14"/>
    <w:rsid w:val="002D71B1"/>
    <w:rsid w:val="002F0822"/>
    <w:rsid w:val="00305AC4"/>
    <w:rsid w:val="00337E87"/>
    <w:rsid w:val="00347B37"/>
    <w:rsid w:val="00352473"/>
    <w:rsid w:val="00352584"/>
    <w:rsid w:val="00352B8A"/>
    <w:rsid w:val="00353F7F"/>
    <w:rsid w:val="00355271"/>
    <w:rsid w:val="003800D7"/>
    <w:rsid w:val="00390A30"/>
    <w:rsid w:val="00396A45"/>
    <w:rsid w:val="00396E90"/>
    <w:rsid w:val="003A6AA2"/>
    <w:rsid w:val="003B4F63"/>
    <w:rsid w:val="003C7C3D"/>
    <w:rsid w:val="003E319B"/>
    <w:rsid w:val="00402B36"/>
    <w:rsid w:val="00403232"/>
    <w:rsid w:val="004117FD"/>
    <w:rsid w:val="0041608F"/>
    <w:rsid w:val="00426C97"/>
    <w:rsid w:val="004354CF"/>
    <w:rsid w:val="00443DDD"/>
    <w:rsid w:val="00455925"/>
    <w:rsid w:val="00457E43"/>
    <w:rsid w:val="00460A99"/>
    <w:rsid w:val="00467BA9"/>
    <w:rsid w:val="00494222"/>
    <w:rsid w:val="004A2235"/>
    <w:rsid w:val="004A5DE7"/>
    <w:rsid w:val="004B62A1"/>
    <w:rsid w:val="004C7BD1"/>
    <w:rsid w:val="004D42BC"/>
    <w:rsid w:val="004E24ED"/>
    <w:rsid w:val="004E2959"/>
    <w:rsid w:val="004E3BE9"/>
    <w:rsid w:val="005079EB"/>
    <w:rsid w:val="005230C0"/>
    <w:rsid w:val="00524258"/>
    <w:rsid w:val="00536AF5"/>
    <w:rsid w:val="00543EB6"/>
    <w:rsid w:val="0055093F"/>
    <w:rsid w:val="005522F5"/>
    <w:rsid w:val="005638F6"/>
    <w:rsid w:val="00574743"/>
    <w:rsid w:val="005972E3"/>
    <w:rsid w:val="005C42E9"/>
    <w:rsid w:val="005C55B0"/>
    <w:rsid w:val="005C7239"/>
    <w:rsid w:val="005C79E2"/>
    <w:rsid w:val="005E3093"/>
    <w:rsid w:val="005F5A0F"/>
    <w:rsid w:val="006031A0"/>
    <w:rsid w:val="006158E7"/>
    <w:rsid w:val="00620C58"/>
    <w:rsid w:val="00627140"/>
    <w:rsid w:val="0067026C"/>
    <w:rsid w:val="00670DAA"/>
    <w:rsid w:val="00686BA2"/>
    <w:rsid w:val="006A16AE"/>
    <w:rsid w:val="006A5F6C"/>
    <w:rsid w:val="006A798F"/>
    <w:rsid w:val="006B7C93"/>
    <w:rsid w:val="006C1852"/>
    <w:rsid w:val="006F0334"/>
    <w:rsid w:val="006F7E8D"/>
    <w:rsid w:val="007049A2"/>
    <w:rsid w:val="00707203"/>
    <w:rsid w:val="007205FC"/>
    <w:rsid w:val="00721F14"/>
    <w:rsid w:val="007365D5"/>
    <w:rsid w:val="00742C56"/>
    <w:rsid w:val="0074593A"/>
    <w:rsid w:val="00757497"/>
    <w:rsid w:val="0076058F"/>
    <w:rsid w:val="00763BF2"/>
    <w:rsid w:val="00763E9C"/>
    <w:rsid w:val="00770A56"/>
    <w:rsid w:val="00770D1F"/>
    <w:rsid w:val="007775BA"/>
    <w:rsid w:val="007813D5"/>
    <w:rsid w:val="00792C2C"/>
    <w:rsid w:val="00794C47"/>
    <w:rsid w:val="007A5325"/>
    <w:rsid w:val="007B3277"/>
    <w:rsid w:val="007B72BA"/>
    <w:rsid w:val="007C14F6"/>
    <w:rsid w:val="007C389F"/>
    <w:rsid w:val="007D7822"/>
    <w:rsid w:val="007E2181"/>
    <w:rsid w:val="007F263C"/>
    <w:rsid w:val="007F65A6"/>
    <w:rsid w:val="007F6B76"/>
    <w:rsid w:val="0080286E"/>
    <w:rsid w:val="0080786A"/>
    <w:rsid w:val="00817FA8"/>
    <w:rsid w:val="0084489B"/>
    <w:rsid w:val="00845382"/>
    <w:rsid w:val="00845F31"/>
    <w:rsid w:val="00850B0F"/>
    <w:rsid w:val="008768C1"/>
    <w:rsid w:val="00882649"/>
    <w:rsid w:val="008B1C9E"/>
    <w:rsid w:val="008B785C"/>
    <w:rsid w:val="008C7E6E"/>
    <w:rsid w:val="008D26E8"/>
    <w:rsid w:val="008D5747"/>
    <w:rsid w:val="008F203F"/>
    <w:rsid w:val="008F33ED"/>
    <w:rsid w:val="009102CF"/>
    <w:rsid w:val="009170C2"/>
    <w:rsid w:val="00925153"/>
    <w:rsid w:val="00936C79"/>
    <w:rsid w:val="00943730"/>
    <w:rsid w:val="009445D5"/>
    <w:rsid w:val="009511A3"/>
    <w:rsid w:val="00964408"/>
    <w:rsid w:val="009662D0"/>
    <w:rsid w:val="00992276"/>
    <w:rsid w:val="00997C0A"/>
    <w:rsid w:val="009A68E2"/>
    <w:rsid w:val="009B2026"/>
    <w:rsid w:val="009D4619"/>
    <w:rsid w:val="009E3445"/>
    <w:rsid w:val="009F6643"/>
    <w:rsid w:val="009F68EF"/>
    <w:rsid w:val="00A01676"/>
    <w:rsid w:val="00A26A78"/>
    <w:rsid w:val="00A36155"/>
    <w:rsid w:val="00A440A2"/>
    <w:rsid w:val="00A56F3C"/>
    <w:rsid w:val="00A6659A"/>
    <w:rsid w:val="00A67B81"/>
    <w:rsid w:val="00A74203"/>
    <w:rsid w:val="00A8050D"/>
    <w:rsid w:val="00A873ED"/>
    <w:rsid w:val="00A938EF"/>
    <w:rsid w:val="00AC6BE7"/>
    <w:rsid w:val="00AD0E08"/>
    <w:rsid w:val="00AE37FF"/>
    <w:rsid w:val="00AE58E9"/>
    <w:rsid w:val="00AE5D94"/>
    <w:rsid w:val="00AE73B7"/>
    <w:rsid w:val="00B12C54"/>
    <w:rsid w:val="00B2348D"/>
    <w:rsid w:val="00B2634B"/>
    <w:rsid w:val="00B308DC"/>
    <w:rsid w:val="00B42119"/>
    <w:rsid w:val="00B50F12"/>
    <w:rsid w:val="00B919A1"/>
    <w:rsid w:val="00BC2888"/>
    <w:rsid w:val="00BC4739"/>
    <w:rsid w:val="00C04C9E"/>
    <w:rsid w:val="00C35962"/>
    <w:rsid w:val="00C4505F"/>
    <w:rsid w:val="00C565C5"/>
    <w:rsid w:val="00C85D73"/>
    <w:rsid w:val="00C90A49"/>
    <w:rsid w:val="00C92019"/>
    <w:rsid w:val="00CC1F90"/>
    <w:rsid w:val="00CC3B5C"/>
    <w:rsid w:val="00CC7C1E"/>
    <w:rsid w:val="00CE5FF6"/>
    <w:rsid w:val="00D16F30"/>
    <w:rsid w:val="00D21058"/>
    <w:rsid w:val="00D300E9"/>
    <w:rsid w:val="00D54F97"/>
    <w:rsid w:val="00D65F5E"/>
    <w:rsid w:val="00D72C03"/>
    <w:rsid w:val="00D80F9A"/>
    <w:rsid w:val="00D83FD9"/>
    <w:rsid w:val="00D95CD0"/>
    <w:rsid w:val="00DA2958"/>
    <w:rsid w:val="00DA3FB1"/>
    <w:rsid w:val="00DA487C"/>
    <w:rsid w:val="00DB7302"/>
    <w:rsid w:val="00DB7537"/>
    <w:rsid w:val="00DC0587"/>
    <w:rsid w:val="00DD691B"/>
    <w:rsid w:val="00DE57F4"/>
    <w:rsid w:val="00E23319"/>
    <w:rsid w:val="00E27B0C"/>
    <w:rsid w:val="00E427AE"/>
    <w:rsid w:val="00E44C56"/>
    <w:rsid w:val="00E45BF5"/>
    <w:rsid w:val="00E54517"/>
    <w:rsid w:val="00E55F39"/>
    <w:rsid w:val="00E63CC9"/>
    <w:rsid w:val="00E64F5E"/>
    <w:rsid w:val="00E72230"/>
    <w:rsid w:val="00E8232D"/>
    <w:rsid w:val="00E96C19"/>
    <w:rsid w:val="00E97033"/>
    <w:rsid w:val="00EA3C3F"/>
    <w:rsid w:val="00EB265D"/>
    <w:rsid w:val="00ED2B75"/>
    <w:rsid w:val="00ED718B"/>
    <w:rsid w:val="00ED79DB"/>
    <w:rsid w:val="00EE1D8B"/>
    <w:rsid w:val="00F0695D"/>
    <w:rsid w:val="00F10EAA"/>
    <w:rsid w:val="00F24C40"/>
    <w:rsid w:val="00F51199"/>
    <w:rsid w:val="00F562B0"/>
    <w:rsid w:val="00F613B3"/>
    <w:rsid w:val="00F90C12"/>
    <w:rsid w:val="00FA5D0C"/>
    <w:rsid w:val="00FC1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938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qFormat/>
    <w:rsid w:val="002520F7"/>
    <w:rPr>
      <w:sz w:val="18"/>
      <w:szCs w:val="18"/>
    </w:rPr>
  </w:style>
  <w:style w:type="paragraph" w:styleId="a5">
    <w:name w:val="footer"/>
    <w:basedOn w:val="a"/>
    <w:link w:val="Char0"/>
    <w:uiPriority w:val="99"/>
    <w:unhideWhenUsed/>
    <w:qFormat/>
    <w:rsid w:val="002520F7"/>
    <w:pPr>
      <w:tabs>
        <w:tab w:val="center" w:pos="4153"/>
        <w:tab w:val="right" w:pos="8306"/>
      </w:tabs>
      <w:snapToGrid w:val="0"/>
      <w:jc w:val="left"/>
    </w:pPr>
    <w:rPr>
      <w:sz w:val="18"/>
      <w:szCs w:val="18"/>
    </w:rPr>
  </w:style>
  <w:style w:type="character" w:customStyle="1" w:styleId="Char0">
    <w:name w:val="页脚 Char"/>
    <w:basedOn w:val="a0"/>
    <w:link w:val="a5"/>
    <w:uiPriority w:val="99"/>
    <w:qFormat/>
    <w:rsid w:val="002520F7"/>
    <w:rPr>
      <w:sz w:val="18"/>
      <w:szCs w:val="18"/>
    </w:rPr>
  </w:style>
  <w:style w:type="paragraph" w:styleId="a6">
    <w:name w:val="annotation text"/>
    <w:basedOn w:val="a"/>
    <w:link w:val="Char1"/>
    <w:uiPriority w:val="99"/>
    <w:unhideWhenUsed/>
    <w:qFormat/>
    <w:rsid w:val="000D6A11"/>
    <w:pPr>
      <w:ind w:firstLineChars="200" w:firstLine="200"/>
      <w:jc w:val="left"/>
    </w:pPr>
    <w:rPr>
      <w:rFonts w:ascii="Calibri" w:eastAsia="宋体" w:hAnsi="Calibri" w:cs="Times New Roman"/>
    </w:rPr>
  </w:style>
  <w:style w:type="character" w:customStyle="1" w:styleId="Char1">
    <w:name w:val="批注文字 Char"/>
    <w:basedOn w:val="a0"/>
    <w:link w:val="a6"/>
    <w:uiPriority w:val="99"/>
    <w:qFormat/>
    <w:rsid w:val="000D6A11"/>
    <w:rPr>
      <w:rFonts w:ascii="Calibri" w:eastAsia="宋体" w:hAnsi="Calibri" w:cs="Times New Roman"/>
    </w:rPr>
  </w:style>
  <w:style w:type="character" w:customStyle="1" w:styleId="Char2">
    <w:name w:val="批注框文本 Char"/>
    <w:basedOn w:val="a0"/>
    <w:link w:val="a7"/>
    <w:uiPriority w:val="99"/>
    <w:semiHidden/>
    <w:qFormat/>
    <w:rsid w:val="000D6A11"/>
    <w:rPr>
      <w:rFonts w:ascii="Calibri" w:eastAsia="宋体" w:hAnsi="Calibri" w:cs="Times New Roman"/>
      <w:sz w:val="18"/>
      <w:szCs w:val="18"/>
    </w:rPr>
  </w:style>
  <w:style w:type="paragraph" w:styleId="a7">
    <w:name w:val="Balloon Text"/>
    <w:basedOn w:val="a"/>
    <w:link w:val="Char2"/>
    <w:uiPriority w:val="99"/>
    <w:semiHidden/>
    <w:unhideWhenUsed/>
    <w:qFormat/>
    <w:rsid w:val="000D6A11"/>
    <w:pPr>
      <w:ind w:firstLineChars="200" w:firstLine="200"/>
    </w:pPr>
    <w:rPr>
      <w:rFonts w:ascii="Calibri" w:eastAsia="宋体" w:hAnsi="Calibri" w:cs="Times New Roman"/>
      <w:sz w:val="18"/>
      <w:szCs w:val="18"/>
    </w:rPr>
  </w:style>
  <w:style w:type="character" w:customStyle="1" w:styleId="Char3">
    <w:name w:val="批注主题 Char"/>
    <w:basedOn w:val="Char1"/>
    <w:link w:val="a8"/>
    <w:uiPriority w:val="99"/>
    <w:semiHidden/>
    <w:rsid w:val="000D6A11"/>
    <w:rPr>
      <w:rFonts w:ascii="Calibri" w:eastAsia="宋体" w:hAnsi="Calibri" w:cs="Times New Roman"/>
      <w:b/>
      <w:bCs/>
    </w:rPr>
  </w:style>
  <w:style w:type="paragraph" w:styleId="a8">
    <w:name w:val="annotation subject"/>
    <w:basedOn w:val="a6"/>
    <w:next w:val="a6"/>
    <w:link w:val="Char3"/>
    <w:uiPriority w:val="99"/>
    <w:semiHidden/>
    <w:unhideWhenUsed/>
    <w:rsid w:val="000D6A11"/>
    <w:rPr>
      <w:b/>
      <w:bCs/>
    </w:rPr>
  </w:style>
  <w:style w:type="character" w:styleId="a9">
    <w:name w:val="Strong"/>
    <w:basedOn w:val="a0"/>
    <w:uiPriority w:val="22"/>
    <w:qFormat/>
    <w:rsid w:val="000D6A11"/>
    <w:rPr>
      <w:b/>
      <w:bCs/>
    </w:rPr>
  </w:style>
  <w:style w:type="paragraph" w:styleId="aa">
    <w:name w:val="List Paragraph"/>
    <w:basedOn w:val="a"/>
    <w:uiPriority w:val="34"/>
    <w:qFormat/>
    <w:rsid w:val="000D6A11"/>
    <w:pPr>
      <w:ind w:firstLineChars="200" w:firstLine="420"/>
    </w:pPr>
    <w:rPr>
      <w:rFonts w:ascii="Calibri" w:eastAsia="宋体" w:hAnsi="Calibri" w:cs="Times New Roman"/>
    </w:rPr>
  </w:style>
  <w:style w:type="paragraph" w:styleId="ab">
    <w:name w:val="No Spacing"/>
    <w:uiPriority w:val="1"/>
    <w:qFormat/>
    <w:rsid w:val="000D6A11"/>
    <w:pPr>
      <w:widowControl w:val="0"/>
      <w:ind w:firstLineChars="200" w:firstLine="200"/>
      <w:jc w:val="both"/>
    </w:pPr>
    <w:rPr>
      <w:rFonts w:ascii="Calibri" w:eastAsia="宋体" w:hAnsi="Calibri" w:cs="Times New Roman"/>
    </w:rPr>
  </w:style>
  <w:style w:type="paragraph" w:styleId="ac">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paragraph" w:styleId="ad">
    <w:name w:val="Body Text Indent"/>
    <w:basedOn w:val="a"/>
    <w:link w:val="Char4"/>
    <w:uiPriority w:val="99"/>
    <w:semiHidden/>
    <w:unhideWhenUsed/>
    <w:rsid w:val="006B7C93"/>
    <w:pPr>
      <w:spacing w:after="120"/>
      <w:ind w:leftChars="200" w:left="420"/>
    </w:pPr>
  </w:style>
  <w:style w:type="character" w:customStyle="1" w:styleId="Char4">
    <w:name w:val="正文文本缩进 Char"/>
    <w:basedOn w:val="a0"/>
    <w:link w:val="ad"/>
    <w:uiPriority w:val="99"/>
    <w:semiHidden/>
    <w:rsid w:val="006B7C93"/>
  </w:style>
  <w:style w:type="paragraph" w:styleId="2">
    <w:name w:val="Body Text First Indent 2"/>
    <w:basedOn w:val="ad"/>
    <w:link w:val="2Char"/>
    <w:uiPriority w:val="99"/>
    <w:semiHidden/>
    <w:unhideWhenUsed/>
    <w:rsid w:val="006B7C93"/>
    <w:pPr>
      <w:ind w:firstLineChars="200" w:firstLine="420"/>
    </w:pPr>
  </w:style>
  <w:style w:type="character" w:customStyle="1" w:styleId="2Char">
    <w:name w:val="正文首行缩进 2 Char"/>
    <w:basedOn w:val="Char4"/>
    <w:link w:val="2"/>
    <w:uiPriority w:val="99"/>
    <w:semiHidden/>
    <w:rsid w:val="006B7C93"/>
  </w:style>
  <w:style w:type="paragraph" w:styleId="20">
    <w:name w:val="Body Text Indent 2"/>
    <w:basedOn w:val="a"/>
    <w:link w:val="2Char0"/>
    <w:uiPriority w:val="99"/>
    <w:unhideWhenUsed/>
    <w:rsid w:val="005F5A0F"/>
    <w:pPr>
      <w:spacing w:after="120" w:line="480" w:lineRule="auto"/>
      <w:ind w:leftChars="200" w:left="420"/>
    </w:pPr>
  </w:style>
  <w:style w:type="character" w:customStyle="1" w:styleId="2Char0">
    <w:name w:val="正文文本缩进 2 Char"/>
    <w:basedOn w:val="a0"/>
    <w:link w:val="20"/>
    <w:uiPriority w:val="99"/>
    <w:rsid w:val="005F5A0F"/>
  </w:style>
  <w:style w:type="paragraph" w:styleId="ae">
    <w:name w:val="Normal Indent"/>
    <w:basedOn w:val="a"/>
    <w:uiPriority w:val="99"/>
    <w:semiHidden/>
    <w:unhideWhenUsed/>
    <w:rsid w:val="00DA3FB1"/>
    <w:pPr>
      <w:ind w:firstLineChars="200" w:firstLine="420"/>
    </w:pPr>
    <w:rPr>
      <w:rFonts w:ascii="Calibri" w:eastAsia="宋体" w:hAnsi="Calibri"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qFormat/>
    <w:rsid w:val="002520F7"/>
    <w:rPr>
      <w:sz w:val="18"/>
      <w:szCs w:val="18"/>
    </w:rPr>
  </w:style>
  <w:style w:type="paragraph" w:styleId="a5">
    <w:name w:val="footer"/>
    <w:basedOn w:val="a"/>
    <w:link w:val="Char0"/>
    <w:uiPriority w:val="99"/>
    <w:unhideWhenUsed/>
    <w:qFormat/>
    <w:rsid w:val="002520F7"/>
    <w:pPr>
      <w:tabs>
        <w:tab w:val="center" w:pos="4153"/>
        <w:tab w:val="right" w:pos="8306"/>
      </w:tabs>
      <w:snapToGrid w:val="0"/>
      <w:jc w:val="left"/>
    </w:pPr>
    <w:rPr>
      <w:sz w:val="18"/>
      <w:szCs w:val="18"/>
    </w:rPr>
  </w:style>
  <w:style w:type="character" w:customStyle="1" w:styleId="Char0">
    <w:name w:val="页脚 Char"/>
    <w:basedOn w:val="a0"/>
    <w:link w:val="a5"/>
    <w:uiPriority w:val="99"/>
    <w:qFormat/>
    <w:rsid w:val="002520F7"/>
    <w:rPr>
      <w:sz w:val="18"/>
      <w:szCs w:val="18"/>
    </w:rPr>
  </w:style>
  <w:style w:type="paragraph" w:styleId="a6">
    <w:name w:val="annotation text"/>
    <w:basedOn w:val="a"/>
    <w:link w:val="Char1"/>
    <w:uiPriority w:val="99"/>
    <w:unhideWhenUsed/>
    <w:qFormat/>
    <w:rsid w:val="000D6A11"/>
    <w:pPr>
      <w:ind w:firstLineChars="200" w:firstLine="200"/>
      <w:jc w:val="left"/>
    </w:pPr>
    <w:rPr>
      <w:rFonts w:ascii="Calibri" w:eastAsia="宋体" w:hAnsi="Calibri" w:cs="Times New Roman"/>
    </w:rPr>
  </w:style>
  <w:style w:type="character" w:customStyle="1" w:styleId="Char1">
    <w:name w:val="批注文字 Char"/>
    <w:basedOn w:val="a0"/>
    <w:link w:val="a6"/>
    <w:uiPriority w:val="99"/>
    <w:qFormat/>
    <w:rsid w:val="000D6A11"/>
    <w:rPr>
      <w:rFonts w:ascii="Calibri" w:eastAsia="宋体" w:hAnsi="Calibri" w:cs="Times New Roman"/>
    </w:rPr>
  </w:style>
  <w:style w:type="character" w:customStyle="1" w:styleId="Char2">
    <w:name w:val="批注框文本 Char"/>
    <w:basedOn w:val="a0"/>
    <w:link w:val="a7"/>
    <w:uiPriority w:val="99"/>
    <w:semiHidden/>
    <w:qFormat/>
    <w:rsid w:val="000D6A11"/>
    <w:rPr>
      <w:rFonts w:ascii="Calibri" w:eastAsia="宋体" w:hAnsi="Calibri" w:cs="Times New Roman"/>
      <w:sz w:val="18"/>
      <w:szCs w:val="18"/>
    </w:rPr>
  </w:style>
  <w:style w:type="paragraph" w:styleId="a7">
    <w:name w:val="Balloon Text"/>
    <w:basedOn w:val="a"/>
    <w:link w:val="Char2"/>
    <w:uiPriority w:val="99"/>
    <w:semiHidden/>
    <w:unhideWhenUsed/>
    <w:qFormat/>
    <w:rsid w:val="000D6A11"/>
    <w:pPr>
      <w:ind w:firstLineChars="200" w:firstLine="200"/>
    </w:pPr>
    <w:rPr>
      <w:rFonts w:ascii="Calibri" w:eastAsia="宋体" w:hAnsi="Calibri" w:cs="Times New Roman"/>
      <w:sz w:val="18"/>
      <w:szCs w:val="18"/>
    </w:rPr>
  </w:style>
  <w:style w:type="character" w:customStyle="1" w:styleId="Char3">
    <w:name w:val="批注主题 Char"/>
    <w:basedOn w:val="Char1"/>
    <w:link w:val="a8"/>
    <w:uiPriority w:val="99"/>
    <w:semiHidden/>
    <w:rsid w:val="000D6A11"/>
    <w:rPr>
      <w:rFonts w:ascii="Calibri" w:eastAsia="宋体" w:hAnsi="Calibri" w:cs="Times New Roman"/>
      <w:b/>
      <w:bCs/>
    </w:rPr>
  </w:style>
  <w:style w:type="paragraph" w:styleId="a8">
    <w:name w:val="annotation subject"/>
    <w:basedOn w:val="a6"/>
    <w:next w:val="a6"/>
    <w:link w:val="Char3"/>
    <w:uiPriority w:val="99"/>
    <w:semiHidden/>
    <w:unhideWhenUsed/>
    <w:rsid w:val="000D6A11"/>
    <w:rPr>
      <w:b/>
      <w:bCs/>
    </w:rPr>
  </w:style>
  <w:style w:type="character" w:styleId="a9">
    <w:name w:val="Strong"/>
    <w:basedOn w:val="a0"/>
    <w:uiPriority w:val="22"/>
    <w:qFormat/>
    <w:rsid w:val="000D6A11"/>
    <w:rPr>
      <w:b/>
      <w:bCs/>
    </w:rPr>
  </w:style>
  <w:style w:type="paragraph" w:styleId="aa">
    <w:name w:val="List Paragraph"/>
    <w:basedOn w:val="a"/>
    <w:uiPriority w:val="34"/>
    <w:qFormat/>
    <w:rsid w:val="000D6A11"/>
    <w:pPr>
      <w:ind w:firstLineChars="200" w:firstLine="420"/>
    </w:pPr>
    <w:rPr>
      <w:rFonts w:ascii="Calibri" w:eastAsia="宋体" w:hAnsi="Calibri" w:cs="Times New Roman"/>
    </w:rPr>
  </w:style>
  <w:style w:type="paragraph" w:styleId="ab">
    <w:name w:val="No Spacing"/>
    <w:uiPriority w:val="1"/>
    <w:qFormat/>
    <w:rsid w:val="000D6A11"/>
    <w:pPr>
      <w:widowControl w:val="0"/>
      <w:ind w:firstLineChars="200" w:firstLine="200"/>
      <w:jc w:val="both"/>
    </w:pPr>
    <w:rPr>
      <w:rFonts w:ascii="Calibri" w:eastAsia="宋体" w:hAnsi="Calibri" w:cs="Times New Roman"/>
    </w:rPr>
  </w:style>
  <w:style w:type="paragraph" w:styleId="ac">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paragraph" w:styleId="ad">
    <w:name w:val="Body Text Indent"/>
    <w:basedOn w:val="a"/>
    <w:link w:val="Char4"/>
    <w:uiPriority w:val="99"/>
    <w:semiHidden/>
    <w:unhideWhenUsed/>
    <w:rsid w:val="006B7C93"/>
    <w:pPr>
      <w:spacing w:after="120"/>
      <w:ind w:leftChars="200" w:left="420"/>
    </w:pPr>
  </w:style>
  <w:style w:type="character" w:customStyle="1" w:styleId="Char4">
    <w:name w:val="正文文本缩进 Char"/>
    <w:basedOn w:val="a0"/>
    <w:link w:val="ad"/>
    <w:uiPriority w:val="99"/>
    <w:semiHidden/>
    <w:rsid w:val="006B7C93"/>
  </w:style>
  <w:style w:type="paragraph" w:styleId="2">
    <w:name w:val="Body Text First Indent 2"/>
    <w:basedOn w:val="ad"/>
    <w:link w:val="2Char"/>
    <w:uiPriority w:val="99"/>
    <w:semiHidden/>
    <w:unhideWhenUsed/>
    <w:rsid w:val="006B7C93"/>
    <w:pPr>
      <w:ind w:firstLineChars="200" w:firstLine="420"/>
    </w:pPr>
  </w:style>
  <w:style w:type="character" w:customStyle="1" w:styleId="2Char">
    <w:name w:val="正文首行缩进 2 Char"/>
    <w:basedOn w:val="Char4"/>
    <w:link w:val="2"/>
    <w:uiPriority w:val="99"/>
    <w:semiHidden/>
    <w:rsid w:val="006B7C93"/>
  </w:style>
  <w:style w:type="paragraph" w:styleId="20">
    <w:name w:val="Body Text Indent 2"/>
    <w:basedOn w:val="a"/>
    <w:link w:val="2Char0"/>
    <w:uiPriority w:val="99"/>
    <w:unhideWhenUsed/>
    <w:rsid w:val="005F5A0F"/>
    <w:pPr>
      <w:spacing w:after="120" w:line="480" w:lineRule="auto"/>
      <w:ind w:leftChars="200" w:left="420"/>
    </w:pPr>
  </w:style>
  <w:style w:type="character" w:customStyle="1" w:styleId="2Char0">
    <w:name w:val="正文文本缩进 2 Char"/>
    <w:basedOn w:val="a0"/>
    <w:link w:val="20"/>
    <w:uiPriority w:val="99"/>
    <w:rsid w:val="005F5A0F"/>
  </w:style>
  <w:style w:type="paragraph" w:styleId="ae">
    <w:name w:val="Normal Indent"/>
    <w:basedOn w:val="a"/>
    <w:uiPriority w:val="99"/>
    <w:semiHidden/>
    <w:unhideWhenUsed/>
    <w:rsid w:val="00DA3FB1"/>
    <w:pPr>
      <w:ind w:firstLineChars="200" w:firstLine="420"/>
    </w:pPr>
    <w:rPr>
      <w:rFonts w:ascii="Calibri" w:eastAsia="宋体"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34760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569122269">
      <w:bodyDiv w:val="1"/>
      <w:marLeft w:val="0"/>
      <w:marRight w:val="0"/>
      <w:marTop w:val="0"/>
      <w:marBottom w:val="0"/>
      <w:divBdr>
        <w:top w:val="none" w:sz="0" w:space="0" w:color="auto"/>
        <w:left w:val="none" w:sz="0" w:space="0" w:color="auto"/>
        <w:bottom w:val="none" w:sz="0" w:space="0" w:color="auto"/>
        <w:right w:val="none" w:sz="0" w:space="0" w:color="auto"/>
      </w:divBdr>
    </w:div>
    <w:div w:id="656885282">
      <w:bodyDiv w:val="1"/>
      <w:marLeft w:val="0"/>
      <w:marRight w:val="0"/>
      <w:marTop w:val="0"/>
      <w:marBottom w:val="0"/>
      <w:divBdr>
        <w:top w:val="none" w:sz="0" w:space="0" w:color="auto"/>
        <w:left w:val="none" w:sz="0" w:space="0" w:color="auto"/>
        <w:bottom w:val="none" w:sz="0" w:space="0" w:color="auto"/>
        <w:right w:val="none" w:sz="0" w:space="0" w:color="auto"/>
      </w:divBdr>
    </w:div>
    <w:div w:id="796294973">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1040662753">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616789517">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900164440">
      <w:bodyDiv w:val="1"/>
      <w:marLeft w:val="0"/>
      <w:marRight w:val="0"/>
      <w:marTop w:val="0"/>
      <w:marBottom w:val="0"/>
      <w:divBdr>
        <w:top w:val="none" w:sz="0" w:space="0" w:color="auto"/>
        <w:left w:val="none" w:sz="0" w:space="0" w:color="auto"/>
        <w:bottom w:val="none" w:sz="0" w:space="0" w:color="auto"/>
        <w:right w:val="none" w:sz="0" w:space="0" w:color="auto"/>
      </w:divBdr>
    </w:div>
    <w:div w:id="1926379455">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cr"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1401</TotalTime>
  <Pages>5</Pages>
  <Words>686</Words>
  <Characters>3913</Characters>
  <Application>Microsoft Office Word</Application>
  <DocSecurity>0</DocSecurity>
  <Lines>32</Lines>
  <Paragraphs>9</Paragraphs>
  <ScaleCrop>false</ScaleCrop>
  <Company>Microsoft</Company>
  <LinksUpToDate>false</LinksUpToDate>
  <CharactersWithSpaces>4590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白明昊</cp:lastModifiedBy>
  <cp:revision>50</cp:revision>
  <cp:lastPrinted>2022-08-26T04:16:00Z</cp:lastPrinted>
  <dcterms:created xsi:type="dcterms:W3CDTF">2022-07-07T08:50:00Z</dcterms:created>
  <dcterms:modified xsi:type="dcterms:W3CDTF">2024-03-15T02:16:00Z</dcterms:modified>
</cp:coreProperties>
</file>