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BD587" w14:textId="726FB4D0" w:rsidR="004C7BD1" w:rsidRDefault="009E3445" w:rsidP="00AE73B7">
      <w:pPr>
        <w:jc w:val="center"/>
        <w:rPr>
          <w:rFonts w:asciiTheme="minorEastAsia" w:hAnsiTheme="minorEastAsia"/>
          <w:b/>
          <w:sz w:val="28"/>
          <w:szCs w:val="28"/>
        </w:rPr>
      </w:pPr>
      <w:r>
        <w:rPr>
          <w:rFonts w:asciiTheme="minorEastAsia" w:hAnsiTheme="minorEastAsia" w:hint="eastAsia"/>
          <w:b/>
          <w:sz w:val="28"/>
          <w:szCs w:val="28"/>
        </w:rPr>
        <w:t>北京大学人民医院</w:t>
      </w:r>
      <w:r w:rsidR="00BC2888" w:rsidRPr="00BC2888">
        <w:rPr>
          <w:rFonts w:asciiTheme="minorEastAsia" w:hAnsiTheme="minorEastAsia" w:hint="eastAsia"/>
          <w:b/>
          <w:sz w:val="28"/>
          <w:szCs w:val="28"/>
        </w:rPr>
        <w:t>2024-2026年度配电室预防性试验及清扫项目</w:t>
      </w:r>
    </w:p>
    <w:p w14:paraId="43FB61E9" w14:textId="517B682B" w:rsidR="00770A56" w:rsidRDefault="00352473" w:rsidP="00AE73B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24409D4" w14:textId="26D3FC81"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项目名称：</w:t>
      </w:r>
      <w:r w:rsidR="00BC2888">
        <w:rPr>
          <w:rFonts w:asciiTheme="minorEastAsia" w:hAnsiTheme="minorEastAsia" w:cs="Times New Roman" w:hint="eastAsia"/>
          <w:bCs/>
          <w:szCs w:val="21"/>
        </w:rPr>
        <w:t>北京大学人民医院</w:t>
      </w:r>
      <w:r w:rsidR="00BC2888" w:rsidRPr="00BC2888">
        <w:rPr>
          <w:rFonts w:asciiTheme="minorEastAsia" w:hAnsiTheme="minorEastAsia" w:cs="Times New Roman" w:hint="eastAsia"/>
          <w:bCs/>
          <w:szCs w:val="21"/>
        </w:rPr>
        <w:t>2024-2026年度配电室预防性试验及清扫项目</w:t>
      </w:r>
    </w:p>
    <w:p w14:paraId="2739D4F2"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项目地点：北京大学人民医院西直门院区、白塔寺院区、通州院区</w:t>
      </w:r>
    </w:p>
    <w:p w14:paraId="70AB13F7"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项目概况：北京大学人民医院西直门院区、白塔寺院区、通州院区共七座变、配电室需进行高压配电设备预防性试验，高压变、配电设备清扫及检查接线。</w:t>
      </w:r>
    </w:p>
    <w:p w14:paraId="6E29D294"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项目要求：</w:t>
      </w:r>
    </w:p>
    <w:p w14:paraId="3620E431" w14:textId="32ADFD51"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采购控制价：</w:t>
      </w:r>
      <w:r w:rsidR="005C55B0">
        <w:rPr>
          <w:rFonts w:asciiTheme="minorEastAsia" w:hAnsiTheme="minorEastAsia" w:cs="Times New Roman" w:hint="eastAsia"/>
          <w:bCs/>
          <w:szCs w:val="21"/>
        </w:rPr>
        <w:t>30万</w:t>
      </w:r>
      <w:r w:rsidRPr="00A440A2">
        <w:rPr>
          <w:rFonts w:asciiTheme="minorEastAsia" w:hAnsiTheme="minorEastAsia" w:cs="Times New Roman" w:hint="eastAsia"/>
          <w:bCs/>
          <w:szCs w:val="21"/>
        </w:rPr>
        <w:t>元；资金来源：财政性资金。</w:t>
      </w:r>
    </w:p>
    <w:p w14:paraId="26DF069E"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投标须知：</w:t>
      </w:r>
    </w:p>
    <w:p w14:paraId="5D94A212" w14:textId="77777777" w:rsidR="00BC4739" w:rsidRPr="006458C4" w:rsidRDefault="00BC4739" w:rsidP="00BC4739">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2A1A621C" w14:textId="77777777" w:rsidR="00BC4739" w:rsidRPr="006458C4" w:rsidRDefault="00BC4739" w:rsidP="00BC4739">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51329048" w14:textId="77777777" w:rsidR="00BC4739" w:rsidRPr="006458C4" w:rsidRDefault="00BC4739" w:rsidP="00BC4739">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48A2039E" w14:textId="2308627B" w:rsidR="00A440A2" w:rsidRPr="00A440A2" w:rsidRDefault="00BC4739"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，提供相关证明材料。</w:t>
      </w:r>
      <w:r w:rsidR="00A440A2" w:rsidRPr="00A440A2">
        <w:rPr>
          <w:rFonts w:asciiTheme="minorEastAsia" w:hAnsiTheme="minorEastAsia" w:cs="Times New Roman" w:hint="eastAsia"/>
          <w:bCs/>
          <w:szCs w:val="21"/>
        </w:rPr>
        <w:t>5</w:t>
      </w:r>
      <w:r>
        <w:rPr>
          <w:rFonts w:asciiTheme="minorEastAsia" w:hAnsiTheme="minorEastAsia" w:cs="Times New Roman" w:hint="eastAsia"/>
          <w:bCs/>
          <w:szCs w:val="21"/>
        </w:rPr>
        <w:t>响应人</w:t>
      </w:r>
      <w:r w:rsidR="00A440A2" w:rsidRPr="00A440A2">
        <w:rPr>
          <w:rFonts w:asciiTheme="minorEastAsia" w:hAnsiTheme="minorEastAsia" w:cs="Times New Roman" w:hint="eastAsia"/>
          <w:bCs/>
          <w:szCs w:val="21"/>
        </w:rPr>
        <w:t>须提供在近三年内(</w:t>
      </w:r>
      <w:r w:rsidR="005C55B0" w:rsidRPr="00A440A2">
        <w:rPr>
          <w:rFonts w:asciiTheme="minorEastAsia" w:hAnsiTheme="minorEastAsia" w:cs="Times New Roman" w:hint="eastAsia"/>
          <w:bCs/>
          <w:szCs w:val="21"/>
        </w:rPr>
        <w:t>2</w:t>
      </w:r>
      <w:r w:rsidR="005C55B0">
        <w:rPr>
          <w:rFonts w:asciiTheme="minorEastAsia" w:hAnsiTheme="minorEastAsia" w:cs="Times New Roman" w:hint="eastAsia"/>
          <w:bCs/>
          <w:szCs w:val="21"/>
        </w:rPr>
        <w:t>1</w:t>
      </w:r>
      <w:r w:rsidR="00A440A2" w:rsidRPr="00A440A2">
        <w:rPr>
          <w:rFonts w:asciiTheme="minorEastAsia" w:hAnsiTheme="minorEastAsia" w:cs="Times New Roman" w:hint="eastAsia"/>
          <w:bCs/>
          <w:szCs w:val="21"/>
        </w:rPr>
        <w:t>年</w:t>
      </w:r>
      <w:r w:rsidR="005C55B0">
        <w:rPr>
          <w:rFonts w:asciiTheme="minorEastAsia" w:hAnsiTheme="minorEastAsia" w:cs="Times New Roman" w:hint="eastAsia"/>
          <w:bCs/>
          <w:szCs w:val="21"/>
        </w:rPr>
        <w:t>2</w:t>
      </w:r>
      <w:r w:rsidR="00A440A2" w:rsidRPr="00A440A2">
        <w:rPr>
          <w:rFonts w:asciiTheme="minorEastAsia" w:hAnsiTheme="minorEastAsia" w:cs="Times New Roman" w:hint="eastAsia"/>
          <w:bCs/>
          <w:szCs w:val="21"/>
        </w:rPr>
        <w:t>月至今)承担过类似项目的业绩。（提供合同复印件，至少包含首页、服务内容页及签字页）</w:t>
      </w:r>
    </w:p>
    <w:p w14:paraId="0A719746" w14:textId="6C00013C"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6</w:t>
      </w:r>
      <w:r w:rsidR="00BC4739">
        <w:rPr>
          <w:rFonts w:asciiTheme="minorEastAsia" w:hAnsiTheme="minorEastAsia" w:cs="Times New Roman" w:hint="eastAsia"/>
          <w:bCs/>
          <w:szCs w:val="21"/>
        </w:rPr>
        <w:t>响应人</w:t>
      </w:r>
      <w:r w:rsidR="00BC4739" w:rsidRPr="00A440A2">
        <w:rPr>
          <w:rFonts w:asciiTheme="minorEastAsia" w:hAnsiTheme="minorEastAsia" w:cs="Times New Roman" w:hint="eastAsia"/>
          <w:bCs/>
          <w:szCs w:val="21"/>
        </w:rPr>
        <w:t>须提供</w:t>
      </w:r>
      <w:r w:rsidRPr="00A440A2">
        <w:rPr>
          <w:rFonts w:asciiTheme="minorEastAsia" w:hAnsiTheme="minorEastAsia" w:cs="Times New Roman" w:hint="eastAsia"/>
          <w:bCs/>
          <w:szCs w:val="21"/>
        </w:rPr>
        <w:t>有效的承装（修、试）电力设施</w:t>
      </w:r>
      <w:r w:rsidR="00494222">
        <w:rPr>
          <w:rFonts w:asciiTheme="minorEastAsia" w:hAnsiTheme="minorEastAsia" w:cs="Times New Roman" w:hint="eastAsia"/>
          <w:bCs/>
          <w:szCs w:val="21"/>
        </w:rPr>
        <w:t>许可证</w:t>
      </w:r>
      <w:r w:rsidRPr="00A440A2">
        <w:rPr>
          <w:rFonts w:asciiTheme="minorEastAsia" w:hAnsiTheme="minorEastAsia" w:cs="Times New Roman" w:hint="eastAsia"/>
          <w:bCs/>
          <w:szCs w:val="21"/>
        </w:rPr>
        <w:t>三级及以上资质。</w:t>
      </w:r>
    </w:p>
    <w:p w14:paraId="42C507DC" w14:textId="573C54C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7</w:t>
      </w:r>
      <w:r w:rsidR="00BC4739">
        <w:rPr>
          <w:rFonts w:asciiTheme="minorEastAsia" w:hAnsiTheme="minorEastAsia" w:cs="Times New Roman" w:hint="eastAsia"/>
          <w:bCs/>
          <w:szCs w:val="21"/>
        </w:rPr>
        <w:t>响应人</w:t>
      </w:r>
      <w:r w:rsidR="00BC4739" w:rsidRPr="00A440A2">
        <w:rPr>
          <w:rFonts w:asciiTheme="minorEastAsia" w:hAnsiTheme="minorEastAsia" w:cs="Times New Roman" w:hint="eastAsia"/>
          <w:bCs/>
          <w:szCs w:val="21"/>
        </w:rPr>
        <w:t>须提供</w:t>
      </w:r>
      <w:r w:rsidRPr="00A440A2">
        <w:rPr>
          <w:rFonts w:asciiTheme="minorEastAsia" w:hAnsiTheme="minorEastAsia" w:cs="Times New Roman" w:hint="eastAsia"/>
          <w:bCs/>
          <w:szCs w:val="21"/>
        </w:rPr>
        <w:t>中央国家机关政府采购网工程施工定点供应商及北京城区供电公司双准入入围单位证明。</w:t>
      </w:r>
    </w:p>
    <w:p w14:paraId="1BCB5BF0"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8 报名需准备材料：①法人授权委托书、②法定代表人身份证复印件、③经办人身份证、④营业执照、⑤业绩证明，及投标须知内要求提供的其他资料。以上内容复印件加盖公章。</w:t>
      </w:r>
    </w:p>
    <w:p w14:paraId="6392D7EF"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9 报名方式：投标人请将上述需提供的所有材料复印件加盖公章，以扫描件的形式发送到以下邮箱：rmyyzcbm@163.com。</w:t>
      </w:r>
    </w:p>
    <w:p w14:paraId="1372CC2F" w14:textId="2BA9E42A"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邮件命名方式：公司名称+北京大学人民医院  </w:t>
      </w:r>
      <w:r w:rsidR="00E45BF5" w:rsidRPr="00E45BF5">
        <w:rPr>
          <w:rFonts w:asciiTheme="minorEastAsia" w:hAnsiTheme="minorEastAsia" w:cs="Times New Roman" w:hint="eastAsia"/>
          <w:bCs/>
          <w:szCs w:val="21"/>
        </w:rPr>
        <w:t>2024-2026年度配电室预防性试验及清扫项目</w:t>
      </w:r>
      <w:r w:rsidRPr="00A440A2">
        <w:rPr>
          <w:rFonts w:asciiTheme="minorEastAsia" w:hAnsiTheme="minorEastAsia" w:cs="Times New Roman" w:hint="eastAsia"/>
          <w:bCs/>
          <w:szCs w:val="21"/>
        </w:rPr>
        <w:t> 材料。</w:t>
      </w:r>
    </w:p>
    <w:p w14:paraId="360FF12E"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邮件内需注明经办人姓名、联系方式、邮箱。</w:t>
      </w:r>
    </w:p>
    <w:p w14:paraId="1CA43DD7" w14:textId="331F6FBC"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10报名时间：</w:t>
      </w:r>
      <w:r w:rsidR="005C55B0" w:rsidRPr="00A440A2">
        <w:rPr>
          <w:rFonts w:asciiTheme="minorEastAsia" w:hAnsiTheme="minorEastAsia" w:cs="Times New Roman" w:hint="eastAsia"/>
          <w:bCs/>
          <w:szCs w:val="21"/>
        </w:rPr>
        <w:t>202</w:t>
      </w:r>
      <w:r w:rsidR="005C55B0">
        <w:rPr>
          <w:rFonts w:asciiTheme="minorEastAsia" w:hAnsiTheme="minorEastAsia" w:cs="Times New Roman" w:hint="eastAsia"/>
          <w:bCs/>
          <w:szCs w:val="21"/>
        </w:rPr>
        <w:t>4</w:t>
      </w:r>
      <w:r w:rsidRPr="00A440A2">
        <w:rPr>
          <w:rFonts w:asciiTheme="minorEastAsia" w:hAnsiTheme="minorEastAsia" w:cs="Times New Roman" w:hint="eastAsia"/>
          <w:bCs/>
          <w:szCs w:val="21"/>
        </w:rPr>
        <w:t>年</w:t>
      </w:r>
      <w:r w:rsidR="005C55B0">
        <w:rPr>
          <w:rFonts w:asciiTheme="minorEastAsia" w:hAnsiTheme="minorEastAsia" w:cs="Times New Roman" w:hint="eastAsia"/>
          <w:bCs/>
          <w:szCs w:val="21"/>
        </w:rPr>
        <w:t>3</w:t>
      </w:r>
      <w:r w:rsidRPr="00A440A2">
        <w:rPr>
          <w:rFonts w:asciiTheme="minorEastAsia" w:hAnsiTheme="minorEastAsia" w:cs="Times New Roman" w:hint="eastAsia"/>
          <w:bCs/>
          <w:szCs w:val="21"/>
        </w:rPr>
        <w:t>月</w:t>
      </w:r>
      <w:r w:rsidR="005C55B0">
        <w:rPr>
          <w:rFonts w:asciiTheme="minorEastAsia" w:hAnsiTheme="minorEastAsia" w:cs="Times New Roman" w:hint="eastAsia"/>
          <w:bCs/>
          <w:szCs w:val="21"/>
        </w:rPr>
        <w:t>8</w:t>
      </w:r>
      <w:r w:rsidRPr="00A440A2">
        <w:rPr>
          <w:rFonts w:asciiTheme="minorEastAsia" w:hAnsiTheme="minorEastAsia" w:cs="Times New Roman" w:hint="eastAsia"/>
          <w:bCs/>
          <w:szCs w:val="21"/>
        </w:rPr>
        <w:t>日9:00——</w:t>
      </w:r>
      <w:r w:rsidR="005C55B0" w:rsidRPr="00A440A2">
        <w:rPr>
          <w:rFonts w:asciiTheme="minorEastAsia" w:hAnsiTheme="minorEastAsia" w:cs="Times New Roman" w:hint="eastAsia"/>
          <w:bCs/>
          <w:szCs w:val="21"/>
        </w:rPr>
        <w:t>202</w:t>
      </w:r>
      <w:r w:rsidR="005C55B0">
        <w:rPr>
          <w:rFonts w:asciiTheme="minorEastAsia" w:hAnsiTheme="minorEastAsia" w:cs="Times New Roman" w:hint="eastAsia"/>
          <w:bCs/>
          <w:szCs w:val="21"/>
        </w:rPr>
        <w:t>4</w:t>
      </w:r>
      <w:r w:rsidRPr="00A440A2">
        <w:rPr>
          <w:rFonts w:asciiTheme="minorEastAsia" w:hAnsiTheme="minorEastAsia" w:cs="Times New Roman" w:hint="eastAsia"/>
          <w:bCs/>
          <w:szCs w:val="21"/>
        </w:rPr>
        <w:t>年3月1</w:t>
      </w:r>
      <w:r w:rsidR="005C55B0">
        <w:rPr>
          <w:rFonts w:asciiTheme="minorEastAsia" w:hAnsiTheme="minorEastAsia" w:cs="Times New Roman" w:hint="eastAsia"/>
          <w:bCs/>
          <w:szCs w:val="21"/>
        </w:rPr>
        <w:t>4</w:t>
      </w:r>
      <w:r w:rsidRPr="00A440A2">
        <w:rPr>
          <w:rFonts w:asciiTheme="minorEastAsia" w:hAnsiTheme="minorEastAsia" w:cs="Times New Roman" w:hint="eastAsia"/>
          <w:bCs/>
          <w:szCs w:val="21"/>
        </w:rPr>
        <w:t>日16:30</w:t>
      </w:r>
    </w:p>
    <w:p w14:paraId="63E5298F"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11如有疑问请联系： 88325859苗老师</w:t>
      </w:r>
    </w:p>
    <w:p w14:paraId="69784596" w14:textId="580E3FE2"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12</w:t>
      </w:r>
      <w:r w:rsidR="005C55B0">
        <w:rPr>
          <w:rFonts w:asciiTheme="minorEastAsia" w:hAnsiTheme="minorEastAsia" w:cs="Times New Roman" w:hint="eastAsia"/>
          <w:bCs/>
          <w:szCs w:val="21"/>
        </w:rPr>
        <w:t>采购文件详见本公告附件</w:t>
      </w:r>
      <w:r w:rsidRPr="00A440A2">
        <w:rPr>
          <w:rFonts w:asciiTheme="minorEastAsia" w:hAnsiTheme="minorEastAsia" w:cs="Times New Roman" w:hint="eastAsia"/>
          <w:bCs/>
          <w:szCs w:val="21"/>
        </w:rPr>
        <w:t>。</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66A0B1D0" w14:textId="77777777" w:rsidR="00BC2888" w:rsidRPr="00BC2888" w:rsidRDefault="00BC2888" w:rsidP="00BC2888">
      <w:pPr>
        <w:tabs>
          <w:tab w:val="left" w:pos="2985"/>
        </w:tabs>
        <w:spacing w:line="480" w:lineRule="auto"/>
        <w:rPr>
          <w:rFonts w:ascii="宋体" w:hAnsi="宋体"/>
          <w:szCs w:val="21"/>
        </w:rPr>
      </w:pPr>
      <w:r w:rsidRPr="00BC2888">
        <w:rPr>
          <w:rFonts w:ascii="宋体" w:hAnsi="宋体" w:hint="eastAsia"/>
          <w:szCs w:val="21"/>
        </w:rPr>
        <w:t>（一）、项目内容：</w:t>
      </w:r>
      <w:r w:rsidRPr="00BC2888">
        <w:rPr>
          <w:rFonts w:ascii="宋体" w:hAnsi="宋体"/>
          <w:szCs w:val="21"/>
        </w:rPr>
        <w:tab/>
      </w:r>
    </w:p>
    <w:p w14:paraId="3DD27398" w14:textId="77777777" w:rsidR="00BC2888" w:rsidRPr="00BC2888" w:rsidRDefault="00BC2888" w:rsidP="00BC2888">
      <w:pPr>
        <w:spacing w:line="360" w:lineRule="auto"/>
        <w:rPr>
          <w:rFonts w:ascii="宋体" w:hAnsi="宋体"/>
          <w:szCs w:val="21"/>
        </w:rPr>
      </w:pPr>
      <w:r w:rsidRPr="00BC2888">
        <w:rPr>
          <w:rFonts w:ascii="宋体" w:hAnsi="宋体" w:hint="eastAsia"/>
          <w:szCs w:val="21"/>
        </w:rPr>
        <w:lastRenderedPageBreak/>
        <w:t>全院共有变、配电室七座</w:t>
      </w:r>
    </w:p>
    <w:p w14:paraId="787F884E" w14:textId="18DABF00"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科教楼配电室共有变压器6台；10KV高压柜14台；高压电缆6条；继电保护</w:t>
      </w:r>
      <w:r w:rsidRPr="005C79E2">
        <w:rPr>
          <w:rFonts w:ascii="宋体" w:hAnsi="宋体" w:hint="eastAsia"/>
          <w:szCs w:val="21"/>
        </w:rPr>
        <w:t>装置9套；避雷器6组；高压柜清扫检修14台；变压器清扫检修6台。</w:t>
      </w:r>
    </w:p>
    <w:p w14:paraId="4F9D1970"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总装机容量为4×1000KVA + 2×1250KVA。</w:t>
      </w:r>
    </w:p>
    <w:p w14:paraId="7F9089C8" w14:textId="7BA39F16"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病房楼配电室共有变压器2台；10KV高压柜16台；高压电缆4条；继电保护</w:t>
      </w:r>
      <w:r w:rsidRPr="005C79E2">
        <w:rPr>
          <w:rFonts w:ascii="宋体" w:hAnsi="宋体" w:hint="eastAsia"/>
          <w:szCs w:val="21"/>
        </w:rPr>
        <w:t>装置7套；避雷器2组；高压柜清扫检修16台；变压器清扫检修2台。</w:t>
      </w:r>
    </w:p>
    <w:p w14:paraId="6702B29E"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总装机容量为2×2500KVA。</w:t>
      </w:r>
    </w:p>
    <w:p w14:paraId="130BDEE2" w14:textId="36A0CD1F"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门诊楼配电室共有变压器2台；10KV高压柜2台；高压电缆4条；继电保护</w:t>
      </w:r>
      <w:r w:rsidRPr="005C79E2">
        <w:rPr>
          <w:rFonts w:ascii="宋体" w:hAnsi="宋体" w:hint="eastAsia"/>
          <w:szCs w:val="21"/>
        </w:rPr>
        <w:t>装置2套；避雷器2组；高压柜清扫检修2台；变压器清扫检修2台。</w:t>
      </w:r>
    </w:p>
    <w:p w14:paraId="49723C5F"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总装机容量为2×2000KVA。</w:t>
      </w:r>
    </w:p>
    <w:p w14:paraId="4090ED14" w14:textId="5A92D506"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54#院配电室共有变压器2台（油变）；10KV高压柜7台；高压电缆2条；继电</w:t>
      </w:r>
      <w:r w:rsidRPr="005C79E2">
        <w:rPr>
          <w:rFonts w:ascii="宋体" w:hAnsi="宋体" w:hint="eastAsia"/>
          <w:szCs w:val="21"/>
        </w:rPr>
        <w:t>保护装置4套；避雷器2组；高压柜清扫检修7台；变压器清扫检修2台。</w:t>
      </w:r>
    </w:p>
    <w:p w14:paraId="12E3FE79"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总装机容量为2×400KVA。</w:t>
      </w:r>
    </w:p>
    <w:p w14:paraId="3112D309" w14:textId="6425C5F4"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白塔寺院区配电室共有变压器2台；10KV高压柜10台；高压电缆2条；继电</w:t>
      </w:r>
      <w:r w:rsidRPr="005C79E2">
        <w:rPr>
          <w:rFonts w:ascii="宋体" w:hAnsi="宋体" w:hint="eastAsia"/>
          <w:szCs w:val="21"/>
        </w:rPr>
        <w:t>保护装置5套；避雷器2组；高压柜清扫检修10台；变压器清扫检修2台。</w:t>
      </w:r>
    </w:p>
    <w:p w14:paraId="3A36BF96"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总装机容量为2×1000KVA。</w:t>
      </w:r>
    </w:p>
    <w:p w14:paraId="6160A3A0" w14:textId="77777777" w:rsidR="00BC2888" w:rsidRPr="00BC2888" w:rsidRDefault="00BC2888" w:rsidP="00BC2888">
      <w:pPr>
        <w:spacing w:line="360" w:lineRule="auto"/>
        <w:ind w:left="315" w:hangingChars="150" w:hanging="315"/>
        <w:rPr>
          <w:rFonts w:ascii="宋体" w:hAnsi="宋体"/>
          <w:szCs w:val="21"/>
        </w:rPr>
      </w:pPr>
      <w:r w:rsidRPr="00BC2888">
        <w:rPr>
          <w:rFonts w:ascii="宋体" w:hAnsi="宋体" w:hint="eastAsia"/>
          <w:szCs w:val="21"/>
        </w:rPr>
        <w:t>6.</w:t>
      </w:r>
      <w:r w:rsidRPr="00BC2888">
        <w:rPr>
          <w:rFonts w:hint="eastAsia"/>
          <w:szCs w:val="21"/>
        </w:rPr>
        <w:t xml:space="preserve"> </w:t>
      </w:r>
      <w:r w:rsidRPr="00BC2888">
        <w:rPr>
          <w:rFonts w:ascii="宋体" w:hAnsi="宋体" w:hint="eastAsia"/>
          <w:szCs w:val="21"/>
        </w:rPr>
        <w:t>通州院区主配电室共有变压器8台；10KV高压柜18台；高压电缆10条；继电保护装置15套；避雷器10组；高压柜清扫检修18台；变压器清扫检修8台。总装机容量为4×1000KVA+4×1250KVA。</w:t>
      </w:r>
    </w:p>
    <w:p w14:paraId="53720B90" w14:textId="77777777" w:rsidR="00BC2888" w:rsidRPr="00BC2888" w:rsidRDefault="00BC2888" w:rsidP="00BC2888">
      <w:pPr>
        <w:spacing w:line="360" w:lineRule="auto"/>
        <w:ind w:left="315" w:hangingChars="150" w:hanging="315"/>
        <w:rPr>
          <w:rFonts w:ascii="宋体" w:hAnsi="宋体"/>
          <w:szCs w:val="21"/>
        </w:rPr>
      </w:pPr>
      <w:r w:rsidRPr="00BC2888">
        <w:rPr>
          <w:rFonts w:ascii="宋体" w:hAnsi="宋体" w:hint="eastAsia"/>
          <w:szCs w:val="21"/>
        </w:rPr>
        <w:t>7.</w:t>
      </w:r>
      <w:r w:rsidRPr="00BC2888">
        <w:rPr>
          <w:rFonts w:hint="eastAsia"/>
          <w:szCs w:val="21"/>
        </w:rPr>
        <w:t xml:space="preserve"> </w:t>
      </w:r>
      <w:r w:rsidRPr="00BC2888">
        <w:rPr>
          <w:rFonts w:ascii="宋体" w:hAnsi="宋体" w:hint="eastAsia"/>
          <w:szCs w:val="21"/>
        </w:rPr>
        <w:t>通州院区分配电室共有变压器2台；10KV高压柜4台；高压电缆2条；继电保护装置2套；避雷器2组；高压柜清扫检修4台；变压器清扫检修2台。总装机容量为2×1250KVA。</w:t>
      </w:r>
    </w:p>
    <w:p w14:paraId="5932765E" w14:textId="77777777" w:rsidR="00BC2888" w:rsidRPr="00BC2888" w:rsidRDefault="00BC2888" w:rsidP="00BC2888">
      <w:pPr>
        <w:spacing w:line="360" w:lineRule="auto"/>
        <w:ind w:left="413" w:hangingChars="196" w:hanging="413"/>
        <w:rPr>
          <w:rFonts w:ascii="宋体" w:hAnsi="宋体"/>
          <w:b/>
          <w:szCs w:val="21"/>
        </w:rPr>
      </w:pPr>
      <w:r w:rsidRPr="00BC2888">
        <w:rPr>
          <w:rFonts w:ascii="宋体" w:hAnsi="宋体" w:hint="eastAsia"/>
          <w:b/>
          <w:szCs w:val="21"/>
        </w:rPr>
        <w:t>注：详细工作量按现场踏勘时所有单位共同确认项目统一报价，对规程要求检测的项目不得漏项、漏检。</w:t>
      </w:r>
    </w:p>
    <w:p w14:paraId="7FF3D2EE" w14:textId="77777777" w:rsidR="00BC2888" w:rsidRPr="00BC2888" w:rsidRDefault="00BC2888" w:rsidP="00BC2888">
      <w:pPr>
        <w:spacing w:line="360" w:lineRule="auto"/>
        <w:rPr>
          <w:rFonts w:ascii="宋体" w:hAnsi="宋体"/>
          <w:b/>
          <w:szCs w:val="21"/>
        </w:rPr>
      </w:pPr>
      <w:r w:rsidRPr="00BC2888">
        <w:rPr>
          <w:rFonts w:ascii="宋体" w:hAnsi="宋体" w:hint="eastAsia"/>
          <w:szCs w:val="21"/>
        </w:rPr>
        <w:t>（二）、设备技术要求：</w:t>
      </w:r>
    </w:p>
    <w:p w14:paraId="47EFEC0C" w14:textId="77777777" w:rsidR="00BC2888" w:rsidRPr="00BC2888" w:rsidRDefault="00BC2888" w:rsidP="00BC2888">
      <w:pPr>
        <w:adjustRightInd w:val="0"/>
        <w:snapToGrid w:val="0"/>
        <w:spacing w:line="288" w:lineRule="auto"/>
        <w:ind w:leftChars="100" w:left="210" w:firstLineChars="200" w:firstLine="420"/>
        <w:rPr>
          <w:rFonts w:ascii="宋体" w:hAnsi="宋体"/>
          <w:szCs w:val="21"/>
        </w:rPr>
      </w:pPr>
      <w:r w:rsidRPr="00BC2888">
        <w:rPr>
          <w:rFonts w:ascii="宋体" w:hAnsi="宋体" w:hint="eastAsia"/>
          <w:szCs w:val="21"/>
        </w:rPr>
        <w:t>预防性试验应按照《电力设备预防性试验规程》，试验期间应按北京市电力公司有关安全施工规程严格执行。</w:t>
      </w:r>
    </w:p>
    <w:p w14:paraId="5A3F5E4D" w14:textId="77777777" w:rsidR="00BC2888" w:rsidRDefault="00BC2888" w:rsidP="00BC2888">
      <w:pPr>
        <w:spacing w:line="360" w:lineRule="auto"/>
        <w:ind w:firstLineChars="300" w:firstLine="632"/>
        <w:rPr>
          <w:rFonts w:ascii="宋体" w:hAnsi="宋体" w:hint="eastAsia"/>
          <w:szCs w:val="21"/>
        </w:rPr>
      </w:pPr>
      <w:r w:rsidRPr="00BC2888">
        <w:rPr>
          <w:rFonts w:ascii="宋体" w:hAnsi="宋体" w:hint="eastAsia"/>
          <w:b/>
          <w:szCs w:val="21"/>
        </w:rPr>
        <w:t>由于医院的特殊性停电预防性试验时间定于周六日或节假日</w:t>
      </w:r>
      <w:r w:rsidRPr="00BC2888">
        <w:rPr>
          <w:rFonts w:ascii="宋体" w:hAnsi="宋体" w:hint="eastAsia"/>
          <w:szCs w:val="21"/>
        </w:rPr>
        <w:t>。</w:t>
      </w:r>
    </w:p>
    <w:p w14:paraId="376C4A05" w14:textId="513DE821" w:rsidR="00A8050D" w:rsidRPr="00BC2888" w:rsidRDefault="00A8050D" w:rsidP="00A8050D">
      <w:pPr>
        <w:spacing w:line="360" w:lineRule="auto"/>
        <w:rPr>
          <w:rFonts w:ascii="宋体" w:hAnsi="宋体"/>
          <w:szCs w:val="21"/>
        </w:rPr>
      </w:pPr>
      <w:r>
        <w:rPr>
          <w:rFonts w:ascii="宋体" w:hAnsi="宋体" w:hint="eastAsia"/>
          <w:szCs w:val="21"/>
        </w:rPr>
        <w:t>（三）、服务期限：3年（每年一次，根据医院实际工作安排协调作业时间）</w:t>
      </w:r>
    </w:p>
    <w:p w14:paraId="06DD17B0" w14:textId="58FAFDA7" w:rsidR="00494222" w:rsidRDefault="00494222" w:rsidP="008768C1">
      <w:pPr>
        <w:widowControl/>
        <w:shd w:val="clear" w:color="auto" w:fill="FFFFFF"/>
        <w:spacing w:before="240" w:after="240" w:line="240" w:lineRule="exact"/>
        <w:ind w:left="315" w:hanging="315"/>
        <w:jc w:val="left"/>
        <w:rPr>
          <w:rFonts w:asciiTheme="minorEastAsia" w:hAnsiTheme="minorEastAsia" w:cs="Times New Roman"/>
          <w:b/>
          <w:szCs w:val="21"/>
        </w:rPr>
      </w:pPr>
      <w:r>
        <w:rPr>
          <w:rFonts w:asciiTheme="minorEastAsia" w:hAnsiTheme="minorEastAsia" w:cs="Times New Roman" w:hint="eastAsia"/>
          <w:b/>
          <w:szCs w:val="21"/>
        </w:rPr>
        <w:t>三</w:t>
      </w:r>
      <w:r w:rsidRPr="00352473">
        <w:rPr>
          <w:rFonts w:asciiTheme="minorEastAsia" w:hAnsiTheme="minorEastAsia" w:cs="Times New Roman" w:hint="eastAsia"/>
          <w:b/>
          <w:szCs w:val="21"/>
        </w:rPr>
        <w:t>、</w:t>
      </w:r>
      <w:r w:rsidRPr="008768C1">
        <w:rPr>
          <w:rFonts w:asciiTheme="minorEastAsia" w:hAnsiTheme="minorEastAsia" w:cs="Times New Roman" w:hint="eastAsia"/>
          <w:b/>
          <w:szCs w:val="21"/>
        </w:rPr>
        <w:t>付款方式：</w:t>
      </w:r>
    </w:p>
    <w:p w14:paraId="559DAC93" w14:textId="6AE27EBF" w:rsidR="00494222" w:rsidRPr="008768C1" w:rsidRDefault="00494222" w:rsidP="008768C1">
      <w:pPr>
        <w:widowControl/>
        <w:shd w:val="clear" w:color="auto" w:fill="FFFFFF"/>
        <w:spacing w:before="240" w:after="240" w:line="240" w:lineRule="exact"/>
        <w:ind w:left="315" w:hanging="315"/>
        <w:jc w:val="left"/>
        <w:rPr>
          <w:rFonts w:asciiTheme="minorEastAsia" w:hAnsiTheme="minorEastAsia" w:cs="Times New Roman"/>
          <w:bCs/>
          <w:szCs w:val="21"/>
        </w:rPr>
      </w:pPr>
      <w:r w:rsidRPr="008768C1">
        <w:rPr>
          <w:rFonts w:asciiTheme="minorEastAsia" w:hAnsiTheme="minorEastAsia" w:cs="Times New Roman" w:hint="eastAsia"/>
          <w:bCs/>
          <w:szCs w:val="21"/>
        </w:rPr>
        <w:t>试验检测完成后，提交试验检测报告两份，一次性结算。</w:t>
      </w:r>
    </w:p>
    <w:p w14:paraId="086D5F3D" w14:textId="0E254DFD" w:rsidR="00494222" w:rsidRPr="00494222" w:rsidRDefault="00494222" w:rsidP="008768C1">
      <w:pPr>
        <w:widowControl/>
        <w:shd w:val="clear" w:color="auto" w:fill="FFFFFF"/>
        <w:spacing w:before="240" w:after="240" w:line="240" w:lineRule="exact"/>
        <w:ind w:left="315" w:hanging="315"/>
        <w:jc w:val="left"/>
        <w:rPr>
          <w:rFonts w:asciiTheme="minorEastAsia" w:hAnsiTheme="minorEastAsia" w:cs="Times New Roman"/>
          <w:bCs/>
          <w:szCs w:val="21"/>
        </w:rPr>
      </w:pPr>
      <w:r w:rsidRPr="008768C1">
        <w:rPr>
          <w:rFonts w:asciiTheme="minorEastAsia" w:hAnsiTheme="minorEastAsia" w:cs="Times New Roman" w:hint="eastAsia"/>
          <w:bCs/>
          <w:szCs w:val="21"/>
        </w:rPr>
        <w:t>根据医院要求，需分别开具发票进行结算，分为：（1）西直门院区、白塔寺院区（2）通州院区</w:t>
      </w:r>
    </w:p>
    <w:p w14:paraId="38DA41E6" w14:textId="35B5B0F8" w:rsidR="00494222" w:rsidRPr="008768C1" w:rsidRDefault="00494222" w:rsidP="008768C1">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Pr="00352473">
        <w:rPr>
          <w:rFonts w:asciiTheme="minorEastAsia" w:hAnsiTheme="minorEastAsia" w:cs="Times New Roman" w:hint="eastAsia"/>
          <w:b/>
          <w:szCs w:val="21"/>
        </w:rPr>
        <w:t>、</w:t>
      </w:r>
      <w:r>
        <w:rPr>
          <w:rFonts w:asciiTheme="minorEastAsia" w:hAnsiTheme="minorEastAsia" w:cs="Times New Roman" w:hint="eastAsia"/>
          <w:b/>
          <w:szCs w:val="21"/>
        </w:rPr>
        <w:t>采购控制价</w:t>
      </w:r>
      <w:r w:rsidRPr="00352473">
        <w:rPr>
          <w:rFonts w:asciiTheme="minorEastAsia" w:hAnsiTheme="minorEastAsia" w:cs="Times New Roman" w:hint="eastAsia"/>
          <w:b/>
          <w:szCs w:val="21"/>
        </w:rPr>
        <w:t>：</w:t>
      </w:r>
      <w:r w:rsidR="00C565C5">
        <w:rPr>
          <w:rFonts w:asciiTheme="minorEastAsia" w:hAnsiTheme="minorEastAsia" w:cs="Times New Roman" w:hint="eastAsia"/>
          <w:bCs/>
          <w:szCs w:val="21"/>
        </w:rPr>
        <w:t>30</w:t>
      </w:r>
      <w:r w:rsidRPr="008768C1">
        <w:rPr>
          <w:rFonts w:asciiTheme="minorEastAsia" w:hAnsiTheme="minorEastAsia" w:cs="Times New Roman" w:hint="eastAsia"/>
          <w:bCs/>
          <w:szCs w:val="21"/>
        </w:rPr>
        <w:t>万元，超出控制价为无效投标。</w:t>
      </w:r>
    </w:p>
    <w:p w14:paraId="2B34E9BB" w14:textId="38EAC8F0" w:rsidR="00347B37" w:rsidRPr="00352473" w:rsidRDefault="00494222"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、标书编写：</w:t>
      </w:r>
    </w:p>
    <w:p w14:paraId="193D69C9"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640FFCE3"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54658B7F"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（1）企业营业执照复印件（加盖公章）</w:t>
      </w:r>
    </w:p>
    <w:p w14:paraId="56A56AB7" w14:textId="77777777" w:rsidR="00305AC4"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FBD7AF" w14:textId="77777777" w:rsidR="00305AC4" w:rsidRPr="00352473" w:rsidRDefault="00305AC4" w:rsidP="00305AC4">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Pr>
          <w:rFonts w:asciiTheme="minorEastAsia" w:hAnsiTheme="minorEastAsia" w:cs="Times New Roman" w:hint="eastAsia"/>
          <w:szCs w:val="21"/>
        </w:rPr>
        <w:t>2021</w:t>
      </w:r>
      <w:r w:rsidRPr="00352473">
        <w:rPr>
          <w:rFonts w:asciiTheme="minorEastAsia" w:hAnsiTheme="minorEastAsia" w:cs="Times New Roman" w:hint="eastAsia"/>
          <w:szCs w:val="21"/>
        </w:rPr>
        <w:t>年</w:t>
      </w:r>
      <w:r>
        <w:rPr>
          <w:rFonts w:asciiTheme="minorEastAsia" w:hAnsiTheme="minorEastAsia" w:hint="eastAsia"/>
          <w:szCs w:val="21"/>
        </w:rPr>
        <w:t>2</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Pr="006458C4">
        <w:rPr>
          <w:rFonts w:ascii="宋体" w:eastAsia="宋体" w:hAnsi="宋体" w:cs="宋体" w:hint="eastAsia"/>
          <w:color w:val="000000"/>
          <w:kern w:val="0"/>
          <w:sz w:val="22"/>
          <w:lang w:bidi="ar"/>
        </w:rPr>
        <w:t>类似</w:t>
      </w:r>
      <w:r>
        <w:rPr>
          <w:rFonts w:ascii="宋体" w:eastAsia="宋体" w:hAnsi="宋体" w:cs="宋体" w:hint="eastAsia"/>
          <w:color w:val="000000"/>
          <w:kern w:val="0"/>
          <w:sz w:val="22"/>
          <w:lang w:bidi="ar"/>
        </w:rPr>
        <w:t>项目业绩</w:t>
      </w:r>
      <w:r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328E08F3" w14:textId="77777777" w:rsidR="00305AC4" w:rsidRPr="00352473" w:rsidRDefault="00305AC4" w:rsidP="00305AC4">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05AC4" w:rsidRPr="00352473" w14:paraId="236417EB" w14:textId="77777777" w:rsidTr="006C7FD8">
        <w:tc>
          <w:tcPr>
            <w:tcW w:w="424" w:type="pct"/>
            <w:vAlign w:val="center"/>
          </w:tcPr>
          <w:p w14:paraId="0DFA2AD9"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514A6EC5"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2F884E4A"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1B3034BE"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05AC4" w:rsidRPr="00352473" w14:paraId="53ABFB1D" w14:textId="77777777" w:rsidTr="006C7FD8">
        <w:tc>
          <w:tcPr>
            <w:tcW w:w="424" w:type="pct"/>
            <w:vAlign w:val="center"/>
          </w:tcPr>
          <w:p w14:paraId="51F6635E"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744EF48C"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1408922D"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27DC90CE"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4C4A9AF8" w14:textId="77777777" w:rsidTr="006C7FD8">
        <w:tc>
          <w:tcPr>
            <w:tcW w:w="424" w:type="pct"/>
            <w:vAlign w:val="center"/>
          </w:tcPr>
          <w:p w14:paraId="07CD5DEE"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6C99377E"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4CF2DA47"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1BACB93A"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0FEDE2FD" w14:textId="77777777" w:rsidTr="006C7FD8">
        <w:tc>
          <w:tcPr>
            <w:tcW w:w="424" w:type="pct"/>
            <w:vAlign w:val="center"/>
          </w:tcPr>
          <w:p w14:paraId="6527FF12"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4A7153B8"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78A58F2F"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0272FA02"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243C7870" w14:textId="77777777" w:rsidTr="006C7FD8">
        <w:tc>
          <w:tcPr>
            <w:tcW w:w="424" w:type="pct"/>
            <w:vAlign w:val="center"/>
          </w:tcPr>
          <w:p w14:paraId="3429C999"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4227BA37"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091F9C56"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1CBD463E"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22F11338" w14:textId="77777777" w:rsidTr="006C7FD8">
        <w:tc>
          <w:tcPr>
            <w:tcW w:w="424" w:type="pct"/>
            <w:vAlign w:val="center"/>
          </w:tcPr>
          <w:p w14:paraId="3EE53834"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7AAA02B8"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67375942"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5168221A" w14:textId="77777777" w:rsidR="00305AC4" w:rsidRPr="00352473" w:rsidRDefault="00305AC4" w:rsidP="006C7FD8">
            <w:pPr>
              <w:widowControl/>
              <w:jc w:val="center"/>
              <w:rPr>
                <w:rFonts w:asciiTheme="minorEastAsia" w:eastAsiaTheme="minorEastAsia" w:hAnsiTheme="minorEastAsia"/>
                <w:bCs/>
                <w:sz w:val="21"/>
                <w:szCs w:val="21"/>
              </w:rPr>
            </w:pPr>
          </w:p>
        </w:tc>
      </w:tr>
    </w:tbl>
    <w:p w14:paraId="5A3252D0"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Pr>
          <w:rFonts w:asciiTheme="minorEastAsia" w:hAnsiTheme="minorEastAsia" w:cs="Times New Roman" w:hint="eastAsia"/>
          <w:bCs/>
          <w:szCs w:val="21"/>
        </w:rPr>
        <w:t>，响应人</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中需响应采购文件中对各项服务的具体要求。</w:t>
      </w:r>
    </w:p>
    <w:p w14:paraId="363009A8" w14:textId="77777777" w:rsidR="00305AC4"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响应人认为需要提供的其他资料</w:t>
      </w:r>
      <w:r w:rsidRPr="00A2725E">
        <w:rPr>
          <w:rFonts w:asciiTheme="minorEastAsia" w:hAnsiTheme="minorEastAsia" w:cs="Times New Roman" w:hint="eastAsia"/>
          <w:bCs/>
          <w:szCs w:val="21"/>
        </w:rPr>
        <w:t>。</w:t>
      </w:r>
    </w:p>
    <w:p w14:paraId="6BEF5263" w14:textId="77777777" w:rsidR="00305AC4" w:rsidRDefault="00305AC4" w:rsidP="00305AC4">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6</w:t>
      </w:r>
      <w:r w:rsidRPr="00352473">
        <w:rPr>
          <w:rFonts w:asciiTheme="minorEastAsia" w:hAnsiTheme="minorEastAsia" w:hint="eastAsia"/>
          <w:szCs w:val="21"/>
        </w:rPr>
        <w:t>）</w:t>
      </w:r>
      <w:r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Pr>
          <w:rFonts w:asciiTheme="minorEastAsia" w:hAnsiTheme="minorEastAsia" w:cs="Times New Roman" w:hint="eastAsia"/>
          <w:bCs/>
          <w:szCs w:val="21"/>
        </w:rPr>
        <w:t>响应人</w:t>
      </w:r>
      <w:r w:rsidRPr="007807AA">
        <w:rPr>
          <w:rFonts w:asciiTheme="minorEastAsia" w:hAnsiTheme="minorEastAsia" w:cs="Times New Roman" w:hint="eastAsia"/>
          <w:bCs/>
          <w:szCs w:val="21"/>
        </w:rPr>
        <w:t>须提供没有上述失信行为和重大税收违法案件记录的证明材料，其中证明材料指：供应商在 “中国政府采购网”网站上的查询记录截图</w:t>
      </w:r>
      <w:r>
        <w:rPr>
          <w:rFonts w:asciiTheme="minorEastAsia" w:hAnsiTheme="minorEastAsia" w:cs="Times New Roman" w:hint="eastAsia"/>
          <w:bCs/>
          <w:szCs w:val="21"/>
        </w:rPr>
        <w:t>、</w:t>
      </w:r>
      <w:r w:rsidRPr="005E1561">
        <w:rPr>
          <w:rFonts w:asciiTheme="minorEastAsia" w:hAnsiTheme="minorEastAsia" w:hint="eastAsia"/>
          <w:szCs w:val="21"/>
        </w:rPr>
        <w:t>“信用中国”网站</w:t>
      </w:r>
      <w:r>
        <w:rPr>
          <w:rFonts w:asciiTheme="minorEastAsia" w:hAnsiTheme="minorEastAsia" w:hint="eastAsia"/>
          <w:szCs w:val="21"/>
        </w:rPr>
        <w:t>下载的信用信息报告</w:t>
      </w:r>
      <w:r w:rsidRPr="007807AA">
        <w:rPr>
          <w:rFonts w:asciiTheme="minorEastAsia" w:hAnsiTheme="minorEastAsia" w:cs="Times New Roman" w:hint="eastAsia"/>
          <w:bCs/>
          <w:szCs w:val="21"/>
        </w:rPr>
        <w:t>，</w:t>
      </w:r>
      <w:r w:rsidRPr="008B785C">
        <w:rPr>
          <w:rFonts w:hAnsi="宋体" w:hint="eastAsia"/>
          <w:szCs w:val="21"/>
        </w:rPr>
        <w:t>在经营活动中没有重大违法记录</w:t>
      </w:r>
      <w:r>
        <w:rPr>
          <w:rFonts w:ascii="宋体" w:eastAsia="宋体" w:hAnsi="宋体" w:cs="宋体" w:hint="eastAsia"/>
          <w:color w:val="000000"/>
          <w:kern w:val="0"/>
          <w:sz w:val="22"/>
          <w:lang w:bidi="ar"/>
        </w:rPr>
        <w:t>承诺书。上述</w:t>
      </w:r>
      <w:r w:rsidRPr="007807AA">
        <w:rPr>
          <w:rFonts w:asciiTheme="minorEastAsia" w:hAnsiTheme="minorEastAsia" w:cs="Times New Roman" w:hint="eastAsia"/>
          <w:bCs/>
          <w:szCs w:val="21"/>
        </w:rPr>
        <w:t>查询截止</w:t>
      </w:r>
      <w:r>
        <w:rPr>
          <w:rFonts w:asciiTheme="minorEastAsia" w:hAnsiTheme="minorEastAsia" w:cs="Times New Roman" w:hint="eastAsia"/>
          <w:bCs/>
          <w:szCs w:val="21"/>
        </w:rPr>
        <w:t>时间</w:t>
      </w:r>
      <w:r w:rsidRPr="007807AA">
        <w:rPr>
          <w:rFonts w:asciiTheme="minorEastAsia" w:hAnsiTheme="minorEastAsia" w:cs="Times New Roman" w:hint="eastAsia"/>
          <w:bCs/>
          <w:szCs w:val="21"/>
        </w:rPr>
        <w:t>为：本项目</w:t>
      </w:r>
      <w:r>
        <w:rPr>
          <w:rFonts w:asciiTheme="minorEastAsia" w:hAnsiTheme="minorEastAsia" w:cs="Times New Roman" w:hint="eastAsia"/>
          <w:bCs/>
          <w:szCs w:val="21"/>
        </w:rPr>
        <w:t>递交响应文件</w:t>
      </w:r>
      <w:r w:rsidRPr="007807AA">
        <w:rPr>
          <w:rFonts w:asciiTheme="minorEastAsia" w:hAnsiTheme="minorEastAsia" w:cs="Times New Roman" w:hint="eastAsia"/>
          <w:bCs/>
          <w:szCs w:val="21"/>
        </w:rPr>
        <w:t>前</w:t>
      </w:r>
      <w:r>
        <w:rPr>
          <w:rFonts w:asciiTheme="minorEastAsia" w:hAnsiTheme="minorEastAsia" w:cs="Times New Roman" w:hint="eastAsia"/>
          <w:bCs/>
          <w:szCs w:val="21"/>
        </w:rPr>
        <w:t>3</w:t>
      </w:r>
      <w:r w:rsidRPr="007807AA">
        <w:rPr>
          <w:rFonts w:asciiTheme="minorEastAsia" w:hAnsiTheme="minorEastAsia" w:cs="Times New Roman" w:hint="eastAsia"/>
          <w:bCs/>
          <w:szCs w:val="21"/>
        </w:rPr>
        <w:t>个工作日内的查询记录截图，并加盖单位公章。</w:t>
      </w:r>
    </w:p>
    <w:p w14:paraId="5738906E" w14:textId="77777777" w:rsidR="00305AC4" w:rsidRDefault="00305AC4" w:rsidP="00305AC4">
      <w:pPr>
        <w:rPr>
          <w:rFonts w:asciiTheme="minorEastAsia" w:hAnsiTheme="minorEastAsia"/>
          <w:szCs w:val="21"/>
        </w:rPr>
      </w:pPr>
      <w:r>
        <w:rPr>
          <w:rFonts w:asciiTheme="minorEastAsia" w:hAnsiTheme="minorEastAsia" w:hint="eastAsia"/>
          <w:szCs w:val="21"/>
        </w:rPr>
        <w:t>（7）响应</w:t>
      </w:r>
      <w:r w:rsidRPr="00352473">
        <w:rPr>
          <w:rFonts w:asciiTheme="minorEastAsia" w:hAnsiTheme="minorEastAsia" w:hint="eastAsia"/>
          <w:szCs w:val="21"/>
        </w:rPr>
        <w:t>文件</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3009BE87" w14:textId="77777777" w:rsidR="00305AC4" w:rsidRDefault="00305AC4" w:rsidP="00305AC4">
      <w:pPr>
        <w:rPr>
          <w:rFonts w:asciiTheme="minorEastAsia" w:hAnsiTheme="minorEastAsia"/>
          <w:szCs w:val="21"/>
        </w:rPr>
      </w:pPr>
      <w:r>
        <w:rPr>
          <w:rFonts w:asciiTheme="minorEastAsia" w:hAnsiTheme="minorEastAsia" w:hint="eastAsia"/>
          <w:szCs w:val="21"/>
        </w:rPr>
        <w:t>（8）响应</w:t>
      </w:r>
      <w:r w:rsidRPr="00352473">
        <w:rPr>
          <w:rFonts w:asciiTheme="minorEastAsia" w:hAnsiTheme="minorEastAsia" w:hint="eastAsia"/>
          <w:szCs w:val="21"/>
        </w:rPr>
        <w:t>文件</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961BF1">
        <w:rPr>
          <w:rFonts w:asciiTheme="minorEastAsia" w:hAnsiTheme="minorEastAsia" w:hint="eastAsia"/>
          <w:szCs w:val="21"/>
        </w:rPr>
        <w:t>。</w:t>
      </w:r>
    </w:p>
    <w:p w14:paraId="088793C1" w14:textId="69FF1083" w:rsidR="00305AC4" w:rsidRPr="00352473" w:rsidRDefault="00305AC4" w:rsidP="00305AC4">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A8050D">
        <w:rPr>
          <w:rFonts w:asciiTheme="minorEastAsia" w:hAnsiTheme="minorEastAsia" w:hint="eastAsia"/>
          <w:szCs w:val="21"/>
        </w:rPr>
        <w:t>9</w:t>
      </w:r>
      <w:r w:rsidRPr="00352473">
        <w:rPr>
          <w:rFonts w:asciiTheme="minorEastAsia" w:hAnsiTheme="minorEastAsia" w:hint="eastAsia"/>
          <w:szCs w:val="21"/>
        </w:rPr>
        <w:t>）①</w:t>
      </w:r>
      <w:r>
        <w:rPr>
          <w:rFonts w:asciiTheme="minorEastAsia" w:hAnsiTheme="minorEastAsia" w:hint="eastAsia"/>
          <w:szCs w:val="21"/>
        </w:rPr>
        <w:t>响应</w:t>
      </w:r>
      <w:r w:rsidRPr="00352473">
        <w:rPr>
          <w:rFonts w:asciiTheme="minorEastAsia" w:hAnsiTheme="minorEastAsia" w:hint="eastAsia"/>
          <w:szCs w:val="21"/>
        </w:rPr>
        <w:t>文件一式伍份（壹份正本肆份副本，</w:t>
      </w:r>
      <w:r>
        <w:rPr>
          <w:rFonts w:asciiTheme="minorEastAsia" w:hAnsiTheme="minorEastAsia" w:hint="eastAsia"/>
          <w:szCs w:val="21"/>
        </w:rPr>
        <w:t>响应</w:t>
      </w:r>
      <w:r w:rsidRPr="00352473">
        <w:rPr>
          <w:rFonts w:asciiTheme="minorEastAsia" w:hAnsiTheme="minorEastAsia" w:hint="eastAsia"/>
          <w:szCs w:val="21"/>
        </w:rPr>
        <w:t>文件的正本与副本应分开包装，加贴封条，</w:t>
      </w:r>
      <w:r>
        <w:rPr>
          <w:rFonts w:asciiTheme="minorEastAsia" w:hAnsiTheme="minorEastAsia" w:hint="eastAsia"/>
          <w:szCs w:val="21"/>
        </w:rPr>
        <w:t>响应</w:t>
      </w:r>
      <w:r w:rsidRPr="00352473">
        <w:rPr>
          <w:rFonts w:asciiTheme="minorEastAsia" w:hAnsiTheme="minorEastAsia" w:hint="eastAsia"/>
          <w:szCs w:val="21"/>
        </w:rPr>
        <w:t>文件封面分别注明正本、副本，并在封套的封口处加盖</w:t>
      </w:r>
      <w:r>
        <w:rPr>
          <w:rFonts w:asciiTheme="minorEastAsia" w:hAnsiTheme="minorEastAsia" w:hint="eastAsia"/>
          <w:szCs w:val="21"/>
        </w:rPr>
        <w:t>响应人</w:t>
      </w:r>
      <w:r w:rsidRPr="00352473">
        <w:rPr>
          <w:rFonts w:asciiTheme="minorEastAsia" w:hAnsiTheme="minorEastAsia" w:hint="eastAsia"/>
          <w:szCs w:val="21"/>
        </w:rPr>
        <w:t>单位公章。</w:t>
      </w:r>
    </w:p>
    <w:p w14:paraId="543C0384" w14:textId="77777777" w:rsidR="00305AC4" w:rsidRPr="00352473" w:rsidRDefault="00305AC4" w:rsidP="00305AC4">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Pr>
          <w:rFonts w:asciiTheme="minorEastAsia" w:hAnsiTheme="minorEastAsia" w:hint="eastAsia"/>
          <w:szCs w:val="21"/>
        </w:rPr>
        <w:t>响应</w:t>
      </w:r>
      <w:r w:rsidRPr="00352473">
        <w:rPr>
          <w:rFonts w:asciiTheme="minorEastAsia" w:hAnsiTheme="minorEastAsia" w:hint="eastAsia"/>
          <w:szCs w:val="21"/>
        </w:rPr>
        <w:t>文件（盖章扫描版）一式壹份，以U盘的形式包装并加贴封条。</w:t>
      </w:r>
    </w:p>
    <w:p w14:paraId="1D5FD155" w14:textId="77777777" w:rsidR="00305AC4" w:rsidRDefault="00305AC4" w:rsidP="00305AC4">
      <w:pPr>
        <w:widowControl/>
        <w:spacing w:line="360" w:lineRule="exact"/>
        <w:ind w:firstLineChars="270" w:firstLine="569"/>
        <w:jc w:val="left"/>
        <w:rPr>
          <w:rFonts w:asciiTheme="minorEastAsia" w:hAnsiTheme="minorEastAsia" w:hint="eastAsia"/>
          <w:b/>
          <w:szCs w:val="21"/>
        </w:rPr>
      </w:pPr>
      <w:r w:rsidRPr="00C17D3F">
        <w:rPr>
          <w:rFonts w:asciiTheme="minorEastAsia" w:hAnsiTheme="minorEastAsia" w:hint="eastAsia"/>
          <w:b/>
          <w:szCs w:val="21"/>
        </w:rPr>
        <w:t>③响应人于响应文件目录前添加评分项目页码索引（参考评分办法内评分标准）。</w:t>
      </w:r>
    </w:p>
    <w:p w14:paraId="1D70B0B9" w14:textId="79295551" w:rsidR="00E23319" w:rsidRDefault="00E23319" w:rsidP="00E23319">
      <w:pPr>
        <w:spacing w:line="360" w:lineRule="exact"/>
        <w:rPr>
          <w:rFonts w:asciiTheme="minorEastAsia" w:hAnsiTheme="minorEastAsia" w:cs="Times New Roman"/>
          <w:bCs/>
          <w:szCs w:val="21"/>
        </w:rPr>
      </w:pPr>
      <w:r w:rsidRPr="00992276">
        <w:rPr>
          <w:rFonts w:asciiTheme="minorEastAsia" w:hAnsiTheme="minorEastAsia" w:cs="Times New Roman" w:hint="eastAsia"/>
          <w:bCs/>
          <w:szCs w:val="21"/>
        </w:rPr>
        <w:t>（</w:t>
      </w:r>
      <w:r>
        <w:rPr>
          <w:rFonts w:asciiTheme="minorEastAsia" w:hAnsiTheme="minorEastAsia" w:cs="Times New Roman" w:hint="eastAsia"/>
          <w:bCs/>
          <w:szCs w:val="21"/>
        </w:rPr>
        <w:t>1</w:t>
      </w:r>
      <w:r w:rsidR="00A8050D">
        <w:rPr>
          <w:rFonts w:asciiTheme="minorEastAsia" w:hAnsiTheme="minorEastAsia" w:cs="Times New Roman" w:hint="eastAsia"/>
          <w:bCs/>
          <w:szCs w:val="21"/>
        </w:rPr>
        <w:t>0</w:t>
      </w:r>
      <w:r w:rsidRPr="00992276">
        <w:rPr>
          <w:rFonts w:asciiTheme="minorEastAsia" w:hAnsiTheme="minorEastAsia" w:cs="Times New Roman" w:hint="eastAsia"/>
          <w:bCs/>
          <w:szCs w:val="21"/>
        </w:rPr>
        <w:t>）有效的承装（修、试）电力设施</w:t>
      </w:r>
      <w:r>
        <w:rPr>
          <w:rFonts w:asciiTheme="minorEastAsia" w:hAnsiTheme="minorEastAsia" w:cs="Times New Roman" w:hint="eastAsia"/>
          <w:bCs/>
          <w:szCs w:val="21"/>
        </w:rPr>
        <w:t>许可证</w:t>
      </w:r>
      <w:r w:rsidRPr="00992276">
        <w:rPr>
          <w:rFonts w:asciiTheme="minorEastAsia" w:hAnsiTheme="minorEastAsia" w:cs="Times New Roman" w:hint="eastAsia"/>
          <w:bCs/>
          <w:szCs w:val="21"/>
        </w:rPr>
        <w:t>三级及以上资质</w:t>
      </w:r>
      <w:r>
        <w:rPr>
          <w:rFonts w:asciiTheme="minorEastAsia" w:hAnsiTheme="minorEastAsia" w:cs="Times New Roman" w:hint="eastAsia"/>
          <w:bCs/>
          <w:szCs w:val="21"/>
        </w:rPr>
        <w:t>；</w:t>
      </w:r>
    </w:p>
    <w:p w14:paraId="07387989" w14:textId="41BAFB90" w:rsidR="00E23319" w:rsidRPr="00992276" w:rsidRDefault="00E23319" w:rsidP="00E23319">
      <w:pPr>
        <w:spacing w:line="360" w:lineRule="exact"/>
        <w:rPr>
          <w:rFonts w:asciiTheme="minorEastAsia" w:hAnsiTheme="minorEastAsia" w:cs="Times New Roman"/>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1</w:t>
      </w:r>
      <w:r w:rsidR="00A8050D">
        <w:rPr>
          <w:rFonts w:asciiTheme="minorEastAsia" w:hAnsiTheme="minorEastAsia" w:cs="Times New Roman" w:hint="eastAsia"/>
          <w:bCs/>
          <w:szCs w:val="21"/>
        </w:rPr>
        <w:t>1</w:t>
      </w:r>
      <w:r>
        <w:rPr>
          <w:rFonts w:asciiTheme="minorEastAsia" w:hAnsiTheme="minorEastAsia" w:cs="Times New Roman" w:hint="eastAsia"/>
          <w:bCs/>
          <w:szCs w:val="21"/>
        </w:rPr>
        <w:t>）</w:t>
      </w:r>
      <w:r w:rsidRPr="00992276">
        <w:rPr>
          <w:rFonts w:asciiTheme="minorEastAsia" w:hAnsiTheme="minorEastAsia" w:cs="Times New Roman" w:hint="eastAsia"/>
          <w:bCs/>
          <w:szCs w:val="21"/>
        </w:rPr>
        <w:t>中央国家机关政府采购网工程施工定点供应商及北京城区供电公司双准入入围单位证明</w:t>
      </w:r>
      <w:r>
        <w:rPr>
          <w:rFonts w:asciiTheme="minorEastAsia" w:hAnsiTheme="minorEastAsia" w:cs="Times New Roman" w:hint="eastAsia"/>
          <w:bCs/>
          <w:szCs w:val="21"/>
        </w:rPr>
        <w:t>；</w:t>
      </w:r>
    </w:p>
    <w:p w14:paraId="1C9B2575" w14:textId="7DF2BF40" w:rsidR="00E23319" w:rsidRPr="00352473" w:rsidRDefault="00E23319" w:rsidP="00E23319">
      <w:pPr>
        <w:spacing w:line="360" w:lineRule="exact"/>
        <w:rPr>
          <w:rFonts w:asciiTheme="minorEastAsia" w:hAnsiTheme="minorEastAsia"/>
          <w:szCs w:val="21"/>
        </w:rPr>
      </w:pPr>
      <w:r>
        <w:rPr>
          <w:rFonts w:asciiTheme="minorEastAsia" w:hAnsiTheme="minorEastAsia" w:hint="eastAsia"/>
          <w:szCs w:val="21"/>
        </w:rPr>
        <w:t>（</w:t>
      </w:r>
      <w:r w:rsidR="00A8050D">
        <w:rPr>
          <w:rFonts w:asciiTheme="minorEastAsia" w:hAnsiTheme="minorEastAsia" w:hint="eastAsia"/>
          <w:szCs w:val="21"/>
        </w:rPr>
        <w:t>12</w:t>
      </w:r>
      <w:r>
        <w:rPr>
          <w:rFonts w:asciiTheme="minorEastAsia" w:hAnsiTheme="minorEastAsia" w:hint="eastAsia"/>
          <w:szCs w:val="21"/>
        </w:rPr>
        <w:t>）</w:t>
      </w:r>
      <w:r w:rsidRPr="00352473">
        <w:rPr>
          <w:rFonts w:asciiTheme="minorEastAsia" w:hAnsiTheme="minorEastAsia" w:hint="eastAsia"/>
          <w:szCs w:val="21"/>
        </w:rPr>
        <w:t>报价部分</w:t>
      </w:r>
    </w:p>
    <w:p w14:paraId="06F8C52F" w14:textId="77777777" w:rsidR="00E23319" w:rsidRDefault="00E23319" w:rsidP="00E23319">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23BCCF7D" w14:textId="013D2BC5" w:rsidR="00E23319" w:rsidRPr="00E23319" w:rsidRDefault="00E23319" w:rsidP="00A8050D">
      <w:pPr>
        <w:spacing w:line="360" w:lineRule="exact"/>
        <w:ind w:firstLineChars="300" w:firstLine="630"/>
        <w:rPr>
          <w:rFonts w:asciiTheme="minorEastAsia" w:hAnsiTheme="minorEastAsia"/>
          <w:b/>
          <w:szCs w:val="21"/>
        </w:rPr>
      </w:pPr>
      <w:r>
        <w:rPr>
          <w:rFonts w:asciiTheme="minorEastAsia" w:hAnsiTheme="minorEastAsia" w:hint="eastAsia"/>
          <w:szCs w:val="21"/>
        </w:rPr>
        <w:t>②报价单（</w:t>
      </w:r>
      <w:r w:rsidRPr="007F65A6">
        <w:rPr>
          <w:rFonts w:asciiTheme="minorEastAsia" w:hAnsiTheme="minorEastAsia" w:hint="eastAsia"/>
          <w:szCs w:val="21"/>
        </w:rPr>
        <w:t>投标总价应包括清扫时自备发电机的费用、各种管理费用、利润、风险、税金、保险等一切与工程相关的费用；</w:t>
      </w:r>
      <w:r>
        <w:rPr>
          <w:rFonts w:asciiTheme="minorEastAsia" w:hAnsiTheme="minorEastAsia" w:hint="eastAsia"/>
          <w:szCs w:val="21"/>
        </w:rPr>
        <w:t>报单价及总价）</w:t>
      </w:r>
    </w:p>
    <w:p w14:paraId="7FEE7B19"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3、下列情况之一者，</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（即</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）视为无效：</w:t>
      </w:r>
    </w:p>
    <w:p w14:paraId="7AF56A63"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Pr>
          <w:rFonts w:asciiTheme="minorEastAsia" w:hAnsiTheme="minorEastAsia" w:hint="eastAsia"/>
          <w:szCs w:val="21"/>
        </w:rPr>
        <w:t>响应</w:t>
      </w:r>
      <w:proofErr w:type="gramStart"/>
      <w:r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高于拦标价</w:t>
      </w:r>
    </w:p>
    <w:p w14:paraId="33FF3EFE"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未密封或逾期送达。</w:t>
      </w:r>
    </w:p>
    <w:p w14:paraId="622066D2"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未按规定加盖本单位公章。</w:t>
      </w:r>
    </w:p>
    <w:p w14:paraId="10156A3F"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（4）法人代表未在法定代表人证明书上签字（或盖章）；法人代表、受委托人未在授权委托书上签字（或盖章）。</w:t>
      </w:r>
    </w:p>
    <w:p w14:paraId="2099B234"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（5）对</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文件的相关要求无具体的承诺。</w:t>
      </w:r>
    </w:p>
    <w:p w14:paraId="43563B06"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（6）未按</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文件要求制作</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w:t>
      </w:r>
    </w:p>
    <w:p w14:paraId="5E232F9E"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w:t>
      </w:r>
      <w:r>
        <w:rPr>
          <w:rFonts w:asciiTheme="minorEastAsia" w:hAnsiTheme="minorEastAsia" w:cs="Times New Roman" w:hint="eastAsia"/>
          <w:bCs/>
          <w:szCs w:val="21"/>
        </w:rPr>
        <w:t>文件</w:t>
      </w:r>
      <w:r w:rsidRPr="00352473">
        <w:rPr>
          <w:rFonts w:asciiTheme="minorEastAsia" w:hAnsiTheme="minorEastAsia" w:cs="Times New Roman" w:hint="eastAsia"/>
          <w:bCs/>
          <w:szCs w:val="21"/>
        </w:rPr>
        <w:t>字迹模糊或内容自相矛盾。</w:t>
      </w:r>
    </w:p>
    <w:p w14:paraId="035FA3D2" w14:textId="7D7DAD71" w:rsidR="00347B37" w:rsidRPr="00352473" w:rsidRDefault="00402B36"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lastRenderedPageBreak/>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bookmarkStart w:id="0" w:name="_GoBack"/>
      <w:bookmarkEnd w:id="0"/>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24834947" w:rsidR="00AC6BE7" w:rsidRPr="00AC6BE7" w:rsidRDefault="00AC6BE7" w:rsidP="00402B36">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402B36">
              <w:rPr>
                <w:rFonts w:asciiTheme="minorEastAsia" w:hAnsiTheme="minorEastAsia" w:cs="Times New Roman" w:hint="eastAsia"/>
                <w:bCs/>
                <w:szCs w:val="21"/>
              </w:rPr>
              <w:t>30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4EFF219E" w:rsidR="00AC6BE7" w:rsidRPr="00AC6BE7" w:rsidRDefault="00A8050D"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20</w:t>
            </w:r>
          </w:p>
        </w:tc>
        <w:tc>
          <w:tcPr>
            <w:tcW w:w="628" w:type="pct"/>
            <w:gridSpan w:val="2"/>
            <w:vAlign w:val="center"/>
          </w:tcPr>
          <w:p w14:paraId="3D948EA1" w14:textId="759EF9FF" w:rsidR="00AC6BE7" w:rsidRPr="00AC6BE7" w:rsidRDefault="00CC7C1E" w:rsidP="008B785C">
            <w:pPr>
              <w:snapToGrid w:val="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CB97CE5" w:rsidR="00AC6BE7" w:rsidRPr="00AC6BE7" w:rsidRDefault="00A8050D"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20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76304E1"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402B36">
              <w:rPr>
                <w:rFonts w:asciiTheme="minorEastAsia" w:hAnsiTheme="minorEastAsia" w:cs="Times New Roman" w:hint="eastAsia"/>
                <w:bCs/>
                <w:szCs w:val="21"/>
              </w:rPr>
              <w:t>30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ABAD9C" w:rsidR="00AC6BE7" w:rsidRPr="00AC6BE7" w:rsidRDefault="00AC6BE7" w:rsidP="00402B3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402B36">
              <w:rPr>
                <w:rFonts w:asciiTheme="minorEastAsia" w:hAnsiTheme="minorEastAsia" w:cs="Times New Roman" w:hint="eastAsia"/>
                <w:bCs/>
                <w:szCs w:val="21"/>
              </w:rPr>
              <w:t>23</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1C3031C9" w:rsidR="009170C2" w:rsidRPr="00AC6BE7" w:rsidRDefault="00402B36"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23</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3C2CC4EC"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A8050D" w:rsidRPr="00AC6BE7">
              <w:rPr>
                <w:rFonts w:asciiTheme="minorEastAsia" w:hAnsiTheme="minorEastAsia" w:cs="Times New Roman" w:hint="eastAsia"/>
                <w:bCs/>
                <w:szCs w:val="21"/>
              </w:rPr>
              <w:t>20</w:t>
            </w:r>
            <w:r w:rsidR="00A8050D">
              <w:rPr>
                <w:rFonts w:asciiTheme="minorEastAsia" w:hAnsiTheme="minorEastAsia" w:cs="Times New Roman" w:hint="eastAsia"/>
                <w:bCs/>
                <w:szCs w:val="21"/>
              </w:rPr>
              <w:t>2</w:t>
            </w:r>
            <w:r w:rsidR="00A8050D">
              <w:rPr>
                <w:rFonts w:asciiTheme="minorEastAsia" w:hAnsiTheme="minorEastAsia" w:cs="Times New Roman" w:hint="eastAsia"/>
                <w:bCs/>
                <w:szCs w:val="21"/>
              </w:rPr>
              <w:t>1</w:t>
            </w:r>
            <w:r w:rsidRPr="00AC6BE7">
              <w:rPr>
                <w:rFonts w:asciiTheme="minorEastAsia" w:hAnsiTheme="minorEastAsia" w:cs="Times New Roman" w:hint="eastAsia"/>
                <w:bCs/>
                <w:szCs w:val="21"/>
              </w:rPr>
              <w:t>年</w:t>
            </w:r>
            <w:r w:rsidR="00A8050D">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40B291FF"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r w:rsidR="00E27B0C">
              <w:rPr>
                <w:rFonts w:asciiTheme="minorEastAsia" w:hAnsiTheme="minorEastAsia" w:cs="Times New Roman" w:hint="eastAsia"/>
                <w:bCs/>
                <w:szCs w:val="21"/>
              </w:rPr>
              <w:t>。</w:t>
            </w:r>
          </w:p>
        </w:tc>
      </w:tr>
      <w:tr w:rsidR="00AC6BE7" w14:paraId="539F84BF" w14:textId="77777777" w:rsidTr="004E3BE9">
        <w:trPr>
          <w:trHeight w:val="513"/>
        </w:trPr>
        <w:tc>
          <w:tcPr>
            <w:tcW w:w="5000" w:type="pct"/>
            <w:gridSpan w:val="7"/>
            <w:vAlign w:val="center"/>
          </w:tcPr>
          <w:p w14:paraId="18D8E395" w14:textId="02408B20" w:rsidR="00AC6BE7" w:rsidRPr="00AC6BE7" w:rsidRDefault="00AC6BE7" w:rsidP="005638F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5638F6">
              <w:rPr>
                <w:rFonts w:asciiTheme="minorEastAsia" w:hAnsiTheme="minorEastAsia" w:cs="Times New Roman" w:hint="eastAsia"/>
                <w:bCs/>
                <w:szCs w:val="21"/>
              </w:rPr>
              <w:t>5</w:t>
            </w:r>
            <w:r w:rsidR="00402B36">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tc>
      </w:tr>
      <w:tr w:rsidR="00AC6BE7" w14:paraId="5426D859" w14:textId="77777777" w:rsidTr="005638F6">
        <w:trPr>
          <w:trHeight w:val="608"/>
        </w:trPr>
        <w:tc>
          <w:tcPr>
            <w:tcW w:w="413" w:type="pct"/>
            <w:vAlign w:val="center"/>
          </w:tcPr>
          <w:p w14:paraId="29B4876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2C0780CC" w:rsidR="00AC6BE7" w:rsidRPr="00AC6BE7" w:rsidRDefault="005638F6" w:rsidP="00402B36">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5</w:t>
            </w:r>
            <w:r w:rsidR="00402B36">
              <w:rPr>
                <w:rFonts w:asciiTheme="minorEastAsia" w:hAnsiTheme="minorEastAsia" w:cs="Times New Roman" w:hint="eastAsia"/>
                <w:bCs/>
                <w:szCs w:val="21"/>
              </w:rPr>
              <w:t>7</w:t>
            </w:r>
          </w:p>
        </w:tc>
        <w:tc>
          <w:tcPr>
            <w:tcW w:w="580" w:type="pct"/>
            <w:vAlign w:val="center"/>
          </w:tcPr>
          <w:p w14:paraId="59E0047F" w14:textId="7FF2A616" w:rsidR="00AC6BE7" w:rsidRPr="00AC6BE7" w:rsidRDefault="00402B36" w:rsidP="008B785C">
            <w:pPr>
              <w:snapToGrid w:val="0"/>
              <w:jc w:val="left"/>
              <w:rPr>
                <w:rFonts w:asciiTheme="minorEastAsia" w:hAnsiTheme="minorEastAsia" w:cs="Times New Roman"/>
                <w:bCs/>
                <w:szCs w:val="21"/>
              </w:rPr>
            </w:pPr>
            <w:r w:rsidRPr="00402B36">
              <w:rPr>
                <w:rFonts w:asciiTheme="minorEastAsia" w:hAnsiTheme="minorEastAsia" w:cs="Times New Roman" w:hint="eastAsia"/>
                <w:bCs/>
                <w:szCs w:val="21"/>
              </w:rPr>
              <w:t>试验及清扫组织方案</w:t>
            </w:r>
          </w:p>
        </w:tc>
        <w:tc>
          <w:tcPr>
            <w:tcW w:w="349" w:type="pct"/>
            <w:gridSpan w:val="2"/>
            <w:vAlign w:val="center"/>
          </w:tcPr>
          <w:p w14:paraId="02196CD5" w14:textId="544A8967" w:rsidR="00AC6BE7" w:rsidRPr="00AC6BE7" w:rsidRDefault="005638F6"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15</w:t>
            </w:r>
          </w:p>
        </w:tc>
        <w:tc>
          <w:tcPr>
            <w:tcW w:w="2797" w:type="pct"/>
            <w:vAlign w:val="center"/>
          </w:tcPr>
          <w:p w14:paraId="1DEE25A4" w14:textId="0A5D5E90" w:rsidR="00AC6BE7" w:rsidRPr="00AC6BE7" w:rsidRDefault="00402B36" w:rsidP="00E27B0C">
            <w:pPr>
              <w:spacing w:line="360" w:lineRule="exact"/>
              <w:jc w:val="left"/>
              <w:rPr>
                <w:rFonts w:asciiTheme="minorEastAsia" w:hAnsiTheme="minorEastAsia" w:cs="Times New Roman"/>
                <w:bCs/>
                <w:szCs w:val="21"/>
              </w:rPr>
            </w:pPr>
            <w:r w:rsidRPr="00402B36">
              <w:rPr>
                <w:rFonts w:asciiTheme="minorEastAsia" w:hAnsiTheme="minorEastAsia" w:cs="Times New Roman" w:hint="eastAsia"/>
                <w:bCs/>
                <w:szCs w:val="21"/>
              </w:rPr>
              <w:t>合理得</w:t>
            </w:r>
            <w:r w:rsidR="005638F6">
              <w:rPr>
                <w:rFonts w:asciiTheme="minorEastAsia" w:hAnsiTheme="minorEastAsia" w:cs="Times New Roman" w:hint="eastAsia"/>
                <w:bCs/>
                <w:szCs w:val="21"/>
              </w:rPr>
              <w:t>15</w:t>
            </w:r>
            <w:r w:rsidRPr="00402B36">
              <w:rPr>
                <w:rFonts w:asciiTheme="minorEastAsia" w:hAnsiTheme="minorEastAsia" w:cs="Times New Roman" w:hint="eastAsia"/>
                <w:bCs/>
                <w:szCs w:val="21"/>
              </w:rPr>
              <w:t>分，较为合理得</w:t>
            </w:r>
            <w:r w:rsidR="005638F6">
              <w:rPr>
                <w:rFonts w:asciiTheme="minorEastAsia" w:hAnsiTheme="minorEastAsia" w:cs="Times New Roman" w:hint="eastAsia"/>
                <w:bCs/>
                <w:szCs w:val="21"/>
              </w:rPr>
              <w:t>10</w:t>
            </w:r>
            <w:r w:rsidRPr="00402B36">
              <w:rPr>
                <w:rFonts w:asciiTheme="minorEastAsia" w:hAnsiTheme="minorEastAsia" w:cs="Times New Roman" w:hint="eastAsia"/>
                <w:bCs/>
                <w:szCs w:val="21"/>
              </w:rPr>
              <w:t>分，基本合理得</w:t>
            </w:r>
            <w:r w:rsidR="005638F6">
              <w:rPr>
                <w:rFonts w:asciiTheme="minorEastAsia" w:hAnsiTheme="minorEastAsia" w:cs="Times New Roman" w:hint="eastAsia"/>
                <w:bCs/>
                <w:szCs w:val="21"/>
              </w:rPr>
              <w:t>5</w:t>
            </w:r>
            <w:r w:rsidRPr="00402B36">
              <w:rPr>
                <w:rFonts w:asciiTheme="minorEastAsia" w:hAnsiTheme="minorEastAsia" w:cs="Times New Roman" w:hint="eastAsia"/>
                <w:bCs/>
                <w:szCs w:val="21"/>
              </w:rPr>
              <w:t>分，不合理得0分。</w:t>
            </w:r>
          </w:p>
        </w:tc>
      </w:tr>
      <w:tr w:rsidR="00AC6BE7" w14:paraId="03FF3F1F" w14:textId="77777777" w:rsidTr="005638F6">
        <w:trPr>
          <w:trHeight w:val="608"/>
        </w:trPr>
        <w:tc>
          <w:tcPr>
            <w:tcW w:w="413" w:type="pct"/>
            <w:vAlign w:val="center"/>
          </w:tcPr>
          <w:p w14:paraId="7146AB0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988CC2A" w14:textId="36ED678C" w:rsidR="00AC6BE7" w:rsidRPr="00AC6BE7" w:rsidRDefault="00402B36" w:rsidP="008B785C">
            <w:pPr>
              <w:rPr>
                <w:rFonts w:asciiTheme="minorEastAsia" w:hAnsiTheme="minorEastAsia" w:cs="Times New Roman"/>
                <w:bCs/>
                <w:szCs w:val="21"/>
              </w:rPr>
            </w:pPr>
            <w:r w:rsidRPr="00402B36">
              <w:rPr>
                <w:rFonts w:asciiTheme="minorEastAsia" w:hAnsiTheme="minorEastAsia" w:cs="Times New Roman" w:hint="eastAsia"/>
                <w:bCs/>
                <w:szCs w:val="21"/>
              </w:rPr>
              <w:t>试验及清扫安全技术措施</w:t>
            </w:r>
          </w:p>
        </w:tc>
        <w:tc>
          <w:tcPr>
            <w:tcW w:w="349" w:type="pct"/>
            <w:gridSpan w:val="2"/>
            <w:vAlign w:val="center"/>
          </w:tcPr>
          <w:p w14:paraId="400D46A4" w14:textId="4CAA3DD3" w:rsidR="00AC6BE7" w:rsidRPr="00AC6BE7" w:rsidRDefault="00402B36"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15</w:t>
            </w:r>
          </w:p>
        </w:tc>
        <w:tc>
          <w:tcPr>
            <w:tcW w:w="2797" w:type="pct"/>
            <w:vAlign w:val="center"/>
          </w:tcPr>
          <w:p w14:paraId="6AFCEC39" w14:textId="3B016CAA" w:rsidR="00AC6BE7" w:rsidRPr="00AC6BE7" w:rsidRDefault="00402B36" w:rsidP="008B785C">
            <w:pPr>
              <w:snapToGrid w:val="0"/>
              <w:rPr>
                <w:rFonts w:asciiTheme="minorEastAsia" w:hAnsiTheme="minorEastAsia" w:cs="Times New Roman"/>
                <w:bCs/>
                <w:szCs w:val="21"/>
              </w:rPr>
            </w:pPr>
            <w:r w:rsidRPr="00402B36">
              <w:rPr>
                <w:rFonts w:asciiTheme="minorEastAsia" w:hAnsiTheme="minorEastAsia" w:cs="Times New Roman" w:hint="eastAsia"/>
                <w:bCs/>
                <w:szCs w:val="21"/>
              </w:rPr>
              <w:t>合理得15分，较为合理得10分，基本合理得5分，不合理得0分</w:t>
            </w:r>
            <w:r w:rsidR="00E27B0C">
              <w:rPr>
                <w:rFonts w:asciiTheme="minorEastAsia" w:hAnsiTheme="minorEastAsia" w:cs="Times New Roman" w:hint="eastAsia"/>
                <w:bCs/>
                <w:szCs w:val="21"/>
              </w:rPr>
              <w:t>。</w:t>
            </w:r>
          </w:p>
        </w:tc>
      </w:tr>
      <w:tr w:rsidR="00AC6BE7" w14:paraId="4CDCA11C" w14:textId="77777777" w:rsidTr="005638F6">
        <w:trPr>
          <w:trHeight w:val="567"/>
        </w:trPr>
        <w:tc>
          <w:tcPr>
            <w:tcW w:w="413" w:type="pct"/>
            <w:vAlign w:val="center"/>
          </w:tcPr>
          <w:p w14:paraId="722537D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4DF837E"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2F0B21FF" w:rsidR="00AC6BE7" w:rsidRPr="00AC6BE7" w:rsidRDefault="00402B36" w:rsidP="00E27B0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00E27B0C">
              <w:rPr>
                <w:rFonts w:asciiTheme="minorEastAsia" w:hAnsiTheme="minorEastAsia" w:cs="Times New Roman" w:hint="eastAsia"/>
                <w:bCs/>
                <w:szCs w:val="21"/>
              </w:rPr>
              <w:t>2</w:t>
            </w:r>
          </w:p>
        </w:tc>
        <w:tc>
          <w:tcPr>
            <w:tcW w:w="2797" w:type="pct"/>
            <w:vAlign w:val="center"/>
          </w:tcPr>
          <w:p w14:paraId="4AFC183F" w14:textId="0730F29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w:t>
            </w:r>
            <w:r w:rsidR="00E27B0C">
              <w:rPr>
                <w:rFonts w:asciiTheme="minorEastAsia" w:hAnsiTheme="minorEastAsia" w:cs="Times New Roman" w:hint="eastAsia"/>
                <w:bCs/>
                <w:szCs w:val="21"/>
              </w:rPr>
              <w:t>12</w:t>
            </w:r>
            <w:r w:rsidRPr="00AC6BE7">
              <w:rPr>
                <w:rFonts w:asciiTheme="minorEastAsia" w:hAnsiTheme="minorEastAsia" w:cs="Times New Roman" w:hint="eastAsia"/>
                <w:bCs/>
                <w:szCs w:val="21"/>
              </w:rPr>
              <w:t>分；</w:t>
            </w:r>
          </w:p>
          <w:p w14:paraId="443B1469" w14:textId="0CC3E5F1" w:rsidR="00AC6BE7" w:rsidRDefault="00AC6BE7" w:rsidP="008B785C">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w:t>
            </w:r>
            <w:r w:rsidR="00E27B0C">
              <w:rPr>
                <w:rFonts w:asciiTheme="minorEastAsia" w:hAnsiTheme="minorEastAsia" w:cs="Times New Roman" w:hint="eastAsia"/>
                <w:bCs/>
                <w:szCs w:val="21"/>
              </w:rPr>
              <w:t>8</w:t>
            </w:r>
            <w:r w:rsidRPr="00AC6BE7">
              <w:rPr>
                <w:rFonts w:asciiTheme="minorEastAsia" w:hAnsiTheme="minorEastAsia" w:cs="Times New Roman" w:hint="eastAsia"/>
                <w:bCs/>
                <w:szCs w:val="21"/>
              </w:rPr>
              <w:t>分；</w:t>
            </w:r>
          </w:p>
          <w:p w14:paraId="5258FC55" w14:textId="41C053D8" w:rsidR="00E27B0C" w:rsidRPr="00E27B0C" w:rsidRDefault="00E27B0C"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w:t>
            </w:r>
            <w:r>
              <w:rPr>
                <w:rFonts w:asciiTheme="minorEastAsia" w:hAnsiTheme="minorEastAsia" w:cs="Times New Roman" w:hint="eastAsia"/>
                <w:bCs/>
                <w:szCs w:val="21"/>
              </w:rPr>
              <w:t>基本</w:t>
            </w:r>
            <w:r w:rsidRPr="00AC6BE7">
              <w:rPr>
                <w:rFonts w:asciiTheme="minorEastAsia" w:hAnsiTheme="minorEastAsia" w:cs="Times New Roman" w:hint="eastAsia"/>
                <w:bCs/>
                <w:szCs w:val="21"/>
              </w:rPr>
              <w:t>合理</w:t>
            </w:r>
            <w:r>
              <w:rPr>
                <w:rFonts w:asciiTheme="minorEastAsia" w:hAnsiTheme="minorEastAsia" w:cs="Times New Roman" w:hint="eastAsia"/>
                <w:bCs/>
                <w:szCs w:val="21"/>
              </w:rPr>
              <w:t>，得4分；</w:t>
            </w:r>
          </w:p>
          <w:p w14:paraId="298ACCB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5638F6">
        <w:trPr>
          <w:trHeight w:val="567"/>
        </w:trPr>
        <w:tc>
          <w:tcPr>
            <w:tcW w:w="413" w:type="pct"/>
            <w:vAlign w:val="center"/>
          </w:tcPr>
          <w:p w14:paraId="471D891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19090DC" w14:textId="0F235199" w:rsidR="00AC6BE7" w:rsidRPr="00AC6BE7" w:rsidRDefault="005638F6" w:rsidP="008B785C">
            <w:pPr>
              <w:snapToGrid w:val="0"/>
              <w:jc w:val="left"/>
              <w:rPr>
                <w:rFonts w:asciiTheme="minorEastAsia" w:hAnsiTheme="minorEastAsia" w:cs="Times New Roman"/>
                <w:bCs/>
                <w:szCs w:val="21"/>
              </w:rPr>
            </w:pPr>
            <w:r w:rsidRPr="005638F6">
              <w:rPr>
                <w:rFonts w:asciiTheme="minorEastAsia" w:hAnsiTheme="minorEastAsia" w:cs="Times New Roman" w:hint="eastAsia"/>
                <w:bCs/>
                <w:szCs w:val="21"/>
              </w:rPr>
              <w:t>工期进度计划与保证措施</w:t>
            </w:r>
          </w:p>
        </w:tc>
        <w:tc>
          <w:tcPr>
            <w:tcW w:w="349" w:type="pct"/>
            <w:gridSpan w:val="2"/>
            <w:vAlign w:val="center"/>
          </w:tcPr>
          <w:p w14:paraId="02123685" w14:textId="428B21D6" w:rsidR="00AC6BE7" w:rsidRPr="00AC6BE7" w:rsidRDefault="00E27B0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8</w:t>
            </w:r>
          </w:p>
        </w:tc>
        <w:tc>
          <w:tcPr>
            <w:tcW w:w="2797" w:type="pct"/>
            <w:vAlign w:val="center"/>
          </w:tcPr>
          <w:p w14:paraId="61F1318D" w14:textId="3C0D0100" w:rsidR="005638F6" w:rsidRPr="005638F6" w:rsidRDefault="005638F6" w:rsidP="005638F6">
            <w:pPr>
              <w:rPr>
                <w:rFonts w:asciiTheme="minorEastAsia" w:hAnsiTheme="minorEastAsia" w:cs="Times New Roman"/>
                <w:bCs/>
                <w:szCs w:val="21"/>
              </w:rPr>
            </w:pPr>
            <w:r w:rsidRPr="005638F6">
              <w:rPr>
                <w:rFonts w:asciiTheme="minorEastAsia" w:hAnsiTheme="minorEastAsia" w:cs="Times New Roman" w:hint="eastAsia"/>
                <w:bCs/>
                <w:szCs w:val="21"/>
              </w:rPr>
              <w:t>方案内容全面完整、合理可行，工期保证措施得力、针对性强，能够完全满足文件的要求：</w:t>
            </w:r>
            <w:r w:rsidR="00E27B0C">
              <w:rPr>
                <w:rFonts w:asciiTheme="minorEastAsia" w:hAnsiTheme="minorEastAsia" w:cs="Times New Roman" w:hint="eastAsia"/>
                <w:bCs/>
                <w:szCs w:val="21"/>
              </w:rPr>
              <w:t>8</w:t>
            </w:r>
            <w:r w:rsidRPr="005638F6">
              <w:rPr>
                <w:rFonts w:asciiTheme="minorEastAsia" w:hAnsiTheme="minorEastAsia" w:cs="Times New Roman" w:hint="eastAsia"/>
                <w:bCs/>
                <w:szCs w:val="21"/>
              </w:rPr>
              <w:t>分；</w:t>
            </w:r>
          </w:p>
          <w:p w14:paraId="7D06E7C1" w14:textId="524C1274" w:rsidR="005638F6" w:rsidRPr="005638F6" w:rsidRDefault="005638F6" w:rsidP="005638F6">
            <w:pPr>
              <w:rPr>
                <w:rFonts w:asciiTheme="minorEastAsia" w:hAnsiTheme="minorEastAsia" w:cs="Times New Roman" w:hint="eastAsia"/>
                <w:bCs/>
                <w:szCs w:val="21"/>
              </w:rPr>
            </w:pPr>
            <w:r w:rsidRPr="005638F6">
              <w:rPr>
                <w:rFonts w:asciiTheme="minorEastAsia" w:hAnsiTheme="minorEastAsia" w:cs="Times New Roman" w:hint="eastAsia"/>
                <w:bCs/>
                <w:szCs w:val="21"/>
              </w:rPr>
              <w:t>方案内容较全面，工期保证措施合理可行，有较好的针 对性，能够较好的满足文件的要求：</w:t>
            </w:r>
            <w:r w:rsidR="00E27B0C">
              <w:rPr>
                <w:rFonts w:asciiTheme="minorEastAsia" w:hAnsiTheme="minorEastAsia" w:cs="Times New Roman" w:hint="eastAsia"/>
                <w:bCs/>
                <w:szCs w:val="21"/>
              </w:rPr>
              <w:t>6</w:t>
            </w:r>
            <w:r w:rsidRPr="005638F6">
              <w:rPr>
                <w:rFonts w:asciiTheme="minorEastAsia" w:hAnsiTheme="minorEastAsia" w:cs="Times New Roman" w:hint="eastAsia"/>
                <w:bCs/>
                <w:szCs w:val="21"/>
              </w:rPr>
              <w:t xml:space="preserve">分； </w:t>
            </w:r>
          </w:p>
          <w:p w14:paraId="0CF5C8C8" w14:textId="2977E2E3" w:rsidR="005638F6" w:rsidRPr="005638F6" w:rsidRDefault="005638F6" w:rsidP="005638F6">
            <w:pPr>
              <w:rPr>
                <w:rFonts w:asciiTheme="minorEastAsia" w:hAnsiTheme="minorEastAsia" w:cs="Times New Roman" w:hint="eastAsia"/>
                <w:bCs/>
                <w:szCs w:val="21"/>
              </w:rPr>
            </w:pPr>
            <w:r w:rsidRPr="005638F6">
              <w:rPr>
                <w:rFonts w:asciiTheme="minorEastAsia" w:hAnsiTheme="minorEastAsia" w:cs="Times New Roman" w:hint="eastAsia"/>
                <w:bCs/>
                <w:szCs w:val="21"/>
              </w:rPr>
              <w:t>方案内容基本全面完整，工期保证措施较为合理，有一定可行性及针对性，能够基本满足文件的要求：</w:t>
            </w:r>
            <w:r w:rsidR="00E27B0C">
              <w:rPr>
                <w:rFonts w:asciiTheme="minorEastAsia" w:hAnsiTheme="minorEastAsia" w:cs="Times New Roman" w:hint="eastAsia"/>
                <w:bCs/>
                <w:szCs w:val="21"/>
              </w:rPr>
              <w:t>4</w:t>
            </w:r>
            <w:r w:rsidRPr="005638F6">
              <w:rPr>
                <w:rFonts w:asciiTheme="minorEastAsia" w:hAnsiTheme="minorEastAsia" w:cs="Times New Roman" w:hint="eastAsia"/>
                <w:bCs/>
                <w:szCs w:val="21"/>
              </w:rPr>
              <w:t>分；</w:t>
            </w:r>
          </w:p>
          <w:p w14:paraId="4C246943" w14:textId="1EA05EED" w:rsidR="005638F6" w:rsidRPr="005638F6" w:rsidRDefault="005638F6" w:rsidP="005638F6">
            <w:pPr>
              <w:rPr>
                <w:rFonts w:asciiTheme="minorEastAsia" w:hAnsiTheme="minorEastAsia" w:cs="Times New Roman" w:hint="eastAsia"/>
                <w:bCs/>
                <w:szCs w:val="21"/>
              </w:rPr>
            </w:pPr>
            <w:r w:rsidRPr="005638F6">
              <w:rPr>
                <w:rFonts w:asciiTheme="minorEastAsia" w:hAnsiTheme="minorEastAsia" w:cs="Times New Roman" w:hint="eastAsia"/>
                <w:bCs/>
                <w:szCs w:val="21"/>
              </w:rPr>
              <w:t>方案内容不全面，措施合理性、可行性及针对性较差，</w:t>
            </w:r>
            <w:r w:rsidR="00E27B0C">
              <w:rPr>
                <w:rFonts w:asciiTheme="minorEastAsia" w:hAnsiTheme="minorEastAsia" w:cs="Times New Roman" w:hint="eastAsia"/>
                <w:bCs/>
                <w:szCs w:val="21"/>
              </w:rPr>
              <w:t>不</w:t>
            </w:r>
            <w:r w:rsidRPr="005638F6">
              <w:rPr>
                <w:rFonts w:asciiTheme="minorEastAsia" w:hAnsiTheme="minorEastAsia" w:cs="Times New Roman" w:hint="eastAsia"/>
                <w:bCs/>
                <w:szCs w:val="21"/>
              </w:rPr>
              <w:t>够满足文件的部分要求：2分；</w:t>
            </w:r>
          </w:p>
          <w:p w14:paraId="14341B95" w14:textId="7BDD705A" w:rsidR="00AC6BE7" w:rsidRPr="00AC6BE7" w:rsidRDefault="005638F6" w:rsidP="00E27B0C">
            <w:pPr>
              <w:rPr>
                <w:rFonts w:asciiTheme="minorEastAsia" w:hAnsiTheme="minorEastAsia" w:cs="Times New Roman"/>
                <w:bCs/>
                <w:szCs w:val="21"/>
              </w:rPr>
            </w:pPr>
            <w:r w:rsidRPr="005638F6">
              <w:rPr>
                <w:rFonts w:asciiTheme="minorEastAsia" w:hAnsiTheme="minorEastAsia" w:cs="Times New Roman" w:hint="eastAsia"/>
                <w:bCs/>
                <w:szCs w:val="21"/>
              </w:rPr>
              <w:lastRenderedPageBreak/>
              <w:t>未提供具体方案的</w:t>
            </w:r>
            <w:r w:rsidR="00E27B0C">
              <w:rPr>
                <w:rFonts w:asciiTheme="minorEastAsia" w:hAnsiTheme="minorEastAsia" w:cs="Times New Roman" w:hint="eastAsia"/>
                <w:bCs/>
                <w:szCs w:val="21"/>
              </w:rPr>
              <w:t>0分</w:t>
            </w:r>
            <w:r w:rsidRPr="005638F6">
              <w:rPr>
                <w:rFonts w:asciiTheme="minorEastAsia" w:hAnsiTheme="minorEastAsia" w:cs="Times New Roman" w:hint="eastAsia"/>
                <w:bCs/>
                <w:szCs w:val="21"/>
              </w:rPr>
              <w:t>。</w:t>
            </w:r>
          </w:p>
        </w:tc>
      </w:tr>
      <w:tr w:rsidR="009170C2" w14:paraId="4EE95EC1" w14:textId="77777777" w:rsidTr="005638F6">
        <w:trPr>
          <w:trHeight w:val="567"/>
        </w:trPr>
        <w:tc>
          <w:tcPr>
            <w:tcW w:w="413" w:type="pct"/>
            <w:vAlign w:val="center"/>
          </w:tcPr>
          <w:p w14:paraId="2391CC0D"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10</w:t>
            </w:r>
          </w:p>
        </w:tc>
        <w:tc>
          <w:tcPr>
            <w:tcW w:w="412" w:type="pct"/>
            <w:vMerge/>
            <w:vAlign w:val="center"/>
          </w:tcPr>
          <w:p w14:paraId="2B4DDD53"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vAlign w:val="center"/>
          </w:tcPr>
          <w:p w14:paraId="10E06A57" w14:textId="0858E150" w:rsidR="009170C2" w:rsidRPr="00AC6BE7" w:rsidRDefault="005638F6" w:rsidP="008B785C">
            <w:pPr>
              <w:snapToGrid w:val="0"/>
              <w:jc w:val="left"/>
              <w:rPr>
                <w:rFonts w:asciiTheme="minorEastAsia" w:hAnsiTheme="minorEastAsia" w:cs="Times New Roman"/>
                <w:bCs/>
                <w:szCs w:val="21"/>
              </w:rPr>
            </w:pPr>
            <w:r w:rsidRPr="005638F6">
              <w:rPr>
                <w:rFonts w:asciiTheme="minorEastAsia" w:hAnsiTheme="minorEastAsia" w:cs="Times New Roman" w:hint="eastAsia"/>
                <w:bCs/>
                <w:szCs w:val="21"/>
              </w:rPr>
              <w:t>人员安排</w:t>
            </w:r>
          </w:p>
        </w:tc>
        <w:tc>
          <w:tcPr>
            <w:tcW w:w="349" w:type="pct"/>
            <w:gridSpan w:val="2"/>
            <w:vMerge w:val="restart"/>
            <w:vAlign w:val="center"/>
          </w:tcPr>
          <w:p w14:paraId="0C5C4800" w14:textId="05B23DB6" w:rsidR="009170C2" w:rsidRPr="00AC6BE7" w:rsidRDefault="00402B36">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Merge w:val="restart"/>
            <w:vAlign w:val="center"/>
          </w:tcPr>
          <w:p w14:paraId="280B2724" w14:textId="7B1A0CFD" w:rsidR="009170C2" w:rsidRPr="00AC6BE7" w:rsidRDefault="005638F6" w:rsidP="00402B36">
            <w:pPr>
              <w:rPr>
                <w:rFonts w:asciiTheme="minorEastAsia" w:hAnsiTheme="minorEastAsia" w:cs="Times New Roman"/>
                <w:bCs/>
                <w:szCs w:val="21"/>
              </w:rPr>
            </w:pPr>
            <w:r w:rsidRPr="005638F6">
              <w:rPr>
                <w:rFonts w:asciiTheme="minorEastAsia" w:hAnsiTheme="minorEastAsia" w:cs="Times New Roman" w:hint="eastAsia"/>
                <w:bCs/>
                <w:szCs w:val="21"/>
              </w:rPr>
              <w:t>科学合理得5分，方案较为合理得3分，方案基本合理得1分，不合理或</w:t>
            </w:r>
            <w:proofErr w:type="gramStart"/>
            <w:r w:rsidRPr="005638F6">
              <w:rPr>
                <w:rFonts w:asciiTheme="minorEastAsia" w:hAnsiTheme="minorEastAsia" w:cs="Times New Roman" w:hint="eastAsia"/>
                <w:bCs/>
                <w:szCs w:val="21"/>
              </w:rPr>
              <w:t>无方案</w:t>
            </w:r>
            <w:proofErr w:type="gramEnd"/>
            <w:r w:rsidRPr="005638F6">
              <w:rPr>
                <w:rFonts w:asciiTheme="minorEastAsia" w:hAnsiTheme="minorEastAsia" w:cs="Times New Roman" w:hint="eastAsia"/>
                <w:bCs/>
                <w:szCs w:val="21"/>
              </w:rPr>
              <w:t>0分。</w:t>
            </w:r>
          </w:p>
        </w:tc>
      </w:tr>
      <w:tr w:rsidR="009170C2" w14:paraId="3E659196" w14:textId="77777777" w:rsidTr="005638F6">
        <w:trPr>
          <w:trHeight w:val="608"/>
        </w:trPr>
        <w:tc>
          <w:tcPr>
            <w:tcW w:w="413" w:type="pct"/>
            <w:vAlign w:val="center"/>
          </w:tcPr>
          <w:p w14:paraId="69E4E14F"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0F489A">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5638F6">
        <w:trPr>
          <w:trHeight w:val="476"/>
        </w:trPr>
        <w:tc>
          <w:tcPr>
            <w:tcW w:w="413" w:type="pct"/>
            <w:vAlign w:val="center"/>
          </w:tcPr>
          <w:p w14:paraId="598EFF4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0F489A">
            <w:pPr>
              <w:snapToGrid w:val="0"/>
              <w:spacing w:line="360" w:lineRule="exact"/>
              <w:jc w:val="center"/>
              <w:rPr>
                <w:rFonts w:asciiTheme="minorEastAsia" w:hAnsiTheme="minorEastAsia" w:cs="Times New Roman"/>
                <w:bCs/>
                <w:szCs w:val="21"/>
              </w:rPr>
            </w:pPr>
          </w:p>
        </w:tc>
      </w:tr>
    </w:tbl>
    <w:p w14:paraId="5C655EC4" w14:textId="5973D211" w:rsidR="00ED2B75" w:rsidRPr="00ED718B" w:rsidRDefault="00402B36"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七</w:t>
      </w:r>
      <w:r w:rsidR="00ED2B75" w:rsidRPr="00ED718B">
        <w:rPr>
          <w:rFonts w:ascii="宋体" w:eastAsia="宋体" w:hAnsi="宋体" w:cs="Times New Roman" w:hint="eastAsia"/>
          <w:b/>
          <w:bCs/>
          <w:szCs w:val="21"/>
        </w:rPr>
        <w:t>、开标</w:t>
      </w:r>
    </w:p>
    <w:p w14:paraId="37F177D8" w14:textId="3F071366"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00E27B0C">
        <w:rPr>
          <w:rFonts w:ascii="宋体" w:eastAsia="宋体" w:hAnsi="宋体" w:cs="Times New Roman" w:hint="eastAsia"/>
          <w:bCs/>
          <w:szCs w:val="21"/>
        </w:rPr>
        <w:t>开始时间</w:t>
      </w:r>
      <w:r w:rsidR="00E27B0C" w:rsidRPr="00ED718B">
        <w:rPr>
          <w:rFonts w:ascii="宋体" w:eastAsia="宋体" w:hAnsi="宋体" w:cs="Times New Roman" w:hint="eastAsia"/>
          <w:bCs/>
          <w:szCs w:val="21"/>
        </w:rPr>
        <w:t>：202</w:t>
      </w:r>
      <w:r w:rsidR="00E27B0C">
        <w:rPr>
          <w:rFonts w:ascii="宋体" w:eastAsia="宋体" w:hAnsi="宋体" w:cs="Times New Roman" w:hint="eastAsia"/>
          <w:bCs/>
          <w:szCs w:val="21"/>
        </w:rPr>
        <w:t>4</w:t>
      </w:r>
      <w:r w:rsidR="00E27B0C" w:rsidRPr="00ED718B">
        <w:rPr>
          <w:rFonts w:ascii="宋体" w:eastAsia="宋体" w:hAnsi="宋体" w:cs="Times New Roman" w:hint="eastAsia"/>
          <w:bCs/>
          <w:szCs w:val="21"/>
        </w:rPr>
        <w:t>年</w:t>
      </w:r>
      <w:r w:rsidR="00E27B0C">
        <w:rPr>
          <w:rFonts w:ascii="宋体" w:eastAsia="宋体" w:hAnsi="宋体" w:cs="Times New Roman" w:hint="eastAsia"/>
          <w:bCs/>
          <w:szCs w:val="21"/>
        </w:rPr>
        <w:t>3</w:t>
      </w:r>
      <w:r w:rsidR="00E27B0C" w:rsidRPr="00ED718B">
        <w:rPr>
          <w:rFonts w:ascii="宋体" w:eastAsia="宋体" w:hAnsi="宋体" w:cs="Times New Roman" w:hint="eastAsia"/>
          <w:bCs/>
          <w:szCs w:val="21"/>
        </w:rPr>
        <w:t>月</w:t>
      </w:r>
      <w:r w:rsidR="00E27B0C">
        <w:rPr>
          <w:rFonts w:ascii="宋体" w:eastAsia="宋体" w:hAnsi="宋体" w:cs="Times New Roman" w:hint="eastAsia"/>
          <w:bCs/>
          <w:szCs w:val="21"/>
        </w:rPr>
        <w:t>15</w:t>
      </w:r>
      <w:r w:rsidR="00E27B0C" w:rsidRPr="00ED718B">
        <w:rPr>
          <w:rFonts w:ascii="宋体" w:eastAsia="宋体" w:hAnsi="宋体" w:cs="Times New Roman" w:hint="eastAsia"/>
          <w:bCs/>
          <w:szCs w:val="21"/>
        </w:rPr>
        <w:t xml:space="preserve">日 </w:t>
      </w:r>
      <w:r w:rsidR="00E27B0C">
        <w:rPr>
          <w:rFonts w:ascii="宋体" w:eastAsia="宋体" w:hAnsi="宋体" w:cs="Times New Roman" w:hint="eastAsia"/>
          <w:bCs/>
          <w:szCs w:val="21"/>
        </w:rPr>
        <w:t>下</w:t>
      </w:r>
      <w:r w:rsidR="00E27B0C" w:rsidRPr="00ED718B">
        <w:rPr>
          <w:rFonts w:ascii="宋体" w:eastAsia="宋体" w:hAnsi="宋体" w:cs="Times New Roman" w:hint="eastAsia"/>
          <w:bCs/>
          <w:szCs w:val="21"/>
        </w:rPr>
        <w:t>午</w:t>
      </w:r>
      <w:r w:rsidR="00E27B0C">
        <w:rPr>
          <w:rFonts w:ascii="宋体" w:eastAsia="宋体" w:hAnsi="宋体" w:cs="Times New Roman" w:hint="eastAsia"/>
          <w:bCs/>
          <w:szCs w:val="21"/>
        </w:rPr>
        <w:t>13</w:t>
      </w:r>
      <w:r w:rsidR="00E27B0C" w:rsidRPr="00ED718B">
        <w:rPr>
          <w:rFonts w:ascii="宋体" w:eastAsia="宋体" w:hAnsi="宋体" w:cs="Times New Roman" w:hint="eastAsia"/>
          <w:bCs/>
          <w:szCs w:val="21"/>
        </w:rPr>
        <w:t>:</w:t>
      </w:r>
      <w:r w:rsidR="00E27B0C">
        <w:rPr>
          <w:rFonts w:ascii="宋体" w:eastAsia="宋体" w:hAnsi="宋体" w:cs="Times New Roman" w:hint="eastAsia"/>
          <w:bCs/>
          <w:szCs w:val="21"/>
        </w:rPr>
        <w:t>0</w:t>
      </w:r>
      <w:r w:rsidR="00E27B0C" w:rsidRPr="00ED718B">
        <w:rPr>
          <w:rFonts w:ascii="宋体" w:eastAsia="宋体" w:hAnsi="宋体" w:cs="Times New Roman" w:hint="eastAsia"/>
          <w:bCs/>
          <w:szCs w:val="21"/>
        </w:rPr>
        <w:t>0</w:t>
      </w:r>
      <w:r w:rsidR="00E27B0C">
        <w:rPr>
          <w:rFonts w:ascii="宋体" w:eastAsia="宋体" w:hAnsi="宋体" w:cs="Times New Roman" w:hint="eastAsia"/>
          <w:bCs/>
          <w:szCs w:val="21"/>
        </w:rPr>
        <w:t>；</w:t>
      </w:r>
      <w:r w:rsidR="007A5325">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0A3517" w:rsidRPr="00ED718B">
        <w:rPr>
          <w:rFonts w:ascii="宋体" w:eastAsia="宋体" w:hAnsi="宋体" w:cs="Times New Roman" w:hint="eastAsia"/>
          <w:bCs/>
          <w:szCs w:val="21"/>
        </w:rPr>
        <w:t>202</w:t>
      </w:r>
      <w:r w:rsidR="00E27B0C">
        <w:rPr>
          <w:rFonts w:ascii="宋体" w:eastAsia="宋体" w:hAnsi="宋体" w:cs="Times New Roman" w:hint="eastAsia"/>
          <w:bCs/>
          <w:szCs w:val="21"/>
        </w:rPr>
        <w:t>4</w:t>
      </w:r>
      <w:r w:rsidR="000A3517" w:rsidRPr="00ED718B">
        <w:rPr>
          <w:rFonts w:ascii="宋体" w:eastAsia="宋体" w:hAnsi="宋体" w:cs="Times New Roman" w:hint="eastAsia"/>
          <w:bCs/>
          <w:szCs w:val="21"/>
        </w:rPr>
        <w:t>年</w:t>
      </w:r>
      <w:r w:rsidR="000A3517">
        <w:rPr>
          <w:rFonts w:ascii="宋体" w:eastAsia="宋体" w:hAnsi="宋体" w:cs="Times New Roman" w:hint="eastAsia"/>
          <w:bCs/>
          <w:szCs w:val="21"/>
        </w:rPr>
        <w:t>3</w:t>
      </w:r>
      <w:r w:rsidR="000A3517" w:rsidRPr="00ED718B">
        <w:rPr>
          <w:rFonts w:ascii="宋体" w:eastAsia="宋体" w:hAnsi="宋体" w:cs="Times New Roman" w:hint="eastAsia"/>
          <w:bCs/>
          <w:szCs w:val="21"/>
        </w:rPr>
        <w:t>月</w:t>
      </w:r>
      <w:r w:rsidR="00E27B0C">
        <w:rPr>
          <w:rFonts w:ascii="宋体" w:eastAsia="宋体" w:hAnsi="宋体" w:cs="Times New Roman" w:hint="eastAsia"/>
          <w:bCs/>
          <w:szCs w:val="21"/>
        </w:rPr>
        <w:t>15</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:30</w:t>
      </w:r>
    </w:p>
    <w:p w14:paraId="30195115" w14:textId="5E13D3EF"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E27B0C">
        <w:rPr>
          <w:rFonts w:ascii="宋体" w:eastAsia="宋体" w:hAnsi="宋体" w:cs="Times New Roman" w:hint="eastAsia"/>
          <w:bCs/>
          <w:szCs w:val="21"/>
        </w:rPr>
        <w:t>10层1004</w:t>
      </w:r>
      <w:r w:rsidR="000C662E">
        <w:rPr>
          <w:rFonts w:ascii="宋体" w:eastAsia="宋体" w:hAnsi="宋体" w:cs="Times New Roman" w:hint="eastAsia"/>
          <w:bCs/>
          <w:szCs w:val="21"/>
        </w:rPr>
        <w:t>会议室</w:t>
      </w:r>
    </w:p>
    <w:p w14:paraId="4F9BF8CA" w14:textId="464DE52D"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0A3517" w:rsidRPr="00ED718B">
        <w:rPr>
          <w:rFonts w:ascii="宋体" w:eastAsia="宋体" w:hAnsi="宋体" w:cs="Times New Roman" w:hint="eastAsia"/>
          <w:bCs/>
          <w:szCs w:val="21"/>
        </w:rPr>
        <w:t>202</w:t>
      </w:r>
      <w:r w:rsidR="000A3517">
        <w:rPr>
          <w:rFonts w:ascii="宋体" w:eastAsia="宋体" w:hAnsi="宋体" w:cs="Times New Roman" w:hint="eastAsia"/>
          <w:bCs/>
          <w:szCs w:val="21"/>
        </w:rPr>
        <w:t>3</w:t>
      </w:r>
      <w:r w:rsidR="000A3517" w:rsidRPr="00ED718B">
        <w:rPr>
          <w:rFonts w:ascii="宋体" w:eastAsia="宋体" w:hAnsi="宋体" w:cs="Times New Roman" w:hint="eastAsia"/>
          <w:bCs/>
          <w:szCs w:val="21"/>
        </w:rPr>
        <w:t>年</w:t>
      </w:r>
      <w:r w:rsidR="000A3517">
        <w:rPr>
          <w:rFonts w:ascii="宋体" w:eastAsia="宋体" w:hAnsi="宋体" w:cs="Times New Roman" w:hint="eastAsia"/>
          <w:bCs/>
          <w:szCs w:val="21"/>
        </w:rPr>
        <w:t>3</w:t>
      </w:r>
      <w:r w:rsidR="000A3517" w:rsidRPr="00ED718B">
        <w:rPr>
          <w:rFonts w:ascii="宋体" w:eastAsia="宋体" w:hAnsi="宋体" w:cs="Times New Roman" w:hint="eastAsia"/>
          <w:bCs/>
          <w:szCs w:val="21"/>
        </w:rPr>
        <w:t>月</w:t>
      </w:r>
      <w:r w:rsidR="00E27B0C">
        <w:rPr>
          <w:rFonts w:ascii="宋体" w:eastAsia="宋体" w:hAnsi="宋体" w:cs="Times New Roman" w:hint="eastAsia"/>
          <w:bCs/>
          <w:szCs w:val="21"/>
        </w:rPr>
        <w:t>15</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16689DB"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E27B0C">
        <w:rPr>
          <w:rFonts w:ascii="宋体" w:eastAsia="宋体" w:hAnsi="宋体" w:cs="Times New Roman" w:hint="eastAsia"/>
          <w:bCs/>
          <w:szCs w:val="21"/>
        </w:rPr>
        <w:t>10层1004</w:t>
      </w:r>
      <w:r w:rsidR="002B6B14">
        <w:rPr>
          <w:rFonts w:ascii="宋体" w:eastAsia="宋体" w:hAnsi="宋体" w:cs="Times New Roman" w:hint="eastAsia"/>
          <w:bCs/>
          <w:szCs w:val="21"/>
        </w:rPr>
        <w:t>会议室</w:t>
      </w:r>
    </w:p>
    <w:p w14:paraId="1DE161EF" w14:textId="07A113A4" w:rsidR="000D6A11" w:rsidRPr="009D4619" w:rsidRDefault="007A5325" w:rsidP="00402B36">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注意事项：请参加投标公司被授权人于文件内注明的时间到场</w:t>
      </w:r>
      <w:r w:rsidR="00D16F30">
        <w:rPr>
          <w:rFonts w:ascii="宋体" w:eastAsia="宋体" w:hAnsi="宋体" w:cs="Times New Roman" w:hint="eastAsia"/>
          <w:bCs/>
          <w:szCs w:val="21"/>
        </w:rPr>
        <w:t>。</w:t>
      </w:r>
    </w:p>
    <w:sectPr w:rsidR="000D6A11" w:rsidRPr="009D4619" w:rsidSect="00A8050D">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3021F" w14:textId="77777777" w:rsidR="00455925" w:rsidRDefault="00455925" w:rsidP="002520F7">
      <w:r>
        <w:separator/>
      </w:r>
    </w:p>
  </w:endnote>
  <w:endnote w:type="continuationSeparator" w:id="0">
    <w:p w14:paraId="45EE3E6D" w14:textId="77777777" w:rsidR="00455925" w:rsidRDefault="0045592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E27B0C" w:rsidRPr="00E27B0C">
          <w:rPr>
            <w:noProof/>
            <w:lang w:val="zh-CN"/>
          </w:rPr>
          <w:t>5</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23152" w14:textId="77777777" w:rsidR="00455925" w:rsidRDefault="00455925" w:rsidP="002520F7">
      <w:r>
        <w:separator/>
      </w:r>
    </w:p>
  </w:footnote>
  <w:footnote w:type="continuationSeparator" w:id="0">
    <w:p w14:paraId="1BA230B4" w14:textId="77777777" w:rsidR="00455925" w:rsidRDefault="0045592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A43"/>
    <w:multiLevelType w:val="hybridMultilevel"/>
    <w:tmpl w:val="04323BAA"/>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872A65"/>
    <w:multiLevelType w:val="hybridMultilevel"/>
    <w:tmpl w:val="62D02B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81467F1"/>
    <w:multiLevelType w:val="hybridMultilevel"/>
    <w:tmpl w:val="F242658C"/>
    <w:lvl w:ilvl="0" w:tplc="9E826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615CB7"/>
    <w:multiLevelType w:val="hybridMultilevel"/>
    <w:tmpl w:val="F5FA040C"/>
    <w:lvl w:ilvl="0" w:tplc="5E348C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F6C2C32"/>
    <w:multiLevelType w:val="hybridMultilevel"/>
    <w:tmpl w:val="8AAA328C"/>
    <w:lvl w:ilvl="0" w:tplc="FC841CB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AAA5EA0"/>
    <w:multiLevelType w:val="singleLevel"/>
    <w:tmpl w:val="6AAA5EA0"/>
    <w:lvl w:ilvl="0">
      <w:start w:val="1"/>
      <w:numFmt w:val="decimal"/>
      <w:lvlText w:val="%1."/>
      <w:lvlJc w:val="left"/>
      <w:pPr>
        <w:tabs>
          <w:tab w:val="num" w:pos="312"/>
        </w:tabs>
      </w:pPr>
    </w:lvl>
  </w:abstractNum>
  <w:abstractNum w:abstractNumId="9">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6"/>
  </w:num>
  <w:num w:numId="2">
    <w:abstractNumId w:val="8"/>
  </w:num>
  <w:num w:numId="3">
    <w:abstractNumId w:val="7"/>
  </w:num>
  <w:num w:numId="4">
    <w:abstractNumId w:val="2"/>
  </w:num>
  <w:num w:numId="5">
    <w:abstractNumId w:val="9"/>
  </w:num>
  <w:num w:numId="6">
    <w:abstractNumId w:val="3"/>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788D"/>
    <w:rsid w:val="00036329"/>
    <w:rsid w:val="000435C7"/>
    <w:rsid w:val="000752AA"/>
    <w:rsid w:val="00076A61"/>
    <w:rsid w:val="0008330E"/>
    <w:rsid w:val="000865C9"/>
    <w:rsid w:val="00096BC8"/>
    <w:rsid w:val="000A187D"/>
    <w:rsid w:val="000A3517"/>
    <w:rsid w:val="000C662E"/>
    <w:rsid w:val="000D3A75"/>
    <w:rsid w:val="000D6A11"/>
    <w:rsid w:val="00137028"/>
    <w:rsid w:val="0013792C"/>
    <w:rsid w:val="00142AD5"/>
    <w:rsid w:val="001457E6"/>
    <w:rsid w:val="001541D5"/>
    <w:rsid w:val="00156B38"/>
    <w:rsid w:val="00161BA6"/>
    <w:rsid w:val="00164634"/>
    <w:rsid w:val="00190814"/>
    <w:rsid w:val="00197556"/>
    <w:rsid w:val="001C5DBB"/>
    <w:rsid w:val="001E13B4"/>
    <w:rsid w:val="001E3D00"/>
    <w:rsid w:val="00203E58"/>
    <w:rsid w:val="002309F6"/>
    <w:rsid w:val="002520F7"/>
    <w:rsid w:val="00283389"/>
    <w:rsid w:val="00286334"/>
    <w:rsid w:val="00296EE0"/>
    <w:rsid w:val="002B6B14"/>
    <w:rsid w:val="002D71B1"/>
    <w:rsid w:val="002F0822"/>
    <w:rsid w:val="00305AC4"/>
    <w:rsid w:val="00337E87"/>
    <w:rsid w:val="00347B37"/>
    <w:rsid w:val="00352473"/>
    <w:rsid w:val="00352584"/>
    <w:rsid w:val="00352B8A"/>
    <w:rsid w:val="00353F7F"/>
    <w:rsid w:val="00355271"/>
    <w:rsid w:val="003800D7"/>
    <w:rsid w:val="00390A30"/>
    <w:rsid w:val="00396A45"/>
    <w:rsid w:val="00396E90"/>
    <w:rsid w:val="003A6AA2"/>
    <w:rsid w:val="003B4F63"/>
    <w:rsid w:val="003C7C3D"/>
    <w:rsid w:val="003E319B"/>
    <w:rsid w:val="00402B36"/>
    <w:rsid w:val="00403232"/>
    <w:rsid w:val="004117FD"/>
    <w:rsid w:val="0041608F"/>
    <w:rsid w:val="00426C97"/>
    <w:rsid w:val="004354CF"/>
    <w:rsid w:val="00443DDD"/>
    <w:rsid w:val="00455925"/>
    <w:rsid w:val="00457E43"/>
    <w:rsid w:val="00460A99"/>
    <w:rsid w:val="00467BA9"/>
    <w:rsid w:val="00494222"/>
    <w:rsid w:val="004A2235"/>
    <w:rsid w:val="004A5DE7"/>
    <w:rsid w:val="004B62A1"/>
    <w:rsid w:val="004C7BD1"/>
    <w:rsid w:val="004D42BC"/>
    <w:rsid w:val="004E24ED"/>
    <w:rsid w:val="004E2959"/>
    <w:rsid w:val="004E3BE9"/>
    <w:rsid w:val="005079EB"/>
    <w:rsid w:val="005230C0"/>
    <w:rsid w:val="00524258"/>
    <w:rsid w:val="00536AF5"/>
    <w:rsid w:val="00543EB6"/>
    <w:rsid w:val="0055093F"/>
    <w:rsid w:val="005522F5"/>
    <w:rsid w:val="005638F6"/>
    <w:rsid w:val="00574743"/>
    <w:rsid w:val="005972E3"/>
    <w:rsid w:val="005C42E9"/>
    <w:rsid w:val="005C55B0"/>
    <w:rsid w:val="005C7239"/>
    <w:rsid w:val="005C79E2"/>
    <w:rsid w:val="005E3093"/>
    <w:rsid w:val="005F5A0F"/>
    <w:rsid w:val="006031A0"/>
    <w:rsid w:val="006158E7"/>
    <w:rsid w:val="00620C58"/>
    <w:rsid w:val="00627140"/>
    <w:rsid w:val="0067026C"/>
    <w:rsid w:val="00670DAA"/>
    <w:rsid w:val="00686BA2"/>
    <w:rsid w:val="006A16AE"/>
    <w:rsid w:val="006A5F6C"/>
    <w:rsid w:val="006A798F"/>
    <w:rsid w:val="006B7C93"/>
    <w:rsid w:val="006C1852"/>
    <w:rsid w:val="006F0334"/>
    <w:rsid w:val="006F7E8D"/>
    <w:rsid w:val="007049A2"/>
    <w:rsid w:val="00707203"/>
    <w:rsid w:val="007205FC"/>
    <w:rsid w:val="00721F14"/>
    <w:rsid w:val="007365D5"/>
    <w:rsid w:val="00742C56"/>
    <w:rsid w:val="0074593A"/>
    <w:rsid w:val="00757497"/>
    <w:rsid w:val="0076058F"/>
    <w:rsid w:val="00763BF2"/>
    <w:rsid w:val="00763E9C"/>
    <w:rsid w:val="00770A56"/>
    <w:rsid w:val="00770D1F"/>
    <w:rsid w:val="007775BA"/>
    <w:rsid w:val="007813D5"/>
    <w:rsid w:val="00792C2C"/>
    <w:rsid w:val="00794C47"/>
    <w:rsid w:val="007A5325"/>
    <w:rsid w:val="007B72BA"/>
    <w:rsid w:val="007C14F6"/>
    <w:rsid w:val="007C389F"/>
    <w:rsid w:val="007D7822"/>
    <w:rsid w:val="007E2181"/>
    <w:rsid w:val="007F263C"/>
    <w:rsid w:val="007F65A6"/>
    <w:rsid w:val="007F6B76"/>
    <w:rsid w:val="0080286E"/>
    <w:rsid w:val="0080786A"/>
    <w:rsid w:val="00817FA8"/>
    <w:rsid w:val="0084489B"/>
    <w:rsid w:val="00845382"/>
    <w:rsid w:val="00845F31"/>
    <w:rsid w:val="00850B0F"/>
    <w:rsid w:val="008768C1"/>
    <w:rsid w:val="00882649"/>
    <w:rsid w:val="008B1C9E"/>
    <w:rsid w:val="008B785C"/>
    <w:rsid w:val="008C7E6E"/>
    <w:rsid w:val="008D26E8"/>
    <w:rsid w:val="008D5747"/>
    <w:rsid w:val="008F203F"/>
    <w:rsid w:val="008F33ED"/>
    <w:rsid w:val="009102CF"/>
    <w:rsid w:val="009170C2"/>
    <w:rsid w:val="00925153"/>
    <w:rsid w:val="00936C79"/>
    <w:rsid w:val="00943730"/>
    <w:rsid w:val="009445D5"/>
    <w:rsid w:val="009511A3"/>
    <w:rsid w:val="00964408"/>
    <w:rsid w:val="009662D0"/>
    <w:rsid w:val="00992276"/>
    <w:rsid w:val="00997C0A"/>
    <w:rsid w:val="009A68E2"/>
    <w:rsid w:val="009B2026"/>
    <w:rsid w:val="009D4619"/>
    <w:rsid w:val="009E3445"/>
    <w:rsid w:val="009F6643"/>
    <w:rsid w:val="009F68EF"/>
    <w:rsid w:val="00A01676"/>
    <w:rsid w:val="00A26A78"/>
    <w:rsid w:val="00A36155"/>
    <w:rsid w:val="00A440A2"/>
    <w:rsid w:val="00A56F3C"/>
    <w:rsid w:val="00A6659A"/>
    <w:rsid w:val="00A67B81"/>
    <w:rsid w:val="00A74203"/>
    <w:rsid w:val="00A8050D"/>
    <w:rsid w:val="00A873ED"/>
    <w:rsid w:val="00A938EF"/>
    <w:rsid w:val="00AC6BE7"/>
    <w:rsid w:val="00AD0E08"/>
    <w:rsid w:val="00AE37FF"/>
    <w:rsid w:val="00AE58E9"/>
    <w:rsid w:val="00AE5D94"/>
    <w:rsid w:val="00AE73B7"/>
    <w:rsid w:val="00B12C54"/>
    <w:rsid w:val="00B2348D"/>
    <w:rsid w:val="00B2634B"/>
    <w:rsid w:val="00B308DC"/>
    <w:rsid w:val="00B42119"/>
    <w:rsid w:val="00B50F12"/>
    <w:rsid w:val="00B919A1"/>
    <w:rsid w:val="00BC2888"/>
    <w:rsid w:val="00BC4739"/>
    <w:rsid w:val="00C04C9E"/>
    <w:rsid w:val="00C35962"/>
    <w:rsid w:val="00C4505F"/>
    <w:rsid w:val="00C565C5"/>
    <w:rsid w:val="00C85D73"/>
    <w:rsid w:val="00C90A49"/>
    <w:rsid w:val="00C92019"/>
    <w:rsid w:val="00CC1F90"/>
    <w:rsid w:val="00CC3B5C"/>
    <w:rsid w:val="00CC7C1E"/>
    <w:rsid w:val="00CE5FF6"/>
    <w:rsid w:val="00D16F30"/>
    <w:rsid w:val="00D21058"/>
    <w:rsid w:val="00D300E9"/>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23319"/>
    <w:rsid w:val="00E27B0C"/>
    <w:rsid w:val="00E427AE"/>
    <w:rsid w:val="00E44C56"/>
    <w:rsid w:val="00E45BF5"/>
    <w:rsid w:val="00E54517"/>
    <w:rsid w:val="00E55F39"/>
    <w:rsid w:val="00E63CC9"/>
    <w:rsid w:val="00E64F5E"/>
    <w:rsid w:val="00E72230"/>
    <w:rsid w:val="00E8232D"/>
    <w:rsid w:val="00E96C19"/>
    <w:rsid w:val="00E97033"/>
    <w:rsid w:val="00EA3C3F"/>
    <w:rsid w:val="00EB265D"/>
    <w:rsid w:val="00ED2B75"/>
    <w:rsid w:val="00ED718B"/>
    <w:rsid w:val="00ED79DB"/>
    <w:rsid w:val="00EE1D8B"/>
    <w:rsid w:val="00F0695D"/>
    <w:rsid w:val="00F10EAA"/>
    <w:rsid w:val="00F24C40"/>
    <w:rsid w:val="00F51199"/>
    <w:rsid w:val="00F562B0"/>
    <w:rsid w:val="00F613B3"/>
    <w:rsid w:val="00F90C12"/>
    <w:rsid w:val="00FA5D0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4066275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1678951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5</Pages>
  <Words>687</Words>
  <Characters>3916</Characters>
  <Application>Microsoft Office Word</Application>
  <DocSecurity>0</DocSecurity>
  <Lines>32</Lines>
  <Paragraphs>9</Paragraphs>
  <ScaleCrop>false</ScaleCrop>
  <Company>Microsoft</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49</cp:revision>
  <cp:lastPrinted>2022-08-26T04:16:00Z</cp:lastPrinted>
  <dcterms:created xsi:type="dcterms:W3CDTF">2022-07-07T08:50:00Z</dcterms:created>
  <dcterms:modified xsi:type="dcterms:W3CDTF">2024-03-07T10:18:00Z</dcterms:modified>
</cp:coreProperties>
</file>