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3DBADD" w14:textId="77777777" w:rsidR="0070406E" w:rsidRDefault="00BB7E06" w:rsidP="001C5047">
      <w:pPr>
        <w:jc w:val="center"/>
        <w:rPr>
          <w:rFonts w:asciiTheme="minorEastAsia" w:hAnsiTheme="minorEastAsia"/>
          <w:b/>
          <w:sz w:val="28"/>
          <w:szCs w:val="28"/>
        </w:rPr>
      </w:pPr>
      <w:r w:rsidRPr="00BB7E06">
        <w:rPr>
          <w:rFonts w:asciiTheme="minorEastAsia" w:hAnsiTheme="minorEastAsia" w:hint="eastAsia"/>
          <w:b/>
          <w:sz w:val="28"/>
          <w:szCs w:val="28"/>
        </w:rPr>
        <w:t>北京大学人民医院</w:t>
      </w:r>
      <w:r w:rsidR="0070406E" w:rsidRPr="0070406E">
        <w:rPr>
          <w:rFonts w:asciiTheme="minorEastAsia" w:hAnsiTheme="minorEastAsia" w:hint="eastAsia"/>
          <w:b/>
          <w:sz w:val="28"/>
          <w:szCs w:val="28"/>
        </w:rPr>
        <w:t>西直门院区病房楼12层BC区ICU改造工程</w:t>
      </w:r>
      <w:r w:rsidR="00F26F89" w:rsidRPr="001C5047">
        <w:rPr>
          <w:rFonts w:asciiTheme="minorEastAsia" w:hAnsiTheme="minorEastAsia" w:hint="eastAsia"/>
          <w:b/>
          <w:sz w:val="28"/>
          <w:szCs w:val="28"/>
        </w:rPr>
        <w:t>—工程质量检测</w:t>
      </w:r>
    </w:p>
    <w:p w14:paraId="43FB61E9" w14:textId="1D3679F1" w:rsidR="00770A56" w:rsidRDefault="00352473" w:rsidP="001C5047">
      <w:pPr>
        <w:jc w:val="center"/>
        <w:rPr>
          <w:rFonts w:asciiTheme="minorEastAsia" w:hAnsiTheme="minorEastAsia"/>
          <w:b/>
          <w:sz w:val="28"/>
          <w:szCs w:val="28"/>
        </w:rPr>
      </w:pPr>
      <w:r>
        <w:rPr>
          <w:rFonts w:asciiTheme="minorEastAsia" w:hAnsiTheme="minorEastAsia" w:hint="eastAsia"/>
          <w:b/>
          <w:sz w:val="28"/>
          <w:szCs w:val="28"/>
        </w:rPr>
        <w:t>院内采购</w:t>
      </w:r>
      <w:r w:rsidR="00AE73B7" w:rsidRPr="00352473">
        <w:rPr>
          <w:rFonts w:asciiTheme="minorEastAsia" w:hAnsiTheme="minorEastAsia" w:hint="eastAsia"/>
          <w:b/>
          <w:sz w:val="28"/>
          <w:szCs w:val="28"/>
        </w:rPr>
        <w:t>文件</w:t>
      </w:r>
    </w:p>
    <w:p w14:paraId="1DE80CE0" w14:textId="77777777" w:rsidR="00AE73B7" w:rsidRPr="00352473" w:rsidRDefault="00AE73B7" w:rsidP="00AE73B7">
      <w:pPr>
        <w:spacing w:line="400" w:lineRule="exact"/>
        <w:rPr>
          <w:rFonts w:asciiTheme="minorEastAsia" w:hAnsiTheme="minorEastAsia"/>
          <w:b/>
          <w:szCs w:val="21"/>
        </w:rPr>
      </w:pPr>
      <w:r w:rsidRPr="00352473">
        <w:rPr>
          <w:rFonts w:asciiTheme="minorEastAsia" w:hAnsiTheme="minorEastAsia" w:hint="eastAsia"/>
          <w:b/>
          <w:szCs w:val="21"/>
        </w:rPr>
        <w:t>一、</w:t>
      </w:r>
      <w:r w:rsidR="00352473">
        <w:rPr>
          <w:rFonts w:asciiTheme="minorEastAsia" w:hAnsiTheme="minorEastAsia" w:hint="eastAsia"/>
          <w:b/>
          <w:szCs w:val="21"/>
        </w:rPr>
        <w:t>采购</w:t>
      </w:r>
      <w:r w:rsidRPr="00352473">
        <w:rPr>
          <w:rFonts w:asciiTheme="minorEastAsia" w:hAnsiTheme="minorEastAsia" w:hint="eastAsia"/>
          <w:b/>
          <w:szCs w:val="21"/>
        </w:rPr>
        <w:t>公告</w:t>
      </w:r>
    </w:p>
    <w:p w14:paraId="208CBCCF" w14:textId="27B83B1F" w:rsidR="008D26E8" w:rsidRPr="008B785C" w:rsidRDefault="008D26E8" w:rsidP="00BB7E06">
      <w:pPr>
        <w:widowControl/>
        <w:shd w:val="clear" w:color="auto" w:fill="FFFFFF"/>
        <w:spacing w:before="240" w:after="240"/>
        <w:ind w:firstLine="480"/>
        <w:jc w:val="left"/>
        <w:rPr>
          <w:rFonts w:hAnsi="宋体"/>
          <w:szCs w:val="21"/>
        </w:rPr>
      </w:pPr>
      <w:r w:rsidRPr="008B785C">
        <w:rPr>
          <w:rFonts w:hAnsi="宋体" w:hint="eastAsia"/>
          <w:szCs w:val="21"/>
        </w:rPr>
        <w:t>项目名称：</w:t>
      </w:r>
      <w:r w:rsidR="00BB7E06" w:rsidRPr="00BB7E06">
        <w:rPr>
          <w:rFonts w:hAnsi="宋体" w:hint="eastAsia"/>
          <w:szCs w:val="21"/>
        </w:rPr>
        <w:t>北京大学人民医院</w:t>
      </w:r>
      <w:r w:rsidR="0070406E" w:rsidRPr="0070406E">
        <w:rPr>
          <w:rFonts w:hAnsi="宋体" w:hint="eastAsia"/>
          <w:szCs w:val="21"/>
        </w:rPr>
        <w:t>西直门院区病房楼</w:t>
      </w:r>
      <w:r w:rsidR="0070406E" w:rsidRPr="0070406E">
        <w:rPr>
          <w:rFonts w:hAnsi="宋体" w:hint="eastAsia"/>
          <w:szCs w:val="21"/>
        </w:rPr>
        <w:t>12</w:t>
      </w:r>
      <w:r w:rsidR="0070406E" w:rsidRPr="0070406E">
        <w:rPr>
          <w:rFonts w:hAnsi="宋体" w:hint="eastAsia"/>
          <w:szCs w:val="21"/>
        </w:rPr>
        <w:t>层</w:t>
      </w:r>
      <w:r w:rsidR="0070406E" w:rsidRPr="0070406E">
        <w:rPr>
          <w:rFonts w:hAnsi="宋体" w:hint="eastAsia"/>
          <w:szCs w:val="21"/>
        </w:rPr>
        <w:t>BC</w:t>
      </w:r>
      <w:r w:rsidR="0070406E" w:rsidRPr="0070406E">
        <w:rPr>
          <w:rFonts w:hAnsi="宋体" w:hint="eastAsia"/>
          <w:szCs w:val="21"/>
        </w:rPr>
        <w:t>区</w:t>
      </w:r>
      <w:r w:rsidR="0070406E" w:rsidRPr="0070406E">
        <w:rPr>
          <w:rFonts w:hAnsi="宋体" w:hint="eastAsia"/>
          <w:szCs w:val="21"/>
        </w:rPr>
        <w:t>ICU</w:t>
      </w:r>
      <w:r w:rsidR="0070406E" w:rsidRPr="0070406E">
        <w:rPr>
          <w:rFonts w:hAnsi="宋体" w:hint="eastAsia"/>
          <w:szCs w:val="21"/>
        </w:rPr>
        <w:t>改造工程</w:t>
      </w:r>
      <w:r w:rsidR="00F26F89" w:rsidRPr="001C5047">
        <w:rPr>
          <w:rFonts w:hAnsi="宋体" w:hint="eastAsia"/>
          <w:szCs w:val="21"/>
        </w:rPr>
        <w:t>—工程质量检测</w:t>
      </w:r>
    </w:p>
    <w:p w14:paraId="523424F8" w14:textId="77777777" w:rsidR="008D26E8" w:rsidRPr="008B785C" w:rsidRDefault="008D26E8" w:rsidP="008B785C">
      <w:pPr>
        <w:widowControl/>
        <w:shd w:val="clear" w:color="auto" w:fill="FFFFFF"/>
        <w:spacing w:before="240" w:after="240"/>
        <w:ind w:firstLine="480"/>
        <w:jc w:val="left"/>
        <w:rPr>
          <w:rFonts w:hAnsi="宋体"/>
          <w:szCs w:val="21"/>
        </w:rPr>
      </w:pPr>
      <w:r w:rsidRPr="008B785C">
        <w:rPr>
          <w:rFonts w:hAnsi="宋体" w:hint="eastAsia"/>
          <w:szCs w:val="21"/>
        </w:rPr>
        <w:t>项目地点：北京大学人民医院西直门院区</w:t>
      </w:r>
    </w:p>
    <w:p w14:paraId="362874D6" w14:textId="2890E766" w:rsidR="0070406E" w:rsidRPr="0070406E" w:rsidRDefault="006352A2" w:rsidP="0070406E">
      <w:pPr>
        <w:widowControl/>
        <w:shd w:val="clear" w:color="auto" w:fill="FFFFFF"/>
        <w:spacing w:before="240" w:after="240"/>
        <w:ind w:firstLine="480"/>
        <w:jc w:val="left"/>
        <w:rPr>
          <w:rFonts w:hAnsi="宋体"/>
          <w:szCs w:val="21"/>
        </w:rPr>
      </w:pPr>
      <w:r w:rsidRPr="009B5253">
        <w:rPr>
          <w:rFonts w:hAnsi="宋体" w:hint="eastAsia"/>
          <w:szCs w:val="21"/>
        </w:rPr>
        <w:t>项目概况：</w:t>
      </w:r>
      <w:r w:rsidR="0070406E" w:rsidRPr="0070406E">
        <w:rPr>
          <w:rFonts w:hAnsi="宋体" w:hint="eastAsia"/>
          <w:szCs w:val="21"/>
        </w:rPr>
        <w:t>本项目装修改造范围位于西直门院区病房楼</w:t>
      </w:r>
      <w:r w:rsidR="0070406E" w:rsidRPr="0070406E">
        <w:rPr>
          <w:rFonts w:hAnsi="宋体" w:hint="eastAsia"/>
          <w:szCs w:val="21"/>
        </w:rPr>
        <w:t>12</w:t>
      </w:r>
      <w:r w:rsidR="0070406E" w:rsidRPr="0070406E">
        <w:rPr>
          <w:rFonts w:hAnsi="宋体" w:hint="eastAsia"/>
          <w:szCs w:val="21"/>
        </w:rPr>
        <w:t>层</w:t>
      </w:r>
      <w:r w:rsidR="0070406E">
        <w:rPr>
          <w:rFonts w:hAnsi="宋体" w:hint="eastAsia"/>
          <w:szCs w:val="21"/>
        </w:rPr>
        <w:t>BC</w:t>
      </w:r>
      <w:r w:rsidR="0070406E" w:rsidRPr="0070406E">
        <w:rPr>
          <w:rFonts w:hAnsi="宋体" w:hint="eastAsia"/>
          <w:szCs w:val="21"/>
        </w:rPr>
        <w:t>区，装修改造面积约为</w:t>
      </w:r>
      <w:r w:rsidR="0070406E">
        <w:rPr>
          <w:rFonts w:hAnsi="宋体" w:hint="eastAsia"/>
          <w:szCs w:val="21"/>
        </w:rPr>
        <w:t>1640</w:t>
      </w:r>
      <w:r w:rsidR="0070406E">
        <w:rPr>
          <w:rFonts w:hAnsi="宋体" w:hint="eastAsia"/>
          <w:szCs w:val="21"/>
        </w:rPr>
        <w:t>㎡</w:t>
      </w:r>
      <w:r w:rsidR="0070406E" w:rsidRPr="0070406E">
        <w:rPr>
          <w:rFonts w:hAnsi="宋体" w:hint="eastAsia"/>
          <w:szCs w:val="21"/>
        </w:rPr>
        <w:t>，改造后功能为具备现代化、与国际接轨的</w:t>
      </w:r>
      <w:r w:rsidR="0070406E">
        <w:rPr>
          <w:rFonts w:hAnsi="宋体" w:hint="eastAsia"/>
          <w:szCs w:val="21"/>
        </w:rPr>
        <w:t>ICU</w:t>
      </w:r>
      <w:r w:rsidR="0070406E" w:rsidRPr="0070406E">
        <w:rPr>
          <w:rFonts w:hAnsi="宋体" w:hint="eastAsia"/>
          <w:szCs w:val="21"/>
        </w:rPr>
        <w:t>病房，分别设置重症监护病房区、医护人员办公区及附属区域。</w:t>
      </w:r>
    </w:p>
    <w:p w14:paraId="357B1AC8" w14:textId="4DB64350" w:rsidR="008D26E8" w:rsidRPr="008B785C" w:rsidRDefault="0070406E" w:rsidP="0070406E">
      <w:pPr>
        <w:widowControl/>
        <w:shd w:val="clear" w:color="auto" w:fill="FFFFFF"/>
        <w:spacing w:before="240" w:after="240"/>
        <w:ind w:firstLine="480"/>
        <w:jc w:val="left"/>
        <w:rPr>
          <w:rFonts w:hAnsi="宋体"/>
          <w:szCs w:val="21"/>
        </w:rPr>
      </w:pPr>
      <w:r w:rsidRPr="0070406E">
        <w:rPr>
          <w:rFonts w:hAnsi="宋体" w:hint="eastAsia"/>
          <w:szCs w:val="21"/>
        </w:rPr>
        <w:t>定额工期</w:t>
      </w:r>
      <w:r w:rsidRPr="0070406E">
        <w:rPr>
          <w:rFonts w:hAnsi="宋体" w:hint="eastAsia"/>
          <w:szCs w:val="21"/>
        </w:rPr>
        <w:t>:</w:t>
      </w:r>
      <w:r>
        <w:rPr>
          <w:rFonts w:hAnsi="宋体" w:hint="eastAsia"/>
          <w:szCs w:val="21"/>
        </w:rPr>
        <w:t>146</w:t>
      </w:r>
      <w:r w:rsidRPr="0070406E">
        <w:rPr>
          <w:rFonts w:hAnsi="宋体" w:hint="eastAsia"/>
          <w:szCs w:val="21"/>
        </w:rPr>
        <w:t>日历天</w:t>
      </w:r>
    </w:p>
    <w:p w14:paraId="4EBF3895" w14:textId="13FAFD29" w:rsidR="008D26E8" w:rsidRPr="008B785C" w:rsidRDefault="00094D95" w:rsidP="00094D95">
      <w:pPr>
        <w:widowControl/>
        <w:shd w:val="clear" w:color="auto" w:fill="FFFFFF"/>
        <w:spacing w:before="240" w:after="240"/>
        <w:ind w:firstLine="480"/>
        <w:jc w:val="left"/>
        <w:rPr>
          <w:rFonts w:hAnsi="宋体"/>
          <w:szCs w:val="21"/>
        </w:rPr>
      </w:pPr>
      <w:r w:rsidRPr="00094D95">
        <w:rPr>
          <w:rFonts w:hAnsi="宋体" w:hint="eastAsia"/>
          <w:szCs w:val="21"/>
        </w:rPr>
        <w:t>项目内容</w:t>
      </w:r>
      <w:r w:rsidRPr="00094D95">
        <w:rPr>
          <w:rFonts w:hAnsi="宋体" w:hint="eastAsia"/>
          <w:szCs w:val="21"/>
        </w:rPr>
        <w:t>:</w:t>
      </w:r>
      <w:r w:rsidRPr="00094D95">
        <w:rPr>
          <w:rFonts w:hAnsi="宋体" w:hint="eastAsia"/>
          <w:szCs w:val="21"/>
        </w:rPr>
        <w:t>主要对北京大学人民医院西直门院区病房楼</w:t>
      </w:r>
      <w:r w:rsidRPr="00094D95">
        <w:rPr>
          <w:rFonts w:hAnsi="宋体" w:hint="eastAsia"/>
          <w:szCs w:val="21"/>
        </w:rPr>
        <w:t>12</w:t>
      </w:r>
      <w:r w:rsidRPr="00094D95">
        <w:rPr>
          <w:rFonts w:hAnsi="宋体" w:hint="eastAsia"/>
          <w:szCs w:val="21"/>
        </w:rPr>
        <w:t>层</w:t>
      </w:r>
      <w:r w:rsidRPr="00094D95">
        <w:rPr>
          <w:rFonts w:hAnsi="宋体" w:hint="eastAsia"/>
          <w:szCs w:val="21"/>
        </w:rPr>
        <w:t>BC</w:t>
      </w:r>
      <w:r w:rsidRPr="00094D95">
        <w:rPr>
          <w:rFonts w:hAnsi="宋体" w:hint="eastAsia"/>
          <w:szCs w:val="21"/>
        </w:rPr>
        <w:t>区</w:t>
      </w:r>
      <w:r>
        <w:rPr>
          <w:rFonts w:hAnsi="宋体" w:hint="eastAsia"/>
          <w:szCs w:val="21"/>
        </w:rPr>
        <w:t>ICU</w:t>
      </w:r>
      <w:r w:rsidRPr="00094D95">
        <w:rPr>
          <w:rFonts w:hAnsi="宋体" w:hint="eastAsia"/>
          <w:szCs w:val="21"/>
        </w:rPr>
        <w:t>改造工程施工期间按照国家及地方现行法律法规及规范标准要求，规定对见证取样的常用建筑材料、防水材料、保温及配套材料、门窗、装饰装修材料等，工程质量及地基基础检测，室内空气检测</w:t>
      </w:r>
      <w:r w:rsidRPr="00094D95">
        <w:rPr>
          <w:rFonts w:hAnsi="宋体" w:hint="eastAsia"/>
          <w:szCs w:val="21"/>
        </w:rPr>
        <w:t>;</w:t>
      </w:r>
      <w:r w:rsidRPr="00094D95">
        <w:rPr>
          <w:rFonts w:hAnsi="宋体" w:hint="eastAsia"/>
          <w:szCs w:val="21"/>
        </w:rPr>
        <w:t>施工单位进行取样、封样、送样，监理单位进行见证。根据工程实际需要对工程现场的实体检测、抽检和复检。</w:t>
      </w:r>
    </w:p>
    <w:p w14:paraId="18EA8260" w14:textId="76ABE0F6" w:rsidR="008D26E8" w:rsidRPr="008B785C" w:rsidRDefault="006C603D" w:rsidP="008B785C">
      <w:pPr>
        <w:widowControl/>
        <w:shd w:val="clear" w:color="auto" w:fill="FFFFFF"/>
        <w:spacing w:before="240" w:after="240"/>
        <w:ind w:firstLine="480"/>
        <w:jc w:val="left"/>
        <w:rPr>
          <w:rFonts w:hAnsi="宋体"/>
          <w:szCs w:val="21"/>
        </w:rPr>
      </w:pPr>
      <w:r>
        <w:rPr>
          <w:rFonts w:hAnsi="宋体" w:hint="eastAsia"/>
          <w:szCs w:val="21"/>
        </w:rPr>
        <w:t>服务</w:t>
      </w:r>
      <w:r w:rsidR="008D26E8" w:rsidRPr="008B785C">
        <w:rPr>
          <w:rFonts w:hAnsi="宋体" w:hint="eastAsia"/>
          <w:szCs w:val="21"/>
        </w:rPr>
        <w:t>周期：</w:t>
      </w:r>
      <w:r w:rsidR="00F26F89" w:rsidRPr="001C5047">
        <w:rPr>
          <w:rFonts w:hAnsi="宋体" w:hint="eastAsia"/>
          <w:szCs w:val="21"/>
        </w:rPr>
        <w:t>响应人应当于本合同签订后</w:t>
      </w:r>
      <w:r w:rsidR="00F26F89" w:rsidRPr="001C5047">
        <w:rPr>
          <w:rFonts w:hAnsi="宋体" w:hint="eastAsia"/>
          <w:szCs w:val="21"/>
        </w:rPr>
        <w:t>3</w:t>
      </w:r>
      <w:r w:rsidR="00F26F89" w:rsidRPr="001C5047">
        <w:rPr>
          <w:rFonts w:hAnsi="宋体" w:hint="eastAsia"/>
          <w:szCs w:val="21"/>
        </w:rPr>
        <w:t>个工作日内开展现场（或试验室）检测工作，于现场（或试验室）检测工作后</w:t>
      </w:r>
      <w:r w:rsidR="00F26F89" w:rsidRPr="001C5047">
        <w:rPr>
          <w:rFonts w:hAnsi="宋体" w:hint="eastAsia"/>
          <w:szCs w:val="21"/>
        </w:rPr>
        <w:t>3</w:t>
      </w:r>
      <w:r w:rsidR="00F26F89" w:rsidRPr="001C5047">
        <w:rPr>
          <w:rFonts w:hAnsi="宋体" w:hint="eastAsia"/>
          <w:szCs w:val="21"/>
        </w:rPr>
        <w:t>个工作日内按照合同约定完成检测工作</w:t>
      </w:r>
      <w:r w:rsidR="008D26E8" w:rsidRPr="008B785C">
        <w:rPr>
          <w:rFonts w:hAnsi="宋体" w:hint="eastAsia"/>
          <w:szCs w:val="21"/>
        </w:rPr>
        <w:t>。</w:t>
      </w:r>
    </w:p>
    <w:p w14:paraId="779852F8" w14:textId="3B9E7A19" w:rsidR="008D26E8" w:rsidRPr="008B785C" w:rsidRDefault="008D26E8" w:rsidP="008B785C">
      <w:pPr>
        <w:widowControl/>
        <w:shd w:val="clear" w:color="auto" w:fill="FFFFFF"/>
        <w:spacing w:before="240" w:after="240"/>
        <w:ind w:firstLine="480"/>
        <w:jc w:val="left"/>
        <w:rPr>
          <w:rFonts w:hAnsi="宋体"/>
          <w:szCs w:val="21"/>
        </w:rPr>
      </w:pPr>
      <w:r w:rsidRPr="008B785C">
        <w:rPr>
          <w:rFonts w:hAnsi="宋体" w:hint="eastAsia"/>
          <w:szCs w:val="21"/>
        </w:rPr>
        <w:t>采购控制价：</w:t>
      </w:r>
      <w:r w:rsidR="00094D95">
        <w:rPr>
          <w:rFonts w:hAnsi="宋体" w:hint="eastAsia"/>
          <w:szCs w:val="21"/>
        </w:rPr>
        <w:t>109675</w:t>
      </w:r>
      <w:r w:rsidRPr="008B785C">
        <w:rPr>
          <w:rFonts w:hAnsi="宋体" w:hint="eastAsia"/>
          <w:szCs w:val="21"/>
        </w:rPr>
        <w:t>元；资金来源：</w:t>
      </w:r>
      <w:r w:rsidR="00631622" w:rsidRPr="009B5253">
        <w:rPr>
          <w:rFonts w:hAnsi="宋体" w:hint="eastAsia"/>
          <w:szCs w:val="21"/>
        </w:rPr>
        <w:t>财政</w:t>
      </w:r>
      <w:r w:rsidR="003905C5">
        <w:rPr>
          <w:rFonts w:hAnsi="宋体" w:hint="eastAsia"/>
          <w:szCs w:val="21"/>
        </w:rPr>
        <w:t>性</w:t>
      </w:r>
      <w:r w:rsidR="00631622" w:rsidRPr="009B5253">
        <w:rPr>
          <w:rFonts w:hAnsi="宋体" w:hint="eastAsia"/>
          <w:szCs w:val="21"/>
        </w:rPr>
        <w:t>资金</w:t>
      </w:r>
      <w:r w:rsidRPr="008B785C">
        <w:rPr>
          <w:rFonts w:hAnsi="宋体" w:hint="eastAsia"/>
          <w:szCs w:val="21"/>
        </w:rPr>
        <w:t>。</w:t>
      </w:r>
    </w:p>
    <w:p w14:paraId="29B3F9D8" w14:textId="77777777" w:rsidR="008D26E8" w:rsidRPr="008B785C" w:rsidRDefault="008D26E8" w:rsidP="008B785C">
      <w:pPr>
        <w:widowControl/>
        <w:shd w:val="clear" w:color="auto" w:fill="FFFFFF"/>
        <w:spacing w:before="240" w:after="240"/>
        <w:ind w:firstLine="480"/>
        <w:jc w:val="left"/>
        <w:rPr>
          <w:rFonts w:hAnsi="宋体"/>
          <w:szCs w:val="21"/>
        </w:rPr>
      </w:pPr>
      <w:r w:rsidRPr="008B785C">
        <w:rPr>
          <w:rFonts w:hAnsi="宋体" w:hint="eastAsia"/>
          <w:szCs w:val="21"/>
        </w:rPr>
        <w:t>投标须知：</w:t>
      </w:r>
    </w:p>
    <w:p w14:paraId="78848FC8" w14:textId="77777777" w:rsidR="008D26E8" w:rsidRPr="008B785C" w:rsidRDefault="008D26E8" w:rsidP="008B785C">
      <w:pPr>
        <w:widowControl/>
        <w:shd w:val="clear" w:color="auto" w:fill="FFFFFF"/>
        <w:spacing w:before="240" w:after="240"/>
        <w:ind w:firstLine="480"/>
        <w:jc w:val="left"/>
        <w:rPr>
          <w:rFonts w:hAnsi="宋体"/>
          <w:szCs w:val="21"/>
        </w:rPr>
      </w:pPr>
      <w:r w:rsidRPr="008B785C">
        <w:rPr>
          <w:rFonts w:hAnsi="宋体"/>
          <w:szCs w:val="21"/>
        </w:rPr>
        <w:t>1</w:t>
      </w:r>
      <w:r w:rsidRPr="008B785C">
        <w:rPr>
          <w:rFonts w:hAnsi="宋体" w:hint="eastAsia"/>
          <w:szCs w:val="21"/>
        </w:rPr>
        <w:t>投标人必须是在中华人民共和国境内注册的具有独立承担民事责任能力的法人或其他组织，并取得合法企业工商营业执照、事业单位具备事业单位法人证书。</w:t>
      </w:r>
    </w:p>
    <w:p w14:paraId="6B72997A" w14:textId="1574567A" w:rsidR="00BB7E06" w:rsidRDefault="00BB7E06" w:rsidP="009B5253">
      <w:pPr>
        <w:widowControl/>
        <w:shd w:val="clear" w:color="auto" w:fill="FFFFFF"/>
        <w:spacing w:before="240" w:after="240"/>
        <w:ind w:firstLine="420"/>
        <w:jc w:val="left"/>
        <w:rPr>
          <w:rFonts w:hAnsi="宋体"/>
          <w:szCs w:val="21"/>
        </w:rPr>
      </w:pPr>
      <w:r>
        <w:rPr>
          <w:rFonts w:hAnsi="宋体" w:hint="eastAsia"/>
          <w:szCs w:val="21"/>
        </w:rPr>
        <w:t xml:space="preserve">2 </w:t>
      </w:r>
      <w:r>
        <w:rPr>
          <w:rFonts w:hAnsi="宋体" w:hint="eastAsia"/>
          <w:szCs w:val="21"/>
        </w:rPr>
        <w:t>投标人</w:t>
      </w:r>
      <w:r w:rsidRPr="009B5253">
        <w:rPr>
          <w:rFonts w:hAnsi="宋体" w:hint="eastAsia"/>
          <w:szCs w:val="21"/>
        </w:rPr>
        <w:t>须具有相关经营范围及同类项目经验；具有履行合同所必须的专业技术、设备和经济能力；</w:t>
      </w:r>
    </w:p>
    <w:p w14:paraId="66C816D6" w14:textId="6C829313" w:rsidR="00BB7E06" w:rsidRPr="009B5253" w:rsidRDefault="00BB7E06" w:rsidP="009B5253">
      <w:pPr>
        <w:widowControl/>
        <w:shd w:val="clear" w:color="auto" w:fill="FFFFFF"/>
        <w:spacing w:before="240" w:after="240"/>
        <w:ind w:firstLine="420"/>
        <w:jc w:val="left"/>
        <w:rPr>
          <w:rFonts w:hAnsi="宋体"/>
          <w:szCs w:val="21"/>
        </w:rPr>
      </w:pPr>
      <w:r>
        <w:rPr>
          <w:rFonts w:hAnsi="宋体" w:hint="eastAsia"/>
          <w:szCs w:val="21"/>
        </w:rPr>
        <w:t xml:space="preserve">3 </w:t>
      </w:r>
      <w:r>
        <w:rPr>
          <w:rFonts w:hAnsi="宋体" w:hint="eastAsia"/>
          <w:szCs w:val="21"/>
        </w:rPr>
        <w:t>投标人</w:t>
      </w:r>
      <w:r w:rsidRPr="009B5253">
        <w:rPr>
          <w:rFonts w:hAnsi="宋体" w:hint="eastAsia"/>
          <w:szCs w:val="21"/>
        </w:rPr>
        <w:t>具有良好的商业信誉、健全的财务会计制度及履约记录。需出具的上一年度审计报告复印件或近半年任意一个月公司的财务报表（资产负债表、利润表、现金流量表），成立不满一年的，提供自成立至今的财务报表或近半年银行出具的资信证明材料。</w:t>
      </w:r>
    </w:p>
    <w:p w14:paraId="0A85F9FC" w14:textId="32E723A6" w:rsidR="008D26E8" w:rsidRPr="008B785C" w:rsidRDefault="00BB7E06" w:rsidP="008B785C">
      <w:pPr>
        <w:widowControl/>
        <w:shd w:val="clear" w:color="auto" w:fill="FFFFFF"/>
        <w:spacing w:before="240" w:after="240"/>
        <w:ind w:firstLine="480"/>
        <w:jc w:val="left"/>
        <w:rPr>
          <w:rFonts w:hAnsi="宋体"/>
          <w:szCs w:val="21"/>
        </w:rPr>
      </w:pPr>
      <w:r>
        <w:rPr>
          <w:rFonts w:hAnsi="宋体" w:hint="eastAsia"/>
          <w:szCs w:val="21"/>
        </w:rPr>
        <w:t>4</w:t>
      </w:r>
      <w:r w:rsidR="008D26E8" w:rsidRPr="008B785C">
        <w:rPr>
          <w:rFonts w:hAnsi="宋体"/>
          <w:szCs w:val="21"/>
        </w:rPr>
        <w:t xml:space="preserve"> </w:t>
      </w:r>
      <w:r w:rsidR="008D26E8" w:rsidRPr="008B785C">
        <w:rPr>
          <w:rFonts w:hAnsi="宋体" w:hint="eastAsia"/>
          <w:szCs w:val="21"/>
        </w:rPr>
        <w:t>投标人有依法缴纳税收和社会保障资金的良好记录（近</w:t>
      </w:r>
      <w:r w:rsidR="00F56B49">
        <w:rPr>
          <w:rFonts w:hAnsi="宋体" w:hint="eastAsia"/>
          <w:szCs w:val="21"/>
        </w:rPr>
        <w:t>三个月内任意一个月</w:t>
      </w:r>
      <w:r w:rsidR="008D26E8" w:rsidRPr="008B785C">
        <w:rPr>
          <w:rFonts w:hAnsi="宋体" w:hint="eastAsia"/>
          <w:szCs w:val="21"/>
        </w:rPr>
        <w:t>）。</w:t>
      </w:r>
    </w:p>
    <w:p w14:paraId="50D3E641" w14:textId="686C11F2" w:rsidR="008D26E8" w:rsidRPr="008B785C" w:rsidRDefault="00BB7E06" w:rsidP="008B785C">
      <w:pPr>
        <w:widowControl/>
        <w:shd w:val="clear" w:color="auto" w:fill="FFFFFF"/>
        <w:spacing w:before="240" w:after="240"/>
        <w:ind w:firstLine="480"/>
        <w:jc w:val="left"/>
        <w:rPr>
          <w:rFonts w:hAnsi="宋体"/>
          <w:szCs w:val="21"/>
        </w:rPr>
      </w:pPr>
      <w:r>
        <w:rPr>
          <w:rFonts w:hAnsi="宋体" w:hint="eastAsia"/>
          <w:szCs w:val="21"/>
        </w:rPr>
        <w:t>5</w:t>
      </w:r>
      <w:r w:rsidR="00A863D0" w:rsidRPr="001C5047">
        <w:rPr>
          <w:rFonts w:hAnsi="宋体" w:hint="eastAsia"/>
          <w:szCs w:val="21"/>
        </w:rPr>
        <w:t>被“信用中国”网站列入失信被执行人和重大税收违法案件当事人名单的、被“中国政府采购网”网站列入政府采购严重违法失信行为记录名单（处罚期限尚未届满的），不得参与本项目的采购活动，投标人须提供没有上述失信行为和重大税收违法案件记录的证明材料，其中证明材料指：①供应商在“信用中国”网站下载的信用信息报告，查询截止时点为：本项目投标截止期前</w:t>
      </w:r>
      <w:r w:rsidR="00A863D0" w:rsidRPr="001C5047">
        <w:rPr>
          <w:rFonts w:hAnsi="宋体" w:hint="eastAsia"/>
          <w:szCs w:val="21"/>
        </w:rPr>
        <w:t>3</w:t>
      </w:r>
      <w:r w:rsidR="00A863D0" w:rsidRPr="001C5047">
        <w:rPr>
          <w:rFonts w:hAnsi="宋体" w:hint="eastAsia"/>
          <w:szCs w:val="21"/>
        </w:rPr>
        <w:t>个工作日内；②</w:t>
      </w:r>
      <w:hyperlink r:id="rId8" w:tgtFrame="_blank" w:tooltip="政府采购严重违法失信行为记录管理系统" w:history="1">
        <w:r w:rsidR="00A863D0" w:rsidRPr="001C5047">
          <w:rPr>
            <w:rFonts w:hAnsi="宋体" w:hint="eastAsia"/>
            <w:szCs w:val="21"/>
          </w:rPr>
          <w:t>政府采购严重违法失信行为记录管理系统</w:t>
        </w:r>
      </w:hyperlink>
      <w:r w:rsidR="00A863D0" w:rsidRPr="001C5047">
        <w:rPr>
          <w:rFonts w:hAnsi="宋体" w:hint="eastAsia"/>
          <w:szCs w:val="21"/>
        </w:rPr>
        <w:t>的查询记录截图，并加盖单位公章。</w:t>
      </w:r>
    </w:p>
    <w:p w14:paraId="6C351DCF" w14:textId="63968E8F" w:rsidR="008D26E8" w:rsidRPr="008B785C" w:rsidRDefault="00BB7E06" w:rsidP="008B785C">
      <w:pPr>
        <w:widowControl/>
        <w:shd w:val="clear" w:color="auto" w:fill="FFFFFF"/>
        <w:spacing w:before="240" w:after="240"/>
        <w:ind w:firstLine="480"/>
        <w:jc w:val="left"/>
        <w:rPr>
          <w:rFonts w:hAnsi="宋体"/>
          <w:szCs w:val="21"/>
        </w:rPr>
      </w:pPr>
      <w:r>
        <w:rPr>
          <w:rFonts w:hAnsi="宋体" w:hint="eastAsia"/>
          <w:szCs w:val="21"/>
        </w:rPr>
        <w:t>6</w:t>
      </w:r>
      <w:r w:rsidR="008D26E8" w:rsidRPr="008B785C">
        <w:rPr>
          <w:rFonts w:hAnsi="宋体" w:hint="eastAsia"/>
          <w:szCs w:val="21"/>
        </w:rPr>
        <w:t>投标人须提供在近三年内</w:t>
      </w:r>
      <w:r w:rsidR="008D26E8" w:rsidRPr="008B785C">
        <w:rPr>
          <w:rFonts w:hAnsi="宋体"/>
          <w:szCs w:val="21"/>
        </w:rPr>
        <w:t>(</w:t>
      </w:r>
      <w:r w:rsidR="009513BD" w:rsidRPr="008B785C">
        <w:rPr>
          <w:rFonts w:hAnsi="宋体"/>
          <w:szCs w:val="21"/>
        </w:rPr>
        <w:t>2</w:t>
      </w:r>
      <w:r w:rsidR="00094D95">
        <w:rPr>
          <w:rFonts w:hAnsi="宋体" w:hint="eastAsia"/>
          <w:szCs w:val="21"/>
        </w:rPr>
        <w:t>1</w:t>
      </w:r>
      <w:r w:rsidR="009513BD" w:rsidRPr="008B785C">
        <w:rPr>
          <w:rFonts w:hAnsi="宋体" w:hint="eastAsia"/>
          <w:szCs w:val="21"/>
        </w:rPr>
        <w:t>年</w:t>
      </w:r>
      <w:r w:rsidR="00094D95">
        <w:rPr>
          <w:rFonts w:hAnsi="宋体" w:hint="eastAsia"/>
          <w:szCs w:val="21"/>
        </w:rPr>
        <w:t>1</w:t>
      </w:r>
      <w:r w:rsidR="008D26E8" w:rsidRPr="008B785C">
        <w:rPr>
          <w:rFonts w:hAnsi="宋体" w:hint="eastAsia"/>
          <w:szCs w:val="21"/>
        </w:rPr>
        <w:t>月至今</w:t>
      </w:r>
      <w:r w:rsidR="008D26E8" w:rsidRPr="008B785C">
        <w:rPr>
          <w:rFonts w:hAnsi="宋体"/>
          <w:szCs w:val="21"/>
        </w:rPr>
        <w:t>)</w:t>
      </w:r>
      <w:r w:rsidR="008D26E8" w:rsidRPr="008B785C">
        <w:rPr>
          <w:rFonts w:hAnsi="宋体" w:hint="eastAsia"/>
          <w:szCs w:val="21"/>
        </w:rPr>
        <w:t>承担过类似项目的业绩。（提供合同复印件，至少包含首页、服务内容页及签字页）</w:t>
      </w:r>
    </w:p>
    <w:p w14:paraId="4ABEDAF5" w14:textId="49F1F370" w:rsidR="00FE0CA0" w:rsidRPr="009B5253" w:rsidRDefault="00BB7E06" w:rsidP="007F63DA">
      <w:pPr>
        <w:widowControl/>
        <w:shd w:val="clear" w:color="auto" w:fill="FFFFFF"/>
        <w:spacing w:before="240" w:after="240"/>
        <w:ind w:firstLineChars="250" w:firstLine="525"/>
        <w:jc w:val="left"/>
        <w:rPr>
          <w:rFonts w:hAnsi="宋体"/>
          <w:szCs w:val="21"/>
        </w:rPr>
      </w:pPr>
      <w:r w:rsidRPr="00BB6776">
        <w:rPr>
          <w:rFonts w:hAnsi="宋体" w:hint="eastAsia"/>
          <w:szCs w:val="21"/>
        </w:rPr>
        <w:t>7</w:t>
      </w:r>
      <w:r w:rsidR="007F63DA" w:rsidRPr="007F63DA">
        <w:rPr>
          <w:rFonts w:hAnsi="宋体" w:hint="eastAsia"/>
          <w:szCs w:val="21"/>
        </w:rPr>
        <w:t>采购响应人必须具备北京市住房和城乡建设委员会许可的见证取样检测机构资质。</w:t>
      </w:r>
    </w:p>
    <w:p w14:paraId="4DB3681B" w14:textId="2D2C88EC" w:rsidR="008D26E8" w:rsidRPr="008B785C" w:rsidRDefault="00BB7E06" w:rsidP="008B785C">
      <w:pPr>
        <w:widowControl/>
        <w:shd w:val="clear" w:color="auto" w:fill="FFFFFF"/>
        <w:spacing w:before="240" w:after="240"/>
        <w:ind w:firstLine="480"/>
        <w:jc w:val="left"/>
        <w:rPr>
          <w:rFonts w:hAnsi="宋体"/>
          <w:szCs w:val="21"/>
        </w:rPr>
      </w:pPr>
      <w:r>
        <w:rPr>
          <w:rFonts w:hAnsi="宋体" w:hint="eastAsia"/>
          <w:szCs w:val="21"/>
        </w:rPr>
        <w:lastRenderedPageBreak/>
        <w:t>8</w:t>
      </w:r>
      <w:r w:rsidRPr="008B785C">
        <w:rPr>
          <w:rFonts w:hAnsi="宋体"/>
          <w:szCs w:val="21"/>
        </w:rPr>
        <w:t xml:space="preserve"> </w:t>
      </w:r>
      <w:r w:rsidR="008D26E8" w:rsidRPr="008B785C">
        <w:rPr>
          <w:rFonts w:hAnsi="宋体" w:hint="eastAsia"/>
          <w:szCs w:val="21"/>
        </w:rPr>
        <w:t>报名需准备材料：①法人授权委托书、②法定代表人身份证复印件、③经办人身份证、④营业执照、⑤业绩证明，及投标须知内要求提供的其他资料。以上内容复印件加盖公章。</w:t>
      </w:r>
    </w:p>
    <w:p w14:paraId="76ADA22E" w14:textId="208D92B0" w:rsidR="008D26E8" w:rsidRPr="008B785C" w:rsidRDefault="00BB7E06" w:rsidP="008B785C">
      <w:pPr>
        <w:widowControl/>
        <w:shd w:val="clear" w:color="auto" w:fill="FFFFFF"/>
        <w:spacing w:before="240" w:after="240"/>
        <w:ind w:firstLine="480"/>
        <w:jc w:val="left"/>
        <w:rPr>
          <w:rFonts w:hAnsi="宋体"/>
          <w:szCs w:val="21"/>
        </w:rPr>
      </w:pPr>
      <w:r>
        <w:rPr>
          <w:rFonts w:hAnsi="宋体" w:hint="eastAsia"/>
          <w:szCs w:val="21"/>
        </w:rPr>
        <w:t>9</w:t>
      </w:r>
      <w:r w:rsidRPr="008B785C">
        <w:rPr>
          <w:rFonts w:hAnsi="宋体"/>
          <w:szCs w:val="21"/>
        </w:rPr>
        <w:t xml:space="preserve"> </w:t>
      </w:r>
      <w:r w:rsidR="008D26E8" w:rsidRPr="008B785C">
        <w:rPr>
          <w:rFonts w:hAnsi="宋体" w:hint="eastAsia"/>
          <w:szCs w:val="21"/>
        </w:rPr>
        <w:t>报名方式：投标人请将上述需提供的所有材料复印件加盖公章，以扫描件的形式发送到以下邮箱：</w:t>
      </w:r>
      <w:r w:rsidR="008D26E8" w:rsidRPr="008B785C">
        <w:rPr>
          <w:rFonts w:hAnsi="宋体"/>
          <w:szCs w:val="21"/>
        </w:rPr>
        <w:t>rmyyzcbm@163.com</w:t>
      </w:r>
      <w:r w:rsidR="008D26E8" w:rsidRPr="008B785C">
        <w:rPr>
          <w:rFonts w:hAnsi="宋体" w:hint="eastAsia"/>
          <w:szCs w:val="21"/>
        </w:rPr>
        <w:t>。</w:t>
      </w:r>
    </w:p>
    <w:p w14:paraId="7E33BEC3" w14:textId="1052107C" w:rsidR="008D26E8" w:rsidRPr="008B785C" w:rsidRDefault="008D26E8" w:rsidP="008B785C">
      <w:pPr>
        <w:widowControl/>
        <w:shd w:val="clear" w:color="auto" w:fill="FFFFFF"/>
        <w:spacing w:before="240" w:after="240"/>
        <w:ind w:firstLine="480"/>
        <w:jc w:val="left"/>
        <w:rPr>
          <w:rFonts w:hAnsi="宋体"/>
          <w:szCs w:val="21"/>
        </w:rPr>
      </w:pPr>
      <w:r w:rsidRPr="008B785C">
        <w:rPr>
          <w:rFonts w:hAnsi="宋体" w:hint="eastAsia"/>
          <w:szCs w:val="21"/>
        </w:rPr>
        <w:t>邮件命名方式：公司名称</w:t>
      </w:r>
      <w:r w:rsidRPr="008B785C">
        <w:rPr>
          <w:rFonts w:hAnsi="宋体"/>
          <w:szCs w:val="21"/>
        </w:rPr>
        <w:t>+</w:t>
      </w:r>
      <w:r w:rsidRPr="008B785C">
        <w:rPr>
          <w:rFonts w:hAnsi="宋体" w:hint="eastAsia"/>
          <w:szCs w:val="21"/>
        </w:rPr>
        <w:t>北京大学人民医院</w:t>
      </w:r>
      <w:r w:rsidRPr="008B785C">
        <w:rPr>
          <w:rFonts w:hAnsi="宋体"/>
          <w:szCs w:val="21"/>
        </w:rPr>
        <w:t xml:space="preserve"> </w:t>
      </w:r>
      <w:r w:rsidRPr="009B5253">
        <w:rPr>
          <w:rFonts w:hAnsi="宋体" w:hint="eastAsia"/>
          <w:szCs w:val="21"/>
          <w:u w:val="single"/>
        </w:rPr>
        <w:t> </w:t>
      </w:r>
      <w:r w:rsidR="004D418E" w:rsidRPr="009B5253">
        <w:rPr>
          <w:rFonts w:hAnsi="宋体" w:hint="eastAsia"/>
          <w:szCs w:val="21"/>
          <w:u w:val="single"/>
        </w:rPr>
        <w:t>北京大学人民医院</w:t>
      </w:r>
      <w:r w:rsidR="002748AD" w:rsidRPr="002748AD">
        <w:rPr>
          <w:rFonts w:hAnsi="宋体" w:hint="eastAsia"/>
          <w:szCs w:val="21"/>
          <w:u w:val="single"/>
        </w:rPr>
        <w:t>西直门院区病房楼</w:t>
      </w:r>
      <w:r w:rsidR="002748AD" w:rsidRPr="002748AD">
        <w:rPr>
          <w:rFonts w:hAnsi="宋体" w:hint="eastAsia"/>
          <w:szCs w:val="21"/>
          <w:u w:val="single"/>
        </w:rPr>
        <w:t>12</w:t>
      </w:r>
      <w:r w:rsidR="002748AD" w:rsidRPr="002748AD">
        <w:rPr>
          <w:rFonts w:hAnsi="宋体" w:hint="eastAsia"/>
          <w:szCs w:val="21"/>
          <w:u w:val="single"/>
        </w:rPr>
        <w:t>层</w:t>
      </w:r>
      <w:r w:rsidR="002748AD" w:rsidRPr="002748AD">
        <w:rPr>
          <w:rFonts w:hAnsi="宋体" w:hint="eastAsia"/>
          <w:szCs w:val="21"/>
          <w:u w:val="single"/>
        </w:rPr>
        <w:t>BC</w:t>
      </w:r>
      <w:r w:rsidR="002748AD" w:rsidRPr="002748AD">
        <w:rPr>
          <w:rFonts w:hAnsi="宋体" w:hint="eastAsia"/>
          <w:szCs w:val="21"/>
          <w:u w:val="single"/>
        </w:rPr>
        <w:t>区</w:t>
      </w:r>
      <w:r w:rsidR="002748AD" w:rsidRPr="002748AD">
        <w:rPr>
          <w:rFonts w:hAnsi="宋体" w:hint="eastAsia"/>
          <w:szCs w:val="21"/>
          <w:u w:val="single"/>
        </w:rPr>
        <w:t>ICU</w:t>
      </w:r>
      <w:r w:rsidR="002748AD" w:rsidRPr="002748AD">
        <w:rPr>
          <w:rFonts w:hAnsi="宋体" w:hint="eastAsia"/>
          <w:szCs w:val="21"/>
          <w:u w:val="single"/>
        </w:rPr>
        <w:t>改造工程</w:t>
      </w:r>
      <w:r w:rsidR="009513BD" w:rsidRPr="001C5047">
        <w:rPr>
          <w:rFonts w:hAnsi="宋体" w:hint="eastAsia"/>
          <w:szCs w:val="21"/>
          <w:u w:val="single"/>
        </w:rPr>
        <w:t>—工程质量检测</w:t>
      </w:r>
      <w:r w:rsidRPr="009B5253">
        <w:rPr>
          <w:rFonts w:hAnsi="宋体" w:hint="eastAsia"/>
          <w:szCs w:val="21"/>
          <w:u w:val="single"/>
        </w:rPr>
        <w:t> </w:t>
      </w:r>
      <w:r w:rsidRPr="008B785C">
        <w:rPr>
          <w:rFonts w:hAnsi="宋体" w:hint="eastAsia"/>
          <w:szCs w:val="21"/>
        </w:rPr>
        <w:t>材料。</w:t>
      </w:r>
    </w:p>
    <w:p w14:paraId="222A2904" w14:textId="77777777" w:rsidR="008D26E8" w:rsidRPr="008B785C" w:rsidRDefault="008D26E8" w:rsidP="008B785C">
      <w:pPr>
        <w:widowControl/>
        <w:shd w:val="clear" w:color="auto" w:fill="FFFFFF"/>
        <w:spacing w:before="240" w:after="240"/>
        <w:ind w:firstLine="480"/>
        <w:jc w:val="left"/>
        <w:rPr>
          <w:rFonts w:hAnsi="宋体"/>
          <w:szCs w:val="21"/>
        </w:rPr>
      </w:pPr>
      <w:r w:rsidRPr="008B785C">
        <w:rPr>
          <w:rFonts w:hAnsi="宋体" w:hint="eastAsia"/>
          <w:szCs w:val="21"/>
        </w:rPr>
        <w:t>邮件内需注明经办人姓名、联系方式、邮箱。</w:t>
      </w:r>
    </w:p>
    <w:p w14:paraId="467440C4" w14:textId="4E752EC1" w:rsidR="008D26E8" w:rsidRPr="008B785C" w:rsidRDefault="00BB7E06" w:rsidP="008B785C">
      <w:pPr>
        <w:widowControl/>
        <w:shd w:val="clear" w:color="auto" w:fill="FFFFFF"/>
        <w:spacing w:before="240" w:after="240"/>
        <w:ind w:firstLine="480"/>
        <w:jc w:val="left"/>
        <w:rPr>
          <w:rFonts w:hAnsi="宋体"/>
          <w:szCs w:val="21"/>
        </w:rPr>
      </w:pPr>
      <w:r>
        <w:rPr>
          <w:rFonts w:hAnsi="宋体" w:hint="eastAsia"/>
          <w:szCs w:val="21"/>
        </w:rPr>
        <w:t>10</w:t>
      </w:r>
      <w:r w:rsidR="008D26E8" w:rsidRPr="008B785C">
        <w:rPr>
          <w:rFonts w:hAnsi="宋体" w:hint="eastAsia"/>
          <w:szCs w:val="21"/>
        </w:rPr>
        <w:t>报名时间：</w:t>
      </w:r>
      <w:r w:rsidR="009513BD" w:rsidRPr="008B785C">
        <w:rPr>
          <w:rFonts w:hAnsi="宋体"/>
          <w:szCs w:val="21"/>
        </w:rPr>
        <w:t>202</w:t>
      </w:r>
      <w:r w:rsidR="009513BD">
        <w:rPr>
          <w:rFonts w:hAnsi="宋体" w:hint="eastAsia"/>
          <w:szCs w:val="21"/>
        </w:rPr>
        <w:t>4</w:t>
      </w:r>
      <w:r w:rsidR="00A60C57" w:rsidRPr="008B785C">
        <w:rPr>
          <w:rFonts w:hAnsi="宋体" w:hint="eastAsia"/>
          <w:szCs w:val="21"/>
        </w:rPr>
        <w:t>年</w:t>
      </w:r>
      <w:r w:rsidR="009513BD">
        <w:rPr>
          <w:rFonts w:hAnsi="宋体" w:hint="eastAsia"/>
          <w:szCs w:val="21"/>
        </w:rPr>
        <w:t>1</w:t>
      </w:r>
      <w:r w:rsidR="008D26E8" w:rsidRPr="008B785C">
        <w:rPr>
          <w:rFonts w:hAnsi="宋体" w:hint="eastAsia"/>
          <w:szCs w:val="21"/>
        </w:rPr>
        <w:t>月</w:t>
      </w:r>
      <w:r w:rsidR="004519EE">
        <w:rPr>
          <w:rFonts w:hAnsi="宋体" w:hint="eastAsia"/>
          <w:szCs w:val="21"/>
        </w:rPr>
        <w:t>25</w:t>
      </w:r>
      <w:r w:rsidR="008D26E8" w:rsidRPr="008B785C">
        <w:rPr>
          <w:rFonts w:hAnsi="宋体" w:hint="eastAsia"/>
          <w:szCs w:val="21"/>
        </w:rPr>
        <w:t>日</w:t>
      </w:r>
      <w:r w:rsidR="008D26E8" w:rsidRPr="008B785C">
        <w:rPr>
          <w:rFonts w:hAnsi="宋体"/>
          <w:szCs w:val="21"/>
        </w:rPr>
        <w:t>9:00</w:t>
      </w:r>
      <w:r w:rsidR="008D26E8" w:rsidRPr="008B785C">
        <w:rPr>
          <w:rFonts w:hAnsi="宋体" w:hint="eastAsia"/>
          <w:szCs w:val="21"/>
        </w:rPr>
        <w:t>——</w:t>
      </w:r>
      <w:r w:rsidR="009513BD" w:rsidRPr="008B785C">
        <w:rPr>
          <w:rFonts w:hAnsi="宋体"/>
          <w:szCs w:val="21"/>
        </w:rPr>
        <w:t>2023</w:t>
      </w:r>
      <w:r w:rsidR="009513BD" w:rsidRPr="008B785C">
        <w:rPr>
          <w:rFonts w:hAnsi="宋体" w:hint="eastAsia"/>
          <w:szCs w:val="21"/>
        </w:rPr>
        <w:t>年</w:t>
      </w:r>
      <w:r w:rsidR="009513BD">
        <w:rPr>
          <w:rFonts w:hAnsi="宋体" w:hint="eastAsia"/>
          <w:szCs w:val="21"/>
        </w:rPr>
        <w:t>1</w:t>
      </w:r>
      <w:r w:rsidR="008D26E8" w:rsidRPr="008B785C">
        <w:rPr>
          <w:rFonts w:hAnsi="宋体" w:hint="eastAsia"/>
          <w:szCs w:val="21"/>
        </w:rPr>
        <w:t>月</w:t>
      </w:r>
      <w:r w:rsidR="004519EE">
        <w:rPr>
          <w:rFonts w:hAnsi="宋体" w:hint="eastAsia"/>
          <w:szCs w:val="21"/>
        </w:rPr>
        <w:t>31</w:t>
      </w:r>
      <w:r w:rsidR="008D26E8" w:rsidRPr="008B785C">
        <w:rPr>
          <w:rFonts w:hAnsi="宋体" w:hint="eastAsia"/>
          <w:szCs w:val="21"/>
        </w:rPr>
        <w:t>日</w:t>
      </w:r>
      <w:r w:rsidR="008D26E8" w:rsidRPr="008B785C">
        <w:rPr>
          <w:rFonts w:hAnsi="宋体"/>
          <w:szCs w:val="21"/>
        </w:rPr>
        <w:t>16:30</w:t>
      </w:r>
      <w:r w:rsidR="004D418E">
        <w:rPr>
          <w:rFonts w:hAnsi="宋体" w:hint="eastAsia"/>
          <w:szCs w:val="21"/>
        </w:rPr>
        <w:t>（工作日）</w:t>
      </w:r>
    </w:p>
    <w:p w14:paraId="74E56F86" w14:textId="4F457DBD" w:rsidR="008D26E8" w:rsidRPr="008B785C" w:rsidRDefault="00BB7E06" w:rsidP="008B785C">
      <w:pPr>
        <w:widowControl/>
        <w:shd w:val="clear" w:color="auto" w:fill="FFFFFF"/>
        <w:spacing w:before="240" w:after="240"/>
        <w:ind w:firstLine="480"/>
        <w:jc w:val="left"/>
        <w:rPr>
          <w:rFonts w:hAnsi="宋体"/>
          <w:szCs w:val="21"/>
        </w:rPr>
      </w:pPr>
      <w:r>
        <w:rPr>
          <w:rFonts w:hAnsi="宋体" w:hint="eastAsia"/>
          <w:szCs w:val="21"/>
        </w:rPr>
        <w:t>11</w:t>
      </w:r>
      <w:r w:rsidR="008D26E8" w:rsidRPr="008B785C">
        <w:rPr>
          <w:rFonts w:hAnsi="宋体" w:hint="eastAsia"/>
          <w:szCs w:val="21"/>
        </w:rPr>
        <w:t>如有疑问请联系：</w:t>
      </w:r>
      <w:r w:rsidR="008D26E8" w:rsidRPr="008B785C">
        <w:rPr>
          <w:rFonts w:hAnsi="宋体"/>
          <w:szCs w:val="21"/>
        </w:rPr>
        <w:t xml:space="preserve"> 88325859</w:t>
      </w:r>
      <w:r w:rsidR="008D26E8" w:rsidRPr="008B785C">
        <w:rPr>
          <w:rFonts w:hAnsi="宋体" w:hint="eastAsia"/>
          <w:szCs w:val="21"/>
        </w:rPr>
        <w:t>苗老师</w:t>
      </w:r>
    </w:p>
    <w:p w14:paraId="59A42D78" w14:textId="0D8D00F3" w:rsidR="008D26E8" w:rsidRDefault="009513BD" w:rsidP="008B785C">
      <w:pPr>
        <w:widowControl/>
        <w:shd w:val="clear" w:color="auto" w:fill="FFFFFF"/>
        <w:spacing w:before="240" w:after="240"/>
        <w:ind w:firstLine="480"/>
        <w:jc w:val="left"/>
        <w:rPr>
          <w:rFonts w:hAnsi="宋体"/>
          <w:szCs w:val="21"/>
        </w:rPr>
      </w:pPr>
      <w:r w:rsidRPr="008B785C">
        <w:rPr>
          <w:rFonts w:hAnsi="宋体"/>
          <w:szCs w:val="21"/>
        </w:rPr>
        <w:t>1</w:t>
      </w:r>
      <w:r>
        <w:rPr>
          <w:rFonts w:hAnsi="宋体" w:hint="eastAsia"/>
          <w:szCs w:val="21"/>
        </w:rPr>
        <w:t>2</w:t>
      </w:r>
      <w:r w:rsidR="008D26E8" w:rsidRPr="008B785C">
        <w:rPr>
          <w:rFonts w:hAnsi="宋体" w:hint="eastAsia"/>
          <w:szCs w:val="21"/>
        </w:rPr>
        <w:t>本项目不接受联合体投标。</w:t>
      </w:r>
    </w:p>
    <w:p w14:paraId="25A7A690" w14:textId="7E8F4B22" w:rsidR="009513BD" w:rsidRPr="009513BD" w:rsidRDefault="009513BD" w:rsidP="008B785C">
      <w:pPr>
        <w:widowControl/>
        <w:shd w:val="clear" w:color="auto" w:fill="FFFFFF"/>
        <w:spacing w:before="240" w:after="240"/>
        <w:ind w:firstLine="480"/>
        <w:jc w:val="left"/>
        <w:rPr>
          <w:rFonts w:hAnsi="宋体"/>
          <w:szCs w:val="21"/>
        </w:rPr>
      </w:pPr>
      <w:r>
        <w:rPr>
          <w:rFonts w:hAnsi="宋体" w:hint="eastAsia"/>
          <w:szCs w:val="21"/>
        </w:rPr>
        <w:t>13</w:t>
      </w:r>
      <w:r>
        <w:rPr>
          <w:rFonts w:hAnsi="宋体" w:hint="eastAsia"/>
          <w:szCs w:val="21"/>
        </w:rPr>
        <w:t>采购文件详见公告附件。</w:t>
      </w:r>
    </w:p>
    <w:p w14:paraId="60A06981" w14:textId="77777777" w:rsidR="00AE73B7" w:rsidRDefault="00AE73B7" w:rsidP="00543EB6">
      <w:pPr>
        <w:rPr>
          <w:rFonts w:asciiTheme="minorEastAsia" w:hAnsiTheme="minorEastAsia"/>
          <w:b/>
          <w:szCs w:val="21"/>
        </w:rPr>
      </w:pPr>
      <w:r w:rsidRPr="00352473">
        <w:rPr>
          <w:rFonts w:asciiTheme="minorEastAsia" w:hAnsiTheme="minorEastAsia" w:hint="eastAsia"/>
          <w:b/>
          <w:szCs w:val="21"/>
        </w:rPr>
        <w:t>二、</w:t>
      </w:r>
      <w:r w:rsidR="006C1852">
        <w:rPr>
          <w:rFonts w:asciiTheme="minorEastAsia" w:hAnsiTheme="minorEastAsia" w:hint="eastAsia"/>
          <w:b/>
          <w:szCs w:val="21"/>
        </w:rPr>
        <w:t>项目要求</w:t>
      </w:r>
      <w:r w:rsidRPr="00352473">
        <w:rPr>
          <w:rFonts w:asciiTheme="minorEastAsia" w:hAnsiTheme="minorEastAsia" w:hint="eastAsia"/>
          <w:b/>
          <w:szCs w:val="21"/>
        </w:rPr>
        <w:t>：</w:t>
      </w:r>
    </w:p>
    <w:p w14:paraId="334E53D3" w14:textId="2A751E71" w:rsidR="008D26E8" w:rsidRPr="009B5253" w:rsidRDefault="009170C2" w:rsidP="008B785C">
      <w:pPr>
        <w:pStyle w:val="20"/>
        <w:spacing w:line="360" w:lineRule="auto"/>
        <w:ind w:leftChars="0" w:left="0" w:firstLineChars="50" w:firstLine="105"/>
        <w:rPr>
          <w:rFonts w:hAnsi="宋体"/>
          <w:szCs w:val="21"/>
        </w:rPr>
      </w:pPr>
      <w:r>
        <w:rPr>
          <w:rFonts w:hAnsi="宋体" w:hint="eastAsia"/>
          <w:szCs w:val="21"/>
        </w:rPr>
        <w:t>一）</w:t>
      </w:r>
      <w:r w:rsidR="008D26E8" w:rsidRPr="009B5253">
        <w:rPr>
          <w:rFonts w:hAnsi="宋体" w:hint="eastAsia"/>
          <w:szCs w:val="21"/>
        </w:rPr>
        <w:t>项目概况：</w:t>
      </w:r>
    </w:p>
    <w:p w14:paraId="5EF28591" w14:textId="1252BE10" w:rsidR="008D26E8" w:rsidRPr="009B5253" w:rsidRDefault="003A0A39" w:rsidP="009B5253">
      <w:pPr>
        <w:widowControl/>
        <w:shd w:val="clear" w:color="auto" w:fill="FFFFFF"/>
        <w:spacing w:before="240" w:after="240"/>
        <w:ind w:firstLine="480"/>
        <w:jc w:val="left"/>
        <w:rPr>
          <w:rFonts w:hAnsi="宋体"/>
          <w:szCs w:val="21"/>
        </w:rPr>
      </w:pPr>
      <w:r w:rsidRPr="0070406E">
        <w:rPr>
          <w:rFonts w:hAnsi="宋体" w:hint="eastAsia"/>
          <w:szCs w:val="21"/>
        </w:rPr>
        <w:t>本项目装修改造范围位于西直门院区病房楼</w:t>
      </w:r>
      <w:r w:rsidRPr="0070406E">
        <w:rPr>
          <w:rFonts w:hAnsi="宋体" w:hint="eastAsia"/>
          <w:szCs w:val="21"/>
        </w:rPr>
        <w:t>12</w:t>
      </w:r>
      <w:r w:rsidRPr="0070406E">
        <w:rPr>
          <w:rFonts w:hAnsi="宋体" w:hint="eastAsia"/>
          <w:szCs w:val="21"/>
        </w:rPr>
        <w:t>层</w:t>
      </w:r>
      <w:r>
        <w:rPr>
          <w:rFonts w:hAnsi="宋体" w:hint="eastAsia"/>
          <w:szCs w:val="21"/>
        </w:rPr>
        <w:t>BC</w:t>
      </w:r>
      <w:r w:rsidRPr="0070406E">
        <w:rPr>
          <w:rFonts w:hAnsi="宋体" w:hint="eastAsia"/>
          <w:szCs w:val="21"/>
        </w:rPr>
        <w:t>区，装修改造面积约为</w:t>
      </w:r>
      <w:r>
        <w:rPr>
          <w:rFonts w:hAnsi="宋体" w:hint="eastAsia"/>
          <w:szCs w:val="21"/>
        </w:rPr>
        <w:t>1640</w:t>
      </w:r>
      <w:r>
        <w:rPr>
          <w:rFonts w:hAnsi="宋体" w:hint="eastAsia"/>
          <w:szCs w:val="21"/>
        </w:rPr>
        <w:t>㎡</w:t>
      </w:r>
      <w:r w:rsidRPr="0070406E">
        <w:rPr>
          <w:rFonts w:hAnsi="宋体" w:hint="eastAsia"/>
          <w:szCs w:val="21"/>
        </w:rPr>
        <w:t>，改造后功能为具备现代化、与国际接轨的</w:t>
      </w:r>
      <w:r>
        <w:rPr>
          <w:rFonts w:hAnsi="宋体" w:hint="eastAsia"/>
          <w:szCs w:val="21"/>
        </w:rPr>
        <w:t>ICU</w:t>
      </w:r>
      <w:r>
        <w:rPr>
          <w:rFonts w:hAnsi="宋体" w:hint="eastAsia"/>
          <w:szCs w:val="21"/>
        </w:rPr>
        <w:t>病房，分别设置重症监护病房区、医护人员办公区及附属区域</w:t>
      </w:r>
      <w:r w:rsidR="00A863D0" w:rsidRPr="001C5047">
        <w:rPr>
          <w:rFonts w:hAnsi="宋体" w:hint="eastAsia"/>
          <w:szCs w:val="21"/>
        </w:rPr>
        <w:t>。</w:t>
      </w:r>
      <w:r w:rsidRPr="0070406E">
        <w:rPr>
          <w:rFonts w:hAnsi="宋体" w:hint="eastAsia"/>
          <w:szCs w:val="21"/>
        </w:rPr>
        <w:t>定额工期</w:t>
      </w:r>
      <w:r w:rsidRPr="0070406E">
        <w:rPr>
          <w:rFonts w:hAnsi="宋体" w:hint="eastAsia"/>
          <w:szCs w:val="21"/>
        </w:rPr>
        <w:t>:</w:t>
      </w:r>
      <w:r>
        <w:rPr>
          <w:rFonts w:hAnsi="宋体" w:hint="eastAsia"/>
          <w:szCs w:val="21"/>
        </w:rPr>
        <w:t>146</w:t>
      </w:r>
      <w:r w:rsidRPr="0070406E">
        <w:rPr>
          <w:rFonts w:hAnsi="宋体" w:hint="eastAsia"/>
          <w:szCs w:val="21"/>
        </w:rPr>
        <w:t>日历天</w:t>
      </w:r>
      <w:r w:rsidR="008D1BD3">
        <w:rPr>
          <w:rFonts w:hAnsi="宋体" w:hint="eastAsia"/>
          <w:szCs w:val="21"/>
        </w:rPr>
        <w:t>。</w:t>
      </w:r>
    </w:p>
    <w:p w14:paraId="18FAE332" w14:textId="530A6776" w:rsidR="008D26E8" w:rsidRPr="009B5253" w:rsidRDefault="009170C2" w:rsidP="008B785C">
      <w:pPr>
        <w:widowControl/>
        <w:spacing w:line="360" w:lineRule="exact"/>
        <w:ind w:firstLineChars="50" w:firstLine="105"/>
        <w:jc w:val="left"/>
        <w:rPr>
          <w:rFonts w:hAnsi="宋体"/>
          <w:szCs w:val="21"/>
        </w:rPr>
      </w:pPr>
      <w:r>
        <w:rPr>
          <w:rFonts w:hAnsi="宋体" w:hint="eastAsia"/>
          <w:szCs w:val="21"/>
        </w:rPr>
        <w:t>二）</w:t>
      </w:r>
      <w:r w:rsidR="00846962" w:rsidRPr="009B5253">
        <w:rPr>
          <w:rFonts w:hAnsi="宋体" w:hint="eastAsia"/>
          <w:szCs w:val="21"/>
        </w:rPr>
        <w:t>项目服务要求</w:t>
      </w:r>
      <w:r w:rsidR="008D26E8" w:rsidRPr="009B5253">
        <w:rPr>
          <w:rFonts w:hAnsi="宋体" w:hint="eastAsia"/>
          <w:szCs w:val="21"/>
        </w:rPr>
        <w:t>：</w:t>
      </w:r>
    </w:p>
    <w:p w14:paraId="6F64DF03" w14:textId="2F3D1B1B" w:rsidR="00846962" w:rsidRPr="009B5253" w:rsidRDefault="00846962" w:rsidP="009B5253">
      <w:pPr>
        <w:pStyle w:val="aa"/>
        <w:spacing w:line="360" w:lineRule="auto"/>
        <w:rPr>
          <w:rFonts w:asciiTheme="minorHAnsi" w:eastAsiaTheme="minorEastAsia" w:hAnsi="宋体" w:cstheme="minorBidi"/>
          <w:szCs w:val="21"/>
        </w:rPr>
      </w:pPr>
      <w:r w:rsidRPr="009B5253">
        <w:rPr>
          <w:rFonts w:asciiTheme="minorHAnsi" w:eastAsiaTheme="minorEastAsia" w:hAnsi="宋体" w:cstheme="minorBidi" w:hint="eastAsia"/>
          <w:szCs w:val="21"/>
        </w:rPr>
        <w:t>项目内容：</w:t>
      </w:r>
      <w:r w:rsidR="003A0A39" w:rsidRPr="00094D95">
        <w:rPr>
          <w:rFonts w:hAnsi="宋体" w:hint="eastAsia"/>
          <w:szCs w:val="21"/>
        </w:rPr>
        <w:t>主要对北京大学人民医院西直门院区病房楼</w:t>
      </w:r>
      <w:r w:rsidR="003A0A39" w:rsidRPr="00094D95">
        <w:rPr>
          <w:rFonts w:hAnsi="宋体" w:hint="eastAsia"/>
          <w:szCs w:val="21"/>
        </w:rPr>
        <w:t>12</w:t>
      </w:r>
      <w:r w:rsidR="003A0A39" w:rsidRPr="00094D95">
        <w:rPr>
          <w:rFonts w:hAnsi="宋体" w:hint="eastAsia"/>
          <w:szCs w:val="21"/>
        </w:rPr>
        <w:t>层</w:t>
      </w:r>
      <w:r w:rsidR="003A0A39" w:rsidRPr="00094D95">
        <w:rPr>
          <w:rFonts w:hAnsi="宋体" w:hint="eastAsia"/>
          <w:szCs w:val="21"/>
        </w:rPr>
        <w:t>BC</w:t>
      </w:r>
      <w:r w:rsidR="003A0A39" w:rsidRPr="00094D95">
        <w:rPr>
          <w:rFonts w:hAnsi="宋体" w:hint="eastAsia"/>
          <w:szCs w:val="21"/>
        </w:rPr>
        <w:t>区</w:t>
      </w:r>
      <w:r w:rsidR="003A0A39">
        <w:rPr>
          <w:rFonts w:hAnsi="宋体" w:hint="eastAsia"/>
          <w:szCs w:val="21"/>
        </w:rPr>
        <w:t>ICU</w:t>
      </w:r>
      <w:r w:rsidR="003A0A39" w:rsidRPr="00094D95">
        <w:rPr>
          <w:rFonts w:hAnsi="宋体" w:hint="eastAsia"/>
          <w:szCs w:val="21"/>
        </w:rPr>
        <w:t>改造工程施工期间按照国家及地方现行法律法规及规范标准要求，规定对见证取样的常用建筑材料、防水材料、保温及配套材料、门窗、装饰装修材料等，工程质量及地基基础检测，室内空气检测</w:t>
      </w:r>
      <w:r w:rsidR="003A0A39" w:rsidRPr="00094D95">
        <w:rPr>
          <w:rFonts w:hAnsi="宋体" w:hint="eastAsia"/>
          <w:szCs w:val="21"/>
        </w:rPr>
        <w:t>;</w:t>
      </w:r>
      <w:r w:rsidR="003A0A39" w:rsidRPr="00094D95">
        <w:rPr>
          <w:rFonts w:hAnsi="宋体" w:hint="eastAsia"/>
          <w:szCs w:val="21"/>
        </w:rPr>
        <w:t>施工单位进行取样、封样、送样，监理单位进行见证。根据工程实际需要对工程现场的实体检测、抽检和复检。</w:t>
      </w:r>
    </w:p>
    <w:p w14:paraId="0BCC5C85" w14:textId="77777777" w:rsidR="00846962" w:rsidRPr="009B5253" w:rsidRDefault="00846962" w:rsidP="009B5253">
      <w:pPr>
        <w:pStyle w:val="aa"/>
        <w:spacing w:line="360" w:lineRule="auto"/>
        <w:rPr>
          <w:rFonts w:asciiTheme="minorHAnsi" w:eastAsiaTheme="minorEastAsia" w:hAnsi="宋体" w:cstheme="minorBidi"/>
          <w:szCs w:val="21"/>
        </w:rPr>
      </w:pPr>
      <w:r w:rsidRPr="009B5253">
        <w:rPr>
          <w:rFonts w:asciiTheme="minorHAnsi" w:eastAsiaTheme="minorEastAsia" w:hAnsi="宋体" w:cstheme="minorBidi" w:hint="eastAsia"/>
          <w:szCs w:val="21"/>
        </w:rPr>
        <w:t>服务要求：</w:t>
      </w:r>
    </w:p>
    <w:p w14:paraId="6E222068" w14:textId="77777777" w:rsidR="00A863D0" w:rsidRPr="001C5047" w:rsidRDefault="00A863D0" w:rsidP="001C5047">
      <w:pPr>
        <w:pStyle w:val="aa"/>
        <w:spacing w:line="560" w:lineRule="exact"/>
        <w:rPr>
          <w:rFonts w:asciiTheme="minorHAnsi" w:eastAsiaTheme="minorEastAsia" w:hAnsi="宋体" w:cstheme="minorBidi"/>
          <w:szCs w:val="21"/>
        </w:rPr>
      </w:pPr>
      <w:r w:rsidRPr="001C5047">
        <w:rPr>
          <w:rFonts w:asciiTheme="minorHAnsi" w:eastAsiaTheme="minorEastAsia" w:hAnsi="宋体" w:cstheme="minorBidi" w:hint="eastAsia"/>
          <w:szCs w:val="21"/>
        </w:rPr>
        <w:t>1.</w:t>
      </w:r>
      <w:r w:rsidRPr="001C5047">
        <w:rPr>
          <w:rFonts w:asciiTheme="minorHAnsi" w:eastAsiaTheme="minorEastAsia" w:hAnsi="宋体" w:cstheme="minorBidi" w:hint="eastAsia"/>
          <w:szCs w:val="21"/>
        </w:rPr>
        <w:t>响应人应遵守发包人的安全保卫及其它有关规章制度。</w:t>
      </w:r>
    </w:p>
    <w:p w14:paraId="2E4233BD" w14:textId="5645B4CC" w:rsidR="00A863D0" w:rsidRPr="001C5047" w:rsidRDefault="00A863D0" w:rsidP="001C5047">
      <w:pPr>
        <w:pStyle w:val="aa"/>
        <w:spacing w:line="560" w:lineRule="exact"/>
        <w:rPr>
          <w:rFonts w:asciiTheme="minorHAnsi" w:eastAsiaTheme="minorEastAsia" w:hAnsi="宋体" w:cstheme="minorBidi"/>
          <w:szCs w:val="21"/>
        </w:rPr>
      </w:pPr>
      <w:r w:rsidRPr="001C5047">
        <w:rPr>
          <w:rFonts w:asciiTheme="minorHAnsi" w:eastAsiaTheme="minorEastAsia" w:hAnsi="宋体" w:cstheme="minorBidi" w:hint="eastAsia"/>
          <w:szCs w:val="21"/>
        </w:rPr>
        <w:t>2</w:t>
      </w:r>
      <w:r w:rsidRPr="001C5047">
        <w:rPr>
          <w:rFonts w:asciiTheme="minorHAnsi" w:eastAsiaTheme="minorEastAsia" w:hAnsi="宋体" w:cstheme="minorBidi"/>
          <w:szCs w:val="21"/>
        </w:rPr>
        <w:t>.</w:t>
      </w:r>
      <w:r w:rsidRPr="001C5047">
        <w:rPr>
          <w:rFonts w:asciiTheme="minorHAnsi" w:eastAsiaTheme="minorEastAsia" w:hAnsi="宋体" w:cstheme="minorBidi" w:hint="eastAsia"/>
          <w:szCs w:val="21"/>
        </w:rPr>
        <w:t>如因响应</w:t>
      </w:r>
      <w:proofErr w:type="gramStart"/>
      <w:r w:rsidRPr="001C5047">
        <w:rPr>
          <w:rFonts w:asciiTheme="minorHAnsi" w:eastAsiaTheme="minorEastAsia" w:hAnsi="宋体" w:cstheme="minorBidi" w:hint="eastAsia"/>
          <w:szCs w:val="21"/>
        </w:rPr>
        <w:t>人原因</w:t>
      </w:r>
      <w:proofErr w:type="gramEnd"/>
      <w:r w:rsidRPr="001C5047">
        <w:rPr>
          <w:rFonts w:asciiTheme="minorHAnsi" w:eastAsiaTheme="minorEastAsia" w:hAnsi="宋体" w:cstheme="minorBidi" w:hint="eastAsia"/>
          <w:szCs w:val="21"/>
        </w:rPr>
        <w:t>对医院运营产生影响的，响应人应承担相应责任。</w:t>
      </w:r>
    </w:p>
    <w:p w14:paraId="3CC79A2D" w14:textId="77777777" w:rsidR="00A863D0" w:rsidRPr="001C5047" w:rsidRDefault="00A863D0" w:rsidP="001C5047">
      <w:pPr>
        <w:pStyle w:val="aa"/>
        <w:spacing w:line="560" w:lineRule="exact"/>
        <w:rPr>
          <w:rFonts w:asciiTheme="minorHAnsi" w:eastAsiaTheme="minorEastAsia" w:hAnsi="宋体" w:cstheme="minorBidi"/>
          <w:szCs w:val="21"/>
        </w:rPr>
      </w:pPr>
      <w:r w:rsidRPr="001C5047">
        <w:rPr>
          <w:rFonts w:asciiTheme="minorHAnsi" w:eastAsiaTheme="minorEastAsia" w:hAnsi="宋体" w:cstheme="minorBidi"/>
          <w:szCs w:val="21"/>
        </w:rPr>
        <w:t>3.</w:t>
      </w:r>
      <w:r w:rsidRPr="001C5047">
        <w:rPr>
          <w:rFonts w:asciiTheme="minorHAnsi" w:eastAsiaTheme="minorEastAsia" w:hAnsi="宋体" w:cstheme="minorBidi" w:hint="eastAsia"/>
          <w:szCs w:val="21"/>
        </w:rPr>
        <w:t>因采购人院区内场地有限</w:t>
      </w:r>
      <w:r w:rsidRPr="001C5047">
        <w:rPr>
          <w:rFonts w:asciiTheme="minorHAnsi" w:eastAsiaTheme="minorEastAsia" w:hAnsi="宋体" w:cstheme="minorBidi" w:hint="eastAsia"/>
          <w:szCs w:val="21"/>
        </w:rPr>
        <w:t>,</w:t>
      </w:r>
      <w:r w:rsidRPr="001C5047">
        <w:rPr>
          <w:rFonts w:asciiTheme="minorHAnsi" w:eastAsiaTheme="minorEastAsia" w:hAnsi="宋体" w:cstheme="minorBidi" w:hint="eastAsia"/>
          <w:szCs w:val="21"/>
        </w:rPr>
        <w:t>故不提供停车条件，响应人自行考虑并承担由此发生的费用。</w:t>
      </w:r>
    </w:p>
    <w:p w14:paraId="507272E2" w14:textId="77777777" w:rsidR="00A863D0" w:rsidRPr="001C5047" w:rsidRDefault="00A863D0" w:rsidP="001C5047">
      <w:pPr>
        <w:pStyle w:val="aa"/>
        <w:spacing w:line="560" w:lineRule="exact"/>
        <w:rPr>
          <w:rFonts w:asciiTheme="minorHAnsi" w:eastAsiaTheme="minorEastAsia" w:hAnsi="宋体" w:cstheme="minorBidi"/>
          <w:szCs w:val="21"/>
        </w:rPr>
      </w:pPr>
      <w:r w:rsidRPr="001C5047">
        <w:rPr>
          <w:rFonts w:asciiTheme="minorHAnsi" w:eastAsiaTheme="minorEastAsia" w:hAnsi="宋体" w:cstheme="minorBidi"/>
          <w:szCs w:val="21"/>
        </w:rPr>
        <w:t>4.</w:t>
      </w:r>
      <w:r w:rsidRPr="001C5047">
        <w:rPr>
          <w:rFonts w:asciiTheme="minorHAnsi" w:eastAsiaTheme="minorEastAsia" w:hAnsi="宋体" w:cstheme="minorBidi" w:hint="eastAsia"/>
          <w:szCs w:val="21"/>
        </w:rPr>
        <w:t>响应人应当于本合同签订后</w:t>
      </w:r>
      <w:r w:rsidRPr="001C5047">
        <w:rPr>
          <w:rFonts w:asciiTheme="minorHAnsi" w:eastAsiaTheme="minorEastAsia" w:hAnsi="宋体" w:cstheme="minorBidi" w:hint="eastAsia"/>
          <w:szCs w:val="21"/>
        </w:rPr>
        <w:t>3</w:t>
      </w:r>
      <w:r w:rsidRPr="001C5047">
        <w:rPr>
          <w:rFonts w:asciiTheme="minorHAnsi" w:eastAsiaTheme="minorEastAsia" w:hAnsi="宋体" w:cstheme="minorBidi" w:hint="eastAsia"/>
          <w:szCs w:val="21"/>
        </w:rPr>
        <w:t>个工作日内开展现场（或试验室）检测工作，于现场（或试验室）检测工作后</w:t>
      </w:r>
      <w:r w:rsidRPr="001C5047">
        <w:rPr>
          <w:rFonts w:asciiTheme="minorHAnsi" w:eastAsiaTheme="minorEastAsia" w:hAnsi="宋体" w:cstheme="minorBidi" w:hint="eastAsia"/>
          <w:szCs w:val="21"/>
        </w:rPr>
        <w:t>3</w:t>
      </w:r>
      <w:r w:rsidRPr="001C5047">
        <w:rPr>
          <w:rFonts w:asciiTheme="minorHAnsi" w:eastAsiaTheme="minorEastAsia" w:hAnsi="宋体" w:cstheme="minorBidi" w:hint="eastAsia"/>
          <w:szCs w:val="21"/>
        </w:rPr>
        <w:t>个工作日内按照合同约定完成检测工作，并提交书面工程质量检测报告</w:t>
      </w:r>
      <w:r w:rsidRPr="001C5047">
        <w:rPr>
          <w:rFonts w:asciiTheme="minorHAnsi" w:eastAsiaTheme="minorEastAsia" w:hAnsi="宋体" w:cstheme="minorBidi" w:hint="eastAsia"/>
          <w:szCs w:val="21"/>
        </w:rPr>
        <w:t>5</w:t>
      </w:r>
      <w:r w:rsidRPr="001C5047">
        <w:rPr>
          <w:rFonts w:asciiTheme="minorHAnsi" w:eastAsiaTheme="minorEastAsia" w:hAnsi="宋体" w:cstheme="minorBidi" w:hint="eastAsia"/>
          <w:szCs w:val="21"/>
        </w:rPr>
        <w:t>份。</w:t>
      </w:r>
    </w:p>
    <w:p w14:paraId="51AE2D54" w14:textId="77777777" w:rsidR="00A863D0" w:rsidRPr="001C5047" w:rsidRDefault="00A863D0" w:rsidP="001C5047">
      <w:pPr>
        <w:pStyle w:val="aa"/>
        <w:spacing w:line="560" w:lineRule="exact"/>
        <w:rPr>
          <w:rFonts w:asciiTheme="minorHAnsi" w:eastAsiaTheme="minorEastAsia" w:hAnsi="宋体" w:cstheme="minorBidi"/>
          <w:szCs w:val="21"/>
        </w:rPr>
      </w:pPr>
      <w:r w:rsidRPr="001C5047">
        <w:rPr>
          <w:rFonts w:asciiTheme="minorHAnsi" w:eastAsiaTheme="minorEastAsia" w:hAnsi="宋体" w:cstheme="minorBidi"/>
          <w:szCs w:val="21"/>
        </w:rPr>
        <w:t>5.</w:t>
      </w:r>
      <w:r w:rsidRPr="001C5047">
        <w:rPr>
          <w:rFonts w:asciiTheme="minorHAnsi" w:eastAsiaTheme="minorEastAsia" w:hAnsi="宋体" w:cstheme="minorBidi" w:hint="eastAsia"/>
          <w:szCs w:val="21"/>
        </w:rPr>
        <w:t>检测费用为完成本项目的预估价格，最终按照实际发生检测项目及检测数量计算总检测费，但不得超出签约合同价的</w:t>
      </w:r>
      <w:r w:rsidRPr="001C5047">
        <w:rPr>
          <w:rFonts w:asciiTheme="minorHAnsi" w:eastAsiaTheme="minorEastAsia" w:hAnsi="宋体" w:cstheme="minorBidi" w:hint="eastAsia"/>
          <w:szCs w:val="21"/>
        </w:rPr>
        <w:t>1</w:t>
      </w:r>
      <w:r w:rsidRPr="001C5047">
        <w:rPr>
          <w:rFonts w:asciiTheme="minorHAnsi" w:eastAsiaTheme="minorEastAsia" w:hAnsi="宋体" w:cstheme="minorBidi"/>
          <w:szCs w:val="21"/>
        </w:rPr>
        <w:t>0</w:t>
      </w:r>
      <w:r w:rsidRPr="001C5047">
        <w:rPr>
          <w:rFonts w:asciiTheme="minorHAnsi" w:eastAsiaTheme="minorEastAsia" w:hAnsi="宋体" w:cstheme="minorBidi" w:hint="eastAsia"/>
          <w:szCs w:val="21"/>
        </w:rPr>
        <w:t>%</w:t>
      </w:r>
      <w:r w:rsidRPr="001C5047">
        <w:rPr>
          <w:rFonts w:asciiTheme="minorHAnsi" w:eastAsiaTheme="minorEastAsia" w:hAnsi="宋体" w:cstheme="minorBidi" w:hint="eastAsia"/>
          <w:szCs w:val="21"/>
        </w:rPr>
        <w:t>，超出部分由响应人自行承担。</w:t>
      </w:r>
    </w:p>
    <w:p w14:paraId="6C4FE99A" w14:textId="1E5A0F43" w:rsidR="00431C8F" w:rsidRPr="001C5047" w:rsidRDefault="001D3385" w:rsidP="001C5047">
      <w:pPr>
        <w:widowControl/>
        <w:spacing w:line="360" w:lineRule="exact"/>
        <w:ind w:firstLineChars="202" w:firstLine="424"/>
        <w:jc w:val="left"/>
        <w:rPr>
          <w:rFonts w:hAnsi="宋体"/>
          <w:szCs w:val="21"/>
        </w:rPr>
      </w:pPr>
      <w:r>
        <w:rPr>
          <w:rFonts w:hAnsi="宋体" w:hint="eastAsia"/>
          <w:szCs w:val="21"/>
        </w:rPr>
        <w:t>6.</w:t>
      </w:r>
      <w:r w:rsidRPr="009B5253">
        <w:rPr>
          <w:rFonts w:hAnsi="宋体"/>
          <w:szCs w:val="21"/>
        </w:rPr>
        <w:t xml:space="preserve"> </w:t>
      </w:r>
      <w:r w:rsidRPr="009B5253">
        <w:rPr>
          <w:rFonts w:hAnsi="宋体" w:hint="eastAsia"/>
          <w:szCs w:val="21"/>
        </w:rPr>
        <w:t>检测项目一览表</w:t>
      </w:r>
      <w:r>
        <w:rPr>
          <w:rFonts w:hAnsi="宋体" w:hint="eastAsia"/>
          <w:szCs w:val="21"/>
        </w:rPr>
        <w:t>（报价单）</w:t>
      </w:r>
      <w:r w:rsidR="008D1BD3" w:rsidRPr="001C5047">
        <w:rPr>
          <w:rFonts w:hAnsi="宋体" w:hint="eastAsia"/>
          <w:szCs w:val="21"/>
        </w:rPr>
        <w:t>见附件</w:t>
      </w:r>
      <w:r w:rsidR="008D1BD3" w:rsidRPr="001C5047">
        <w:rPr>
          <w:rFonts w:hAnsi="宋体" w:hint="eastAsia"/>
          <w:szCs w:val="21"/>
        </w:rPr>
        <w:t>1</w:t>
      </w:r>
      <w:r w:rsidR="008D1BD3" w:rsidRPr="001C5047">
        <w:rPr>
          <w:rFonts w:hAnsi="宋体" w:hint="eastAsia"/>
          <w:szCs w:val="21"/>
        </w:rPr>
        <w:t>。</w:t>
      </w:r>
    </w:p>
    <w:p w14:paraId="55DF70B3" w14:textId="0A3CB71F" w:rsidR="00F96477" w:rsidRPr="009B5253" w:rsidRDefault="00F96477" w:rsidP="009B5253">
      <w:pPr>
        <w:spacing w:line="360" w:lineRule="exact"/>
        <w:rPr>
          <w:rFonts w:asciiTheme="minorEastAsia" w:hAnsiTheme="minorEastAsia"/>
          <w:szCs w:val="21"/>
        </w:rPr>
      </w:pPr>
      <w:r w:rsidRPr="009B5253">
        <w:rPr>
          <w:rFonts w:asciiTheme="minorEastAsia" w:hAnsiTheme="minorEastAsia" w:cs="Times New Roman" w:hint="eastAsia"/>
          <w:b/>
          <w:szCs w:val="21"/>
        </w:rPr>
        <w:t>三、采购控制价：</w:t>
      </w:r>
      <w:r w:rsidR="003A0A39">
        <w:rPr>
          <w:rFonts w:hAnsi="宋体" w:hint="eastAsia"/>
          <w:szCs w:val="21"/>
        </w:rPr>
        <w:t>109675</w:t>
      </w:r>
      <w:r w:rsidR="00A863D0" w:rsidRPr="001C5047">
        <w:rPr>
          <w:rFonts w:hAnsi="宋体" w:hint="eastAsia"/>
          <w:szCs w:val="21"/>
        </w:rPr>
        <w:t>元</w:t>
      </w:r>
      <w:r w:rsidR="008D1BD3">
        <w:rPr>
          <w:rFonts w:hAnsi="宋体" w:hint="eastAsia"/>
          <w:szCs w:val="21"/>
        </w:rPr>
        <w:t>；</w:t>
      </w:r>
      <w:r w:rsidRPr="009B5253">
        <w:rPr>
          <w:rFonts w:asciiTheme="minorEastAsia" w:hAnsiTheme="minorEastAsia" w:cs="Times New Roman" w:hint="eastAsia"/>
          <w:b/>
          <w:szCs w:val="21"/>
        </w:rPr>
        <w:t>资金来源：</w:t>
      </w:r>
      <w:r w:rsidRPr="009B5253">
        <w:rPr>
          <w:rFonts w:hAnsi="宋体" w:hint="eastAsia"/>
          <w:szCs w:val="21"/>
        </w:rPr>
        <w:t>财政</w:t>
      </w:r>
      <w:r w:rsidR="008D1BD3">
        <w:rPr>
          <w:rFonts w:hAnsi="宋体" w:hint="eastAsia"/>
          <w:szCs w:val="21"/>
        </w:rPr>
        <w:t>性</w:t>
      </w:r>
      <w:r w:rsidRPr="009B5253">
        <w:rPr>
          <w:rFonts w:hAnsi="宋体" w:hint="eastAsia"/>
          <w:szCs w:val="21"/>
        </w:rPr>
        <w:t>资金</w:t>
      </w:r>
    </w:p>
    <w:p w14:paraId="2B34E9BB" w14:textId="1B63F0AE" w:rsidR="00347B37" w:rsidRPr="00352473" w:rsidRDefault="00F96477">
      <w:pPr>
        <w:spacing w:line="360" w:lineRule="exact"/>
        <w:rPr>
          <w:rFonts w:asciiTheme="minorEastAsia" w:hAnsiTheme="minorEastAsia" w:cs="Times New Roman"/>
          <w:b/>
          <w:szCs w:val="21"/>
        </w:rPr>
      </w:pPr>
      <w:r>
        <w:rPr>
          <w:rFonts w:asciiTheme="minorEastAsia" w:hAnsiTheme="minorEastAsia" w:cs="Times New Roman" w:hint="eastAsia"/>
          <w:b/>
          <w:szCs w:val="21"/>
        </w:rPr>
        <w:lastRenderedPageBreak/>
        <w:t>四、</w:t>
      </w:r>
      <w:r w:rsidR="00347B37" w:rsidRPr="00352473">
        <w:rPr>
          <w:rFonts w:asciiTheme="minorEastAsia" w:hAnsiTheme="minorEastAsia" w:cs="Times New Roman" w:hint="eastAsia"/>
          <w:b/>
          <w:szCs w:val="21"/>
        </w:rPr>
        <w:t>标书编写：</w:t>
      </w:r>
    </w:p>
    <w:p w14:paraId="27F77111" w14:textId="77777777" w:rsidR="00347B37" w:rsidRPr="00352473" w:rsidRDefault="00347B37"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1、投标书应以中文书写。</w:t>
      </w:r>
    </w:p>
    <w:p w14:paraId="5AB9739D" w14:textId="77777777" w:rsidR="00347B37" w:rsidRPr="00352473" w:rsidRDefault="00347B37"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2、投标书的组成：</w:t>
      </w:r>
    </w:p>
    <w:p w14:paraId="17953118" w14:textId="77777777" w:rsidR="00347B37" w:rsidRPr="00352473" w:rsidRDefault="00DD691B"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（1）</w:t>
      </w:r>
      <w:r w:rsidR="00347B37" w:rsidRPr="00352473">
        <w:rPr>
          <w:rFonts w:asciiTheme="minorEastAsia" w:hAnsiTheme="minorEastAsia" w:cs="Times New Roman" w:hint="eastAsia"/>
          <w:bCs/>
          <w:szCs w:val="21"/>
        </w:rPr>
        <w:t>企业营业执照复印件（加盖公章）</w:t>
      </w:r>
    </w:p>
    <w:p w14:paraId="51891E24" w14:textId="77777777" w:rsidR="00347B37" w:rsidRDefault="00DD691B"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3B4F63">
        <w:rPr>
          <w:rFonts w:asciiTheme="minorEastAsia" w:hAnsiTheme="minorEastAsia" w:cs="Times New Roman" w:hint="eastAsia"/>
          <w:bCs/>
          <w:szCs w:val="21"/>
        </w:rPr>
        <w:t>2</w:t>
      </w:r>
      <w:r w:rsidRPr="00352473">
        <w:rPr>
          <w:rFonts w:asciiTheme="minorEastAsia" w:hAnsiTheme="minorEastAsia" w:cs="Times New Roman" w:hint="eastAsia"/>
          <w:bCs/>
          <w:szCs w:val="21"/>
        </w:rPr>
        <w:t>）</w:t>
      </w:r>
      <w:r w:rsidR="00347B37" w:rsidRPr="00352473">
        <w:rPr>
          <w:rFonts w:asciiTheme="minorEastAsia" w:hAnsiTheme="minorEastAsia" w:cs="Times New Roman"/>
          <w:bCs/>
          <w:szCs w:val="21"/>
        </w:rPr>
        <w:t>法定代表人证明书</w:t>
      </w:r>
      <w:r w:rsidR="00347B37" w:rsidRPr="00352473">
        <w:rPr>
          <w:rFonts w:asciiTheme="minorEastAsia" w:hAnsiTheme="minorEastAsia" w:cs="Times New Roman" w:hint="eastAsia"/>
          <w:bCs/>
          <w:szCs w:val="21"/>
        </w:rPr>
        <w:t>和</w:t>
      </w:r>
      <w:r w:rsidR="00347B37" w:rsidRPr="00352473">
        <w:rPr>
          <w:rFonts w:asciiTheme="minorEastAsia" w:hAnsiTheme="minorEastAsia" w:cs="Times New Roman"/>
          <w:bCs/>
          <w:szCs w:val="21"/>
        </w:rPr>
        <w:t>身份证复印件</w:t>
      </w:r>
      <w:r w:rsidR="00347B37" w:rsidRPr="00352473">
        <w:rPr>
          <w:rFonts w:asciiTheme="minorEastAsia" w:hAnsiTheme="minorEastAsia" w:cs="Times New Roman" w:hint="eastAsia"/>
          <w:bCs/>
          <w:szCs w:val="21"/>
        </w:rPr>
        <w:t>，</w:t>
      </w:r>
      <w:r w:rsidR="00347B37" w:rsidRPr="00352473">
        <w:rPr>
          <w:rFonts w:asciiTheme="minorEastAsia" w:hAnsiTheme="minorEastAsia" w:cs="Times New Roman"/>
          <w:bCs/>
          <w:szCs w:val="21"/>
        </w:rPr>
        <w:t>授权委托书和</w:t>
      </w:r>
      <w:r w:rsidR="00347B37" w:rsidRPr="00352473">
        <w:rPr>
          <w:rFonts w:asciiTheme="minorEastAsia" w:hAnsiTheme="minorEastAsia" w:cs="Times New Roman" w:hint="eastAsia"/>
          <w:bCs/>
          <w:szCs w:val="21"/>
        </w:rPr>
        <w:t>受委托</w:t>
      </w:r>
      <w:r w:rsidR="00347B37" w:rsidRPr="00352473">
        <w:rPr>
          <w:rFonts w:asciiTheme="minorEastAsia" w:hAnsiTheme="minorEastAsia" w:cs="Times New Roman"/>
          <w:bCs/>
          <w:szCs w:val="21"/>
        </w:rPr>
        <w:t>人身份证复印件</w:t>
      </w:r>
      <w:r w:rsidR="00347B37" w:rsidRPr="00352473">
        <w:rPr>
          <w:rFonts w:asciiTheme="minorEastAsia" w:hAnsiTheme="minorEastAsia" w:cs="Times New Roman" w:hint="eastAsia"/>
          <w:bCs/>
          <w:szCs w:val="21"/>
        </w:rPr>
        <w:t>（加盖公章，法人代表和受委托人签字，开标时携带身份证原件）</w:t>
      </w:r>
    </w:p>
    <w:p w14:paraId="46888BEA" w14:textId="7A0AF9CB" w:rsidR="00347B37" w:rsidRPr="00352473" w:rsidRDefault="00DD691B" w:rsidP="00817FA8">
      <w:pPr>
        <w:spacing w:line="360" w:lineRule="exact"/>
        <w:rPr>
          <w:rFonts w:asciiTheme="minorEastAsia" w:hAnsiTheme="minorEastAsia" w:cs="Times New Roman"/>
          <w:szCs w:val="21"/>
        </w:rPr>
      </w:pPr>
      <w:r w:rsidRPr="00352473">
        <w:rPr>
          <w:rFonts w:asciiTheme="minorEastAsia" w:hAnsiTheme="minorEastAsia" w:cs="Times New Roman" w:hint="eastAsia"/>
          <w:szCs w:val="21"/>
        </w:rPr>
        <w:t>（</w:t>
      </w:r>
      <w:r w:rsidR="00EA3C3F">
        <w:rPr>
          <w:rFonts w:asciiTheme="minorEastAsia" w:hAnsiTheme="minorEastAsia" w:cs="Times New Roman" w:hint="eastAsia"/>
          <w:szCs w:val="21"/>
        </w:rPr>
        <w:t>3</w:t>
      </w:r>
      <w:r w:rsidRPr="00352473">
        <w:rPr>
          <w:rFonts w:asciiTheme="minorEastAsia" w:hAnsiTheme="minorEastAsia" w:cs="Times New Roman" w:hint="eastAsia"/>
          <w:szCs w:val="21"/>
        </w:rPr>
        <w:t>）</w:t>
      </w:r>
      <w:r w:rsidR="00347B37" w:rsidRPr="00352473">
        <w:rPr>
          <w:rFonts w:asciiTheme="minorEastAsia" w:hAnsiTheme="minorEastAsia" w:cs="Times New Roman" w:hint="eastAsia"/>
          <w:szCs w:val="21"/>
        </w:rPr>
        <w:t>提供近三年内（</w:t>
      </w:r>
      <w:r w:rsidR="00A863D0">
        <w:rPr>
          <w:rFonts w:asciiTheme="minorEastAsia" w:hAnsiTheme="minorEastAsia" w:hint="eastAsia"/>
          <w:szCs w:val="21"/>
        </w:rPr>
        <w:t>202</w:t>
      </w:r>
      <w:r w:rsidR="002748AD">
        <w:rPr>
          <w:rFonts w:asciiTheme="minorEastAsia" w:hAnsiTheme="minorEastAsia" w:hint="eastAsia"/>
          <w:szCs w:val="21"/>
        </w:rPr>
        <w:t>1</w:t>
      </w:r>
      <w:r w:rsidR="00A863D0" w:rsidRPr="004354CF">
        <w:rPr>
          <w:rFonts w:asciiTheme="minorEastAsia" w:hAnsiTheme="minorEastAsia" w:hint="eastAsia"/>
          <w:szCs w:val="21"/>
        </w:rPr>
        <w:t>年</w:t>
      </w:r>
      <w:r w:rsidR="002748AD">
        <w:rPr>
          <w:rFonts w:asciiTheme="minorEastAsia" w:hAnsiTheme="minorEastAsia" w:hint="eastAsia"/>
          <w:szCs w:val="21"/>
        </w:rPr>
        <w:t>1</w:t>
      </w:r>
      <w:r w:rsidR="00B919A1" w:rsidRPr="004354CF">
        <w:rPr>
          <w:rFonts w:asciiTheme="minorEastAsia" w:hAnsiTheme="minorEastAsia" w:hint="eastAsia"/>
          <w:szCs w:val="21"/>
        </w:rPr>
        <w:t>月至今</w:t>
      </w:r>
      <w:r w:rsidR="00347B37" w:rsidRPr="00352473">
        <w:rPr>
          <w:rFonts w:asciiTheme="minorEastAsia" w:hAnsiTheme="minorEastAsia" w:cs="Times New Roman" w:hint="eastAsia"/>
          <w:szCs w:val="21"/>
        </w:rPr>
        <w:t>）类似项目业绩，</w:t>
      </w:r>
      <w:r w:rsidR="00347B37" w:rsidRPr="00352473">
        <w:rPr>
          <w:rFonts w:asciiTheme="minorEastAsia" w:hAnsiTheme="minorEastAsia" w:cs="Times New Roman"/>
          <w:szCs w:val="21"/>
        </w:rPr>
        <w:t>提供</w:t>
      </w:r>
      <w:r w:rsidR="00347B37" w:rsidRPr="00352473">
        <w:rPr>
          <w:rFonts w:asciiTheme="minorEastAsia" w:hAnsiTheme="minorEastAsia" w:cs="Times New Roman" w:hint="eastAsia"/>
          <w:szCs w:val="21"/>
        </w:rPr>
        <w:t>业绩一览表（格式统一如下，并加盖公章），及对应的</w:t>
      </w:r>
      <w:r w:rsidR="00347B37" w:rsidRPr="00352473">
        <w:rPr>
          <w:rFonts w:asciiTheme="minorEastAsia" w:hAnsiTheme="minorEastAsia" w:cs="Times New Roman"/>
          <w:szCs w:val="21"/>
        </w:rPr>
        <w:t>合同</w:t>
      </w:r>
      <w:r w:rsidR="00347B37" w:rsidRPr="00352473">
        <w:rPr>
          <w:rFonts w:asciiTheme="minorEastAsia" w:hAnsiTheme="minorEastAsia" w:cs="Times New Roman" w:hint="eastAsia"/>
          <w:szCs w:val="21"/>
        </w:rPr>
        <w:t>复印件（至少包含合同首页、签章页、并加盖公章）</w:t>
      </w:r>
      <w:r w:rsidR="00347B37" w:rsidRPr="00352473">
        <w:rPr>
          <w:rFonts w:asciiTheme="minorEastAsia" w:hAnsiTheme="minorEastAsia" w:cs="Times New Roman"/>
          <w:szCs w:val="21"/>
        </w:rPr>
        <w:t>。</w:t>
      </w:r>
    </w:p>
    <w:p w14:paraId="7F6C76F5" w14:textId="77777777" w:rsidR="00347B37" w:rsidRPr="00352473" w:rsidRDefault="00347B37" w:rsidP="00347B37">
      <w:pPr>
        <w:widowControl/>
        <w:ind w:left="908"/>
        <w:jc w:val="center"/>
        <w:rPr>
          <w:rFonts w:asciiTheme="minorEastAsia" w:hAnsiTheme="minorEastAsia" w:cs="Times New Roman"/>
          <w:bCs/>
          <w:szCs w:val="21"/>
        </w:rPr>
      </w:pPr>
      <w:r w:rsidRPr="00352473">
        <w:rPr>
          <w:rFonts w:asciiTheme="minorEastAsia" w:hAnsiTheme="minorEastAsia" w:cs="Times New Roman" w:hint="eastAsia"/>
          <w:bCs/>
          <w:szCs w:val="21"/>
        </w:rPr>
        <w:t>项目业绩一览表</w:t>
      </w:r>
    </w:p>
    <w:tbl>
      <w:tblPr>
        <w:tblStyle w:val="a3"/>
        <w:tblW w:w="4908" w:type="pct"/>
        <w:tblInd w:w="108" w:type="dxa"/>
        <w:tblLook w:val="04A0" w:firstRow="1" w:lastRow="0" w:firstColumn="1" w:lastColumn="0" w:noHBand="0" w:noVBand="1"/>
      </w:tblPr>
      <w:tblGrid>
        <w:gridCol w:w="889"/>
        <w:gridCol w:w="3198"/>
        <w:gridCol w:w="2841"/>
        <w:gridCol w:w="3557"/>
      </w:tblGrid>
      <w:tr w:rsidR="00352473" w:rsidRPr="00352473" w14:paraId="6C6DC59E" w14:textId="77777777" w:rsidTr="000D6A11">
        <w:tc>
          <w:tcPr>
            <w:tcW w:w="424" w:type="pct"/>
            <w:vAlign w:val="center"/>
          </w:tcPr>
          <w:p w14:paraId="7F1C84DE"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序号</w:t>
            </w:r>
          </w:p>
        </w:tc>
        <w:tc>
          <w:tcPr>
            <w:tcW w:w="1525" w:type="pct"/>
            <w:vAlign w:val="center"/>
          </w:tcPr>
          <w:p w14:paraId="04224033"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合同名称</w:t>
            </w:r>
          </w:p>
        </w:tc>
        <w:tc>
          <w:tcPr>
            <w:tcW w:w="1355" w:type="pct"/>
            <w:vAlign w:val="center"/>
          </w:tcPr>
          <w:p w14:paraId="31058845" w14:textId="68CA29CA"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单位名称</w:t>
            </w:r>
          </w:p>
        </w:tc>
        <w:tc>
          <w:tcPr>
            <w:tcW w:w="1696" w:type="pct"/>
            <w:vAlign w:val="center"/>
          </w:tcPr>
          <w:p w14:paraId="3C498B32" w14:textId="66D62497" w:rsidR="00347B37" w:rsidRPr="00352473" w:rsidRDefault="00B919A1" w:rsidP="000D6A11">
            <w:pPr>
              <w:widowControl/>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合同金额</w:t>
            </w:r>
          </w:p>
        </w:tc>
      </w:tr>
      <w:tr w:rsidR="00352473" w:rsidRPr="00352473" w14:paraId="368ABB0B" w14:textId="77777777" w:rsidTr="000D6A11">
        <w:tc>
          <w:tcPr>
            <w:tcW w:w="424" w:type="pct"/>
            <w:vAlign w:val="center"/>
          </w:tcPr>
          <w:p w14:paraId="4A43310A"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1</w:t>
            </w:r>
          </w:p>
        </w:tc>
        <w:tc>
          <w:tcPr>
            <w:tcW w:w="1525" w:type="pct"/>
            <w:vAlign w:val="center"/>
          </w:tcPr>
          <w:p w14:paraId="0EBD232E"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08FB4753"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2AEBE3B1"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260207B7" w14:textId="77777777" w:rsidTr="000D6A11">
        <w:tc>
          <w:tcPr>
            <w:tcW w:w="424" w:type="pct"/>
            <w:vAlign w:val="center"/>
          </w:tcPr>
          <w:p w14:paraId="03366240"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2</w:t>
            </w:r>
          </w:p>
        </w:tc>
        <w:tc>
          <w:tcPr>
            <w:tcW w:w="1525" w:type="pct"/>
            <w:vAlign w:val="center"/>
          </w:tcPr>
          <w:p w14:paraId="5863EF24"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0CDA1346"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25220AB8"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2CD7D9B9" w14:textId="77777777" w:rsidTr="000D6A11">
        <w:tc>
          <w:tcPr>
            <w:tcW w:w="424" w:type="pct"/>
            <w:vAlign w:val="center"/>
          </w:tcPr>
          <w:p w14:paraId="36EECD46"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3</w:t>
            </w:r>
          </w:p>
        </w:tc>
        <w:tc>
          <w:tcPr>
            <w:tcW w:w="1525" w:type="pct"/>
            <w:vAlign w:val="center"/>
          </w:tcPr>
          <w:p w14:paraId="0245CF73"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4B341A29"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28DC7742"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29DE080C" w14:textId="77777777" w:rsidTr="000D6A11">
        <w:tc>
          <w:tcPr>
            <w:tcW w:w="424" w:type="pct"/>
            <w:vAlign w:val="center"/>
          </w:tcPr>
          <w:p w14:paraId="6FC85144"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4</w:t>
            </w:r>
          </w:p>
        </w:tc>
        <w:tc>
          <w:tcPr>
            <w:tcW w:w="1525" w:type="pct"/>
            <w:vAlign w:val="center"/>
          </w:tcPr>
          <w:p w14:paraId="72E28D58"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78555BAE"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7DAB2602"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397CA64A" w14:textId="77777777" w:rsidTr="000D6A11">
        <w:tc>
          <w:tcPr>
            <w:tcW w:w="424" w:type="pct"/>
            <w:vAlign w:val="center"/>
          </w:tcPr>
          <w:p w14:paraId="45E78ECC"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w:t>
            </w:r>
          </w:p>
        </w:tc>
        <w:tc>
          <w:tcPr>
            <w:tcW w:w="1525" w:type="pct"/>
            <w:vAlign w:val="center"/>
          </w:tcPr>
          <w:p w14:paraId="5F5E0B2A"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35DF290B"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4D365C38" w14:textId="77777777" w:rsidR="00347B37" w:rsidRPr="00352473" w:rsidRDefault="00347B37" w:rsidP="000D6A11">
            <w:pPr>
              <w:widowControl/>
              <w:jc w:val="center"/>
              <w:rPr>
                <w:rFonts w:asciiTheme="minorEastAsia" w:eastAsiaTheme="minorEastAsia" w:hAnsiTheme="minorEastAsia"/>
                <w:bCs/>
                <w:sz w:val="21"/>
                <w:szCs w:val="21"/>
              </w:rPr>
            </w:pPr>
          </w:p>
        </w:tc>
      </w:tr>
    </w:tbl>
    <w:p w14:paraId="7E042578" w14:textId="36B1C904" w:rsidR="00347B37" w:rsidRPr="00352473" w:rsidRDefault="00DD691B"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EA3C3F">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投标人对本项目的服务承诺</w:t>
      </w:r>
      <w:r w:rsidR="00A938EF">
        <w:rPr>
          <w:rFonts w:asciiTheme="minorEastAsia" w:hAnsiTheme="minorEastAsia" w:cs="Times New Roman" w:hint="eastAsia"/>
          <w:bCs/>
          <w:szCs w:val="21"/>
        </w:rPr>
        <w:t>，响应采购文件中的各项具体要求</w:t>
      </w:r>
      <w:r w:rsidR="00347B37" w:rsidRPr="00352473">
        <w:rPr>
          <w:rFonts w:asciiTheme="minorEastAsia" w:hAnsiTheme="minorEastAsia" w:cs="Times New Roman" w:hint="eastAsia"/>
          <w:bCs/>
          <w:szCs w:val="21"/>
        </w:rPr>
        <w:t>。</w:t>
      </w:r>
    </w:p>
    <w:p w14:paraId="001E5C77" w14:textId="4A13F48B" w:rsidR="00347B37" w:rsidRDefault="00DD691B"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EA3C3F">
        <w:rPr>
          <w:rFonts w:asciiTheme="minorEastAsia" w:hAnsiTheme="minorEastAsia" w:cs="Times New Roman" w:hint="eastAsia"/>
          <w:bCs/>
          <w:szCs w:val="21"/>
        </w:rPr>
        <w:t>5</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投标人投标文件中需响应采购文件中对各项服务的具体要求。</w:t>
      </w:r>
    </w:p>
    <w:p w14:paraId="7D90188C" w14:textId="10C3FA3B" w:rsidR="00B919A1" w:rsidRDefault="00B919A1" w:rsidP="00C85D73">
      <w:pPr>
        <w:widowControl/>
        <w:spacing w:line="360" w:lineRule="exact"/>
        <w:jc w:val="left"/>
        <w:rPr>
          <w:rFonts w:asciiTheme="minorEastAsia" w:hAnsiTheme="minorEastAsia"/>
          <w:szCs w:val="21"/>
        </w:rPr>
      </w:pPr>
      <w:r>
        <w:rPr>
          <w:rFonts w:asciiTheme="minorEastAsia" w:hAnsiTheme="minorEastAsia" w:cs="Times New Roman" w:hint="eastAsia"/>
          <w:bCs/>
          <w:szCs w:val="21"/>
        </w:rPr>
        <w:t>（</w:t>
      </w:r>
      <w:r w:rsidR="00EA3C3F">
        <w:rPr>
          <w:rFonts w:asciiTheme="minorEastAsia" w:hAnsiTheme="minorEastAsia" w:cs="Times New Roman" w:hint="eastAsia"/>
          <w:bCs/>
          <w:szCs w:val="21"/>
        </w:rPr>
        <w:t>6</w:t>
      </w:r>
      <w:r>
        <w:rPr>
          <w:rFonts w:asciiTheme="minorEastAsia" w:hAnsiTheme="minorEastAsia" w:cs="Times New Roman" w:hint="eastAsia"/>
          <w:bCs/>
          <w:szCs w:val="21"/>
        </w:rPr>
        <w:t>）投标人提供</w:t>
      </w:r>
      <w:r w:rsidR="009E71D5" w:rsidRPr="000D0106">
        <w:rPr>
          <w:rFonts w:hAnsi="宋体" w:hint="eastAsia"/>
          <w:szCs w:val="21"/>
        </w:rPr>
        <w:t>需出具的上一年度审计报告复印件或近半年任意一个月公司的财务报表（资产负债表、利润表、现金流量表），成立不满</w:t>
      </w:r>
      <w:r w:rsidR="009E71D5">
        <w:rPr>
          <w:rFonts w:hAnsi="宋体" w:hint="eastAsia"/>
          <w:szCs w:val="21"/>
        </w:rPr>
        <w:t>一年的，提供自成立至今的财务报表或近半年银行出具的资信证明材料</w:t>
      </w:r>
      <w:r>
        <w:rPr>
          <w:rFonts w:asciiTheme="minorEastAsia" w:hAnsiTheme="minorEastAsia" w:hint="eastAsia"/>
          <w:szCs w:val="21"/>
        </w:rPr>
        <w:t>。</w:t>
      </w:r>
    </w:p>
    <w:p w14:paraId="2A443F5D" w14:textId="49637569" w:rsidR="00B919A1" w:rsidRDefault="00B919A1" w:rsidP="00C85D73">
      <w:pPr>
        <w:widowControl/>
        <w:spacing w:line="360" w:lineRule="exact"/>
        <w:jc w:val="left"/>
        <w:rPr>
          <w:rFonts w:asciiTheme="minorEastAsia" w:hAnsiTheme="minorEastAsia"/>
          <w:szCs w:val="21"/>
        </w:rPr>
      </w:pPr>
      <w:r>
        <w:rPr>
          <w:rFonts w:asciiTheme="minorEastAsia" w:hAnsiTheme="minorEastAsia" w:hint="eastAsia"/>
          <w:szCs w:val="21"/>
        </w:rPr>
        <w:t>（</w:t>
      </w:r>
      <w:r w:rsidR="00EA3C3F">
        <w:rPr>
          <w:rFonts w:asciiTheme="minorEastAsia" w:hAnsiTheme="minorEastAsia" w:hint="eastAsia"/>
          <w:szCs w:val="21"/>
        </w:rPr>
        <w:t>7</w:t>
      </w:r>
      <w:r>
        <w:rPr>
          <w:rFonts w:asciiTheme="minorEastAsia" w:hAnsiTheme="minorEastAsia" w:hint="eastAsia"/>
          <w:szCs w:val="21"/>
        </w:rPr>
        <w:t>）</w:t>
      </w:r>
      <w:r w:rsidR="009E71D5" w:rsidRPr="008B785C">
        <w:rPr>
          <w:rFonts w:hAnsi="宋体" w:hint="eastAsia"/>
          <w:szCs w:val="21"/>
        </w:rPr>
        <w:t>投标人</w:t>
      </w:r>
      <w:r w:rsidR="009E71D5">
        <w:rPr>
          <w:rFonts w:hAnsi="宋体" w:hint="eastAsia"/>
          <w:szCs w:val="21"/>
        </w:rPr>
        <w:t>提供</w:t>
      </w:r>
      <w:r w:rsidR="009E71D5" w:rsidRPr="008B785C">
        <w:rPr>
          <w:rFonts w:hAnsi="宋体" w:hint="eastAsia"/>
          <w:szCs w:val="21"/>
        </w:rPr>
        <w:t>有依法缴纳税收和社会保障资金的良好记录（近</w:t>
      </w:r>
      <w:r w:rsidR="009E71D5">
        <w:rPr>
          <w:rFonts w:hAnsi="宋体" w:hint="eastAsia"/>
          <w:szCs w:val="21"/>
        </w:rPr>
        <w:t>三个月内任意一个月</w:t>
      </w:r>
      <w:r w:rsidR="009E71D5" w:rsidRPr="008B785C">
        <w:rPr>
          <w:rFonts w:hAnsi="宋体" w:hint="eastAsia"/>
          <w:szCs w:val="21"/>
        </w:rPr>
        <w:t>）</w:t>
      </w:r>
      <w:r>
        <w:rPr>
          <w:rFonts w:asciiTheme="minorEastAsia" w:hAnsiTheme="minorEastAsia" w:hint="eastAsia"/>
          <w:szCs w:val="21"/>
        </w:rPr>
        <w:t>。</w:t>
      </w:r>
    </w:p>
    <w:p w14:paraId="43151E60" w14:textId="74250FF3" w:rsidR="00DC0587" w:rsidRPr="00DC0587" w:rsidRDefault="00DC0587" w:rsidP="00C85D73">
      <w:pPr>
        <w:widowControl/>
        <w:spacing w:line="360" w:lineRule="exact"/>
        <w:jc w:val="left"/>
        <w:rPr>
          <w:rFonts w:asciiTheme="minorEastAsia" w:hAnsiTheme="minorEastAsia" w:cs="Times New Roman"/>
          <w:bCs/>
          <w:szCs w:val="21"/>
        </w:rPr>
      </w:pPr>
      <w:r>
        <w:rPr>
          <w:rFonts w:asciiTheme="minorEastAsia" w:hAnsiTheme="minorEastAsia" w:hint="eastAsia"/>
          <w:szCs w:val="21"/>
        </w:rPr>
        <w:t>（8</w:t>
      </w:r>
      <w:r w:rsidR="00A938EF">
        <w:rPr>
          <w:rFonts w:asciiTheme="minorEastAsia" w:hAnsiTheme="minorEastAsia" w:hint="eastAsia"/>
          <w:szCs w:val="21"/>
        </w:rPr>
        <w:t>）</w:t>
      </w:r>
      <w:r w:rsidR="00A938EF" w:rsidRPr="007807AA">
        <w:rPr>
          <w:rFonts w:asciiTheme="minorEastAsia" w:hAnsiTheme="minorEastAsia" w:cs="Times New Roman" w:hint="eastAsia"/>
          <w:bCs/>
          <w:szCs w:val="21"/>
        </w:rPr>
        <w:t>被“信用中国”网站列入失信被执行人和重大税收违法案件当事人名单的、被“中国政府采购网”网站列入政府采购严重违法失信行为记录名单（处罚期限尚未届满的），不得参与本项目的采购活动，投标人须提供没有上述失信行为和重大税收违法案件记录的证明材料，其中证明材料指：</w:t>
      </w:r>
      <w:r w:rsidR="00A00FF9">
        <w:rPr>
          <w:rFonts w:asciiTheme="minorEastAsia" w:hAnsiTheme="minorEastAsia" w:cs="Times New Roman" w:hint="eastAsia"/>
          <w:bCs/>
          <w:szCs w:val="21"/>
        </w:rPr>
        <w:t>①</w:t>
      </w:r>
      <w:r w:rsidR="00A938EF" w:rsidRPr="007807AA">
        <w:rPr>
          <w:rFonts w:asciiTheme="minorEastAsia" w:hAnsiTheme="minorEastAsia" w:cs="Times New Roman" w:hint="eastAsia"/>
          <w:bCs/>
          <w:szCs w:val="21"/>
        </w:rPr>
        <w:t>供应商在“信用中国”网站</w:t>
      </w:r>
      <w:r w:rsidR="00964408">
        <w:rPr>
          <w:rFonts w:asciiTheme="minorEastAsia" w:hAnsiTheme="minorEastAsia" w:cs="Times New Roman" w:hint="eastAsia"/>
          <w:bCs/>
          <w:szCs w:val="21"/>
        </w:rPr>
        <w:t>下载的</w:t>
      </w:r>
      <w:r w:rsidR="00A938EF" w:rsidRPr="00A00FF9">
        <w:rPr>
          <w:rFonts w:asciiTheme="minorEastAsia" w:hAnsiTheme="minorEastAsia" w:cs="Times New Roman" w:hint="eastAsia"/>
          <w:bCs/>
          <w:szCs w:val="21"/>
        </w:rPr>
        <w:t>信用信息报告</w:t>
      </w:r>
      <w:r w:rsidR="00A938EF" w:rsidRPr="007807AA">
        <w:rPr>
          <w:rFonts w:asciiTheme="minorEastAsia" w:hAnsiTheme="minorEastAsia" w:cs="Times New Roman" w:hint="eastAsia"/>
          <w:bCs/>
          <w:szCs w:val="21"/>
        </w:rPr>
        <w:t>，查询截止时点为：本项目投标截止期前</w:t>
      </w:r>
      <w:r w:rsidR="00A938EF">
        <w:rPr>
          <w:rFonts w:asciiTheme="minorEastAsia" w:hAnsiTheme="minorEastAsia" w:cs="Times New Roman" w:hint="eastAsia"/>
          <w:bCs/>
          <w:szCs w:val="21"/>
        </w:rPr>
        <w:t>3</w:t>
      </w:r>
      <w:r w:rsidR="00A938EF" w:rsidRPr="007807AA">
        <w:rPr>
          <w:rFonts w:asciiTheme="minorEastAsia" w:hAnsiTheme="minorEastAsia" w:cs="Times New Roman" w:hint="eastAsia"/>
          <w:bCs/>
          <w:szCs w:val="21"/>
        </w:rPr>
        <w:t>个工作日内</w:t>
      </w:r>
      <w:r w:rsidR="00A00FF9">
        <w:rPr>
          <w:rFonts w:asciiTheme="minorEastAsia" w:hAnsiTheme="minorEastAsia" w:cs="Times New Roman" w:hint="eastAsia"/>
          <w:bCs/>
          <w:szCs w:val="21"/>
        </w:rPr>
        <w:t>；②</w:t>
      </w:r>
      <w:hyperlink r:id="rId9" w:tgtFrame="_blank" w:tooltip="政府采购严重违法失信行为记录管理系统" w:history="1">
        <w:r w:rsidR="00A00FF9" w:rsidRPr="00A60C57">
          <w:rPr>
            <w:rFonts w:asciiTheme="minorEastAsia" w:hAnsiTheme="minorEastAsia" w:cs="Times New Roman" w:hint="eastAsia"/>
            <w:bCs/>
          </w:rPr>
          <w:t>政府采购严重违法失信行为记录管理系统</w:t>
        </w:r>
      </w:hyperlink>
      <w:r w:rsidR="00A938EF" w:rsidRPr="007807AA">
        <w:rPr>
          <w:rFonts w:asciiTheme="minorEastAsia" w:hAnsiTheme="minorEastAsia" w:cs="Times New Roman" w:hint="eastAsia"/>
          <w:bCs/>
          <w:szCs w:val="21"/>
        </w:rPr>
        <w:t>的查询记录截图，并加盖单位公章。</w:t>
      </w:r>
    </w:p>
    <w:p w14:paraId="32ADCDFD" w14:textId="39490F1D" w:rsidR="00A938EF" w:rsidRPr="00BB6776" w:rsidRDefault="00DD691B" w:rsidP="00C85D73">
      <w:pPr>
        <w:spacing w:line="360" w:lineRule="exact"/>
        <w:rPr>
          <w:rFonts w:asciiTheme="minorEastAsia" w:hAnsiTheme="minorEastAsia" w:cs="Times New Roman"/>
          <w:bCs/>
          <w:szCs w:val="21"/>
        </w:rPr>
      </w:pPr>
      <w:r w:rsidRPr="00BB6776">
        <w:rPr>
          <w:rFonts w:asciiTheme="minorEastAsia" w:hAnsiTheme="minorEastAsia" w:cs="Times New Roman" w:hint="eastAsia"/>
          <w:bCs/>
          <w:szCs w:val="21"/>
        </w:rPr>
        <w:t>（</w:t>
      </w:r>
      <w:r w:rsidR="00DC0587" w:rsidRPr="00BB6776">
        <w:rPr>
          <w:rFonts w:asciiTheme="minorEastAsia" w:hAnsiTheme="minorEastAsia" w:cs="Times New Roman" w:hint="eastAsia"/>
          <w:bCs/>
          <w:szCs w:val="21"/>
        </w:rPr>
        <w:t>9</w:t>
      </w:r>
      <w:r w:rsidRPr="00BB6776">
        <w:rPr>
          <w:rFonts w:asciiTheme="minorEastAsia" w:hAnsiTheme="minorEastAsia" w:cs="Times New Roman" w:hint="eastAsia"/>
          <w:bCs/>
          <w:szCs w:val="21"/>
        </w:rPr>
        <w:t>）</w:t>
      </w:r>
      <w:r w:rsidR="00BB6776" w:rsidRPr="00BB6776">
        <w:rPr>
          <w:rFonts w:asciiTheme="minorEastAsia" w:hAnsiTheme="minorEastAsia" w:cs="Times New Roman" w:hint="eastAsia"/>
          <w:bCs/>
          <w:szCs w:val="21"/>
        </w:rPr>
        <w:t>具有</w:t>
      </w:r>
      <w:r w:rsidR="007F63DA">
        <w:rPr>
          <w:rFonts w:asciiTheme="minorEastAsia" w:hAnsiTheme="minorEastAsia" w:cs="Times New Roman" w:hint="eastAsia"/>
          <w:bCs/>
          <w:szCs w:val="21"/>
        </w:rPr>
        <w:t>提供</w:t>
      </w:r>
      <w:r w:rsidR="007F63DA" w:rsidRPr="007F63DA">
        <w:rPr>
          <w:rFonts w:hAnsi="宋体" w:hint="eastAsia"/>
          <w:szCs w:val="21"/>
        </w:rPr>
        <w:t>北京市住房和城乡建设委员会许可的见证取样检测机构资质</w:t>
      </w:r>
      <w:r w:rsidR="00BB6776" w:rsidRPr="00BB6776">
        <w:rPr>
          <w:rFonts w:asciiTheme="minorEastAsia" w:hAnsiTheme="minorEastAsia" w:cs="Times New Roman" w:hint="eastAsia"/>
          <w:bCs/>
          <w:szCs w:val="21"/>
        </w:rPr>
        <w:t>。</w:t>
      </w:r>
    </w:p>
    <w:p w14:paraId="27CDFC0D" w14:textId="1F22E9A8" w:rsidR="00347B37" w:rsidRPr="00352473" w:rsidRDefault="00A938EF" w:rsidP="00C85D73">
      <w:pPr>
        <w:spacing w:line="360" w:lineRule="exact"/>
        <w:rPr>
          <w:rFonts w:asciiTheme="minorEastAsia" w:hAnsiTheme="minorEastAsia"/>
          <w:szCs w:val="21"/>
        </w:rPr>
      </w:pPr>
      <w:r>
        <w:rPr>
          <w:rFonts w:asciiTheme="minorEastAsia" w:hAnsiTheme="minorEastAsia" w:hint="eastAsia"/>
          <w:szCs w:val="21"/>
        </w:rPr>
        <w:t>（10）</w:t>
      </w:r>
      <w:r w:rsidR="00347B37" w:rsidRPr="00352473">
        <w:rPr>
          <w:rFonts w:asciiTheme="minorEastAsia" w:hAnsiTheme="minorEastAsia" w:hint="eastAsia"/>
          <w:szCs w:val="21"/>
        </w:rPr>
        <w:t>报价部分</w:t>
      </w:r>
    </w:p>
    <w:p w14:paraId="244B48C1" w14:textId="34A8C15F" w:rsidR="00347B37" w:rsidRDefault="00DD691B" w:rsidP="00C85D73">
      <w:pPr>
        <w:spacing w:line="360" w:lineRule="exact"/>
        <w:ind w:firstLineChars="300" w:firstLine="630"/>
        <w:rPr>
          <w:rFonts w:asciiTheme="minorEastAsia" w:hAnsiTheme="minorEastAsia"/>
          <w:szCs w:val="21"/>
        </w:rPr>
      </w:pPr>
      <w:r w:rsidRPr="00352473">
        <w:rPr>
          <w:rFonts w:asciiTheme="minorEastAsia" w:hAnsiTheme="minorEastAsia" w:hint="eastAsia"/>
          <w:szCs w:val="21"/>
        </w:rPr>
        <w:t>①</w:t>
      </w:r>
      <w:r w:rsidR="00347B37" w:rsidRPr="00352473">
        <w:rPr>
          <w:rFonts w:asciiTheme="minorEastAsia" w:hAnsiTheme="minorEastAsia" w:hint="eastAsia"/>
          <w:szCs w:val="21"/>
        </w:rPr>
        <w:t>报价函</w:t>
      </w:r>
    </w:p>
    <w:p w14:paraId="17F27C51" w14:textId="4CFBBA22" w:rsidR="009E71D5" w:rsidRPr="00352473" w:rsidRDefault="009E71D5" w:rsidP="00C85D73">
      <w:pPr>
        <w:spacing w:line="360" w:lineRule="exact"/>
        <w:ind w:firstLineChars="300" w:firstLine="630"/>
        <w:rPr>
          <w:rFonts w:asciiTheme="minorEastAsia" w:hAnsiTheme="minorEastAsia"/>
          <w:szCs w:val="21"/>
        </w:rPr>
      </w:pPr>
      <w:r>
        <w:rPr>
          <w:rFonts w:asciiTheme="minorEastAsia" w:hAnsiTheme="minorEastAsia" w:hint="eastAsia"/>
          <w:szCs w:val="21"/>
        </w:rPr>
        <w:t>②报价单（格式见</w:t>
      </w:r>
      <w:r w:rsidR="00F96477">
        <w:rPr>
          <w:rFonts w:asciiTheme="minorEastAsia" w:hAnsiTheme="minorEastAsia" w:hint="eastAsia"/>
          <w:szCs w:val="21"/>
        </w:rPr>
        <w:t>“</w:t>
      </w:r>
      <w:r w:rsidR="002B5BF0">
        <w:rPr>
          <w:rFonts w:asciiTheme="minorEastAsia" w:hAnsiTheme="minorEastAsia" w:hint="eastAsia"/>
          <w:szCs w:val="21"/>
        </w:rPr>
        <w:t>附件1</w:t>
      </w:r>
      <w:r w:rsidR="00F96477">
        <w:rPr>
          <w:rFonts w:asciiTheme="minorEastAsia" w:hAnsiTheme="minorEastAsia" w:hint="eastAsia"/>
          <w:szCs w:val="21"/>
        </w:rPr>
        <w:t>”</w:t>
      </w:r>
      <w:r>
        <w:rPr>
          <w:rFonts w:asciiTheme="minorEastAsia" w:hAnsiTheme="minorEastAsia" w:hint="eastAsia"/>
          <w:szCs w:val="21"/>
        </w:rPr>
        <w:t>）</w:t>
      </w:r>
    </w:p>
    <w:p w14:paraId="246FC6CA" w14:textId="28B88512" w:rsidR="00347B37" w:rsidRPr="00352473" w:rsidRDefault="00DD691B" w:rsidP="00C85D73">
      <w:pPr>
        <w:widowControl/>
        <w:spacing w:line="360" w:lineRule="exact"/>
        <w:jc w:val="left"/>
        <w:rPr>
          <w:rFonts w:asciiTheme="minorEastAsia" w:hAnsiTheme="minorEastAsia"/>
          <w:szCs w:val="21"/>
        </w:rPr>
      </w:pPr>
      <w:r w:rsidRPr="00352473">
        <w:rPr>
          <w:rFonts w:asciiTheme="minorEastAsia" w:hAnsiTheme="minorEastAsia" w:hint="eastAsia"/>
          <w:szCs w:val="21"/>
        </w:rPr>
        <w:t>（</w:t>
      </w:r>
      <w:r w:rsidR="007C389F">
        <w:rPr>
          <w:rFonts w:asciiTheme="minorEastAsia" w:hAnsiTheme="minorEastAsia" w:hint="eastAsia"/>
          <w:szCs w:val="21"/>
        </w:rPr>
        <w:t>1</w:t>
      </w:r>
      <w:r w:rsidR="00A938EF">
        <w:rPr>
          <w:rFonts w:asciiTheme="minorEastAsia" w:hAnsiTheme="minorEastAsia" w:hint="eastAsia"/>
          <w:szCs w:val="21"/>
        </w:rPr>
        <w:t>1</w:t>
      </w:r>
      <w:r w:rsidRPr="00352473">
        <w:rPr>
          <w:rFonts w:asciiTheme="minorEastAsia" w:hAnsiTheme="minorEastAsia" w:hint="eastAsia"/>
          <w:szCs w:val="21"/>
        </w:rPr>
        <w:t>）</w:t>
      </w:r>
      <w:r w:rsidR="00347B37" w:rsidRPr="00352473">
        <w:rPr>
          <w:rFonts w:asciiTheme="minorEastAsia" w:hAnsiTheme="minorEastAsia" w:hint="eastAsia"/>
          <w:szCs w:val="21"/>
        </w:rPr>
        <w:t>①投标书一式伍份（壹份正本肆份副本，投标文件的正本与副本应分开包装，加贴封条，标书封面分别注明正</w:t>
      </w:r>
      <w:r w:rsidR="007E2181" w:rsidRPr="00352473">
        <w:rPr>
          <w:rFonts w:asciiTheme="minorEastAsia" w:hAnsiTheme="minorEastAsia" w:hint="eastAsia"/>
          <w:szCs w:val="21"/>
        </w:rPr>
        <w:t>本</w:t>
      </w:r>
      <w:r w:rsidR="00347B37" w:rsidRPr="00352473">
        <w:rPr>
          <w:rFonts w:asciiTheme="minorEastAsia" w:hAnsiTheme="minorEastAsia" w:hint="eastAsia"/>
          <w:szCs w:val="21"/>
        </w:rPr>
        <w:t>、副本，并在封套的封口处加盖投标人单位</w:t>
      </w:r>
      <w:r w:rsidR="00F562B0" w:rsidRPr="00352473">
        <w:rPr>
          <w:rFonts w:asciiTheme="minorEastAsia" w:hAnsiTheme="minorEastAsia" w:hint="eastAsia"/>
          <w:szCs w:val="21"/>
        </w:rPr>
        <w:t>公</w:t>
      </w:r>
      <w:r w:rsidR="00347B37" w:rsidRPr="00352473">
        <w:rPr>
          <w:rFonts w:asciiTheme="minorEastAsia" w:hAnsiTheme="minorEastAsia" w:hint="eastAsia"/>
          <w:szCs w:val="21"/>
        </w:rPr>
        <w:t>章。</w:t>
      </w:r>
    </w:p>
    <w:p w14:paraId="6F29F026" w14:textId="77777777" w:rsidR="00347B37" w:rsidRPr="00352473" w:rsidRDefault="00347B37" w:rsidP="00C85D73">
      <w:pPr>
        <w:widowControl/>
        <w:spacing w:line="360" w:lineRule="exact"/>
        <w:ind w:firstLineChars="200" w:firstLine="420"/>
        <w:jc w:val="left"/>
        <w:rPr>
          <w:rFonts w:asciiTheme="minorEastAsia" w:hAnsiTheme="minorEastAsia"/>
          <w:szCs w:val="21"/>
        </w:rPr>
      </w:pPr>
      <w:r w:rsidRPr="00352473">
        <w:rPr>
          <w:rFonts w:asciiTheme="minorEastAsia" w:hAnsiTheme="minorEastAsia" w:hint="eastAsia"/>
          <w:szCs w:val="21"/>
        </w:rPr>
        <w:t>②电子版标书（盖章扫描版）一式壹份，以U盘的形式包装并加贴封条。</w:t>
      </w:r>
    </w:p>
    <w:p w14:paraId="36EEC78F" w14:textId="77777777" w:rsidR="00347B37" w:rsidRPr="00352473" w:rsidRDefault="00347B37" w:rsidP="00C85D73">
      <w:pPr>
        <w:widowControl/>
        <w:spacing w:line="360" w:lineRule="exact"/>
        <w:ind w:firstLineChars="200" w:firstLine="420"/>
        <w:jc w:val="left"/>
        <w:rPr>
          <w:rFonts w:asciiTheme="minorEastAsia" w:hAnsiTheme="minorEastAsia"/>
          <w:szCs w:val="21"/>
        </w:rPr>
      </w:pPr>
      <w:r w:rsidRPr="00352473">
        <w:rPr>
          <w:rFonts w:asciiTheme="minorEastAsia" w:hAnsiTheme="minorEastAsia" w:hint="eastAsia"/>
          <w:szCs w:val="21"/>
        </w:rPr>
        <w:t>③投标人于投标文件目录前添加评分项目页码索引（参考评标办法内评分标准）。</w:t>
      </w:r>
    </w:p>
    <w:p w14:paraId="016A8634" w14:textId="77777777" w:rsidR="00347B37" w:rsidRPr="00352473" w:rsidRDefault="00DD691B"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3</w:t>
      </w:r>
      <w:r w:rsidR="00347B37" w:rsidRPr="00352473">
        <w:rPr>
          <w:rFonts w:asciiTheme="minorEastAsia" w:hAnsiTheme="minorEastAsia" w:cs="Times New Roman" w:hint="eastAsia"/>
          <w:bCs/>
          <w:szCs w:val="21"/>
        </w:rPr>
        <w:t>、下列情况之一者，投标书（即投标）视为无效：</w:t>
      </w:r>
    </w:p>
    <w:p w14:paraId="6EAB36C7" w14:textId="77777777" w:rsidR="00817FA8" w:rsidRPr="00352473" w:rsidRDefault="00817FA8" w:rsidP="00C85D73">
      <w:pPr>
        <w:widowControl/>
        <w:spacing w:line="360" w:lineRule="exact"/>
        <w:jc w:val="left"/>
        <w:rPr>
          <w:rFonts w:asciiTheme="minorEastAsia" w:hAnsiTheme="minorEastAsia" w:cs="Times New Roman"/>
          <w:bCs/>
          <w:szCs w:val="21"/>
        </w:rPr>
      </w:pPr>
      <w:r w:rsidRPr="00352473">
        <w:rPr>
          <w:rFonts w:asciiTheme="minorEastAsia" w:hAnsiTheme="minorEastAsia" w:hint="eastAsia"/>
          <w:bCs/>
          <w:szCs w:val="21"/>
        </w:rPr>
        <w:t>（1）投标价高于</w:t>
      </w:r>
      <w:r w:rsidR="00203E58" w:rsidRPr="00352473">
        <w:rPr>
          <w:rFonts w:asciiTheme="minorEastAsia" w:hAnsiTheme="minorEastAsia" w:hint="eastAsia"/>
          <w:bCs/>
          <w:szCs w:val="21"/>
        </w:rPr>
        <w:t>拦标</w:t>
      </w:r>
      <w:r w:rsidRPr="00352473">
        <w:rPr>
          <w:rFonts w:asciiTheme="minorEastAsia" w:hAnsiTheme="minorEastAsia" w:hint="eastAsia"/>
          <w:bCs/>
          <w:szCs w:val="21"/>
        </w:rPr>
        <w:t>价</w:t>
      </w:r>
    </w:p>
    <w:p w14:paraId="396171D9" w14:textId="7777777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2</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投标书未密封或逾期送达。</w:t>
      </w:r>
    </w:p>
    <w:p w14:paraId="6A595318" w14:textId="7777777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3</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投标书未按规定加盖本单位公章。</w:t>
      </w:r>
    </w:p>
    <w:p w14:paraId="7FD5A192" w14:textId="7777777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法人代表未在法定代表人证明书上签字（或盖章）；法人代表、受委托人未在授权委托书上签字（或盖章）。</w:t>
      </w:r>
    </w:p>
    <w:p w14:paraId="41A466C9" w14:textId="7777777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5</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对招标论证文件的相关要求无具体的承诺。</w:t>
      </w:r>
    </w:p>
    <w:p w14:paraId="5B07F387" w14:textId="7777777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6</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未按招标文件要求制作投标书。</w:t>
      </w:r>
    </w:p>
    <w:p w14:paraId="5B1658F5" w14:textId="7777777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7</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标书字迹模糊或内容自相矛盾。</w:t>
      </w:r>
    </w:p>
    <w:p w14:paraId="035FA3D2" w14:textId="1C398675" w:rsidR="00347B37" w:rsidRPr="00352473" w:rsidRDefault="003813F7" w:rsidP="00C85D73">
      <w:pPr>
        <w:spacing w:line="360" w:lineRule="exact"/>
        <w:rPr>
          <w:rFonts w:asciiTheme="minorEastAsia" w:hAnsiTheme="minorEastAsia" w:cs="Times New Roman"/>
          <w:b/>
          <w:szCs w:val="21"/>
        </w:rPr>
      </w:pPr>
      <w:r>
        <w:rPr>
          <w:rFonts w:asciiTheme="minorEastAsia" w:hAnsiTheme="minorEastAsia" w:cs="Times New Roman" w:hint="eastAsia"/>
          <w:b/>
          <w:szCs w:val="21"/>
        </w:rPr>
        <w:lastRenderedPageBreak/>
        <w:t>五</w:t>
      </w:r>
      <w:r w:rsidR="00347B37" w:rsidRPr="00352473">
        <w:rPr>
          <w:rFonts w:asciiTheme="minorEastAsia" w:hAnsiTheme="minorEastAsia" w:cs="Times New Roman" w:hint="eastAsia"/>
          <w:b/>
          <w:szCs w:val="21"/>
        </w:rPr>
        <w:t>、评标办法</w:t>
      </w:r>
    </w:p>
    <w:p w14:paraId="071C6996" w14:textId="77777777" w:rsidR="00347B37" w:rsidRPr="00352473" w:rsidRDefault="00347B37"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bCs/>
          <w:szCs w:val="21"/>
        </w:rPr>
        <w:t>1</w:t>
      </w:r>
      <w:r w:rsidRPr="00352473">
        <w:rPr>
          <w:rFonts w:asciiTheme="minorEastAsia" w:hAnsiTheme="minorEastAsia" w:cs="Times New Roman" w:hint="eastAsia"/>
          <w:bCs/>
          <w:szCs w:val="21"/>
        </w:rPr>
        <w:t>、本项目评标委员会由院内科室随机抽取产生的评标专家组成。成员由</w:t>
      </w:r>
      <w:r w:rsidRPr="00352473">
        <w:rPr>
          <w:rFonts w:asciiTheme="minorEastAsia" w:hAnsiTheme="minorEastAsia" w:cs="Times New Roman"/>
          <w:bCs/>
          <w:szCs w:val="21"/>
        </w:rPr>
        <w:t>5</w:t>
      </w:r>
      <w:r w:rsidRPr="00352473">
        <w:rPr>
          <w:rFonts w:asciiTheme="minorEastAsia" w:hAnsiTheme="minorEastAsia" w:cs="Times New Roman" w:hint="eastAsia"/>
          <w:bCs/>
          <w:szCs w:val="21"/>
        </w:rPr>
        <w:t>人组成。</w:t>
      </w:r>
    </w:p>
    <w:p w14:paraId="680B5F1B" w14:textId="6E12176E" w:rsidR="004E3BE9" w:rsidRDefault="00347B37" w:rsidP="0080786A">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2、评标委员会将按照招标文件的有关规定和有关法律法规的规定，本着公平、公正、科学、择优的原则，对初步审查合格的投标进行以下各方面的综合评议。每个评委独立评分，所有评委评分的总分，即为每个投标人的最终得分。若总得分相同的，按价格部分得分顺序排列。</w:t>
      </w:r>
    </w:p>
    <w:p w14:paraId="4719C149" w14:textId="65E80194" w:rsidR="004E3BE9" w:rsidRDefault="004E3BE9">
      <w:pPr>
        <w:widowControl/>
        <w:jc w:val="left"/>
        <w:rPr>
          <w:rFonts w:asciiTheme="minorEastAsia" w:hAnsiTheme="minorEastAsia" w:cs="Times New Roman"/>
          <w:bCs/>
          <w:szCs w:val="21"/>
        </w:rPr>
      </w:pPr>
    </w:p>
    <w:p w14:paraId="7B790DC4" w14:textId="77777777" w:rsidR="00E44C56" w:rsidRPr="004E3BE9" w:rsidRDefault="00E44C56" w:rsidP="0080786A">
      <w:pPr>
        <w:widowControl/>
        <w:spacing w:line="360" w:lineRule="exact"/>
        <w:jc w:val="left"/>
        <w:rPr>
          <w:rFonts w:asciiTheme="minorEastAsia" w:hAnsiTheme="minorEastAsia" w:cs="Times New Roman"/>
          <w:bCs/>
          <w:szCs w:val="21"/>
        </w:rPr>
      </w:pPr>
    </w:p>
    <w:p w14:paraId="174C70D1" w14:textId="77777777" w:rsidR="00347B37" w:rsidRPr="00352473" w:rsidRDefault="00347B37" w:rsidP="005522F5">
      <w:pPr>
        <w:spacing w:afterLines="50" w:after="156"/>
        <w:jc w:val="center"/>
        <w:rPr>
          <w:rFonts w:asciiTheme="minorEastAsia" w:hAnsiTheme="minorEastAsia" w:cs="Times New Roman"/>
          <w:b/>
          <w:szCs w:val="21"/>
        </w:rPr>
      </w:pPr>
      <w:r w:rsidRPr="00352473">
        <w:rPr>
          <w:rFonts w:asciiTheme="minorEastAsia" w:hAnsiTheme="minorEastAsia" w:cs="Times New Roman" w:hint="eastAsia"/>
          <w:b/>
          <w:szCs w:val="21"/>
        </w:rPr>
        <w:t>评分标准</w:t>
      </w:r>
    </w:p>
    <w:p w14:paraId="6A90CBE1" w14:textId="77777777" w:rsidR="00347B37" w:rsidRPr="00352473" w:rsidRDefault="00347B37" w:rsidP="00620C58">
      <w:pPr>
        <w:ind w:firstLineChars="200" w:firstLine="422"/>
        <w:rPr>
          <w:rFonts w:asciiTheme="minorEastAsia" w:hAnsiTheme="minorEastAsia" w:cs="Times New Roman"/>
          <w:b/>
          <w:szCs w:val="21"/>
        </w:rPr>
      </w:pPr>
      <w:r w:rsidRPr="00352473">
        <w:rPr>
          <w:rFonts w:asciiTheme="minorEastAsia" w:hAnsiTheme="minorEastAsia" w:cs="Times New Roman" w:hint="eastAsia"/>
          <w:b/>
          <w:szCs w:val="21"/>
        </w:rPr>
        <w:t>说明：以下表格为参考评分表格，满分为100分。</w:t>
      </w:r>
    </w:p>
    <w:tbl>
      <w:tblPr>
        <w:tblW w:w="514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907"/>
        <w:gridCol w:w="906"/>
        <w:gridCol w:w="987"/>
        <w:gridCol w:w="1275"/>
        <w:gridCol w:w="106"/>
        <w:gridCol w:w="662"/>
        <w:gridCol w:w="6149"/>
      </w:tblGrid>
      <w:tr w:rsidR="00AC6BE7" w14:paraId="6A68635E" w14:textId="77777777" w:rsidTr="009170C2">
        <w:trPr>
          <w:tblHeader/>
        </w:trPr>
        <w:tc>
          <w:tcPr>
            <w:tcW w:w="413" w:type="pct"/>
            <w:vAlign w:val="center"/>
          </w:tcPr>
          <w:p w14:paraId="2148B4C9" w14:textId="77777777" w:rsidR="00AC6BE7" w:rsidRPr="00AC6BE7" w:rsidRDefault="00AC6BE7" w:rsidP="00AC6BE7">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序号</w:t>
            </w:r>
          </w:p>
        </w:tc>
        <w:tc>
          <w:tcPr>
            <w:tcW w:w="412" w:type="pct"/>
            <w:vAlign w:val="center"/>
          </w:tcPr>
          <w:p w14:paraId="7D4C4999" w14:textId="77777777" w:rsidR="00AC6BE7" w:rsidRPr="00AC6BE7" w:rsidRDefault="00AC6BE7" w:rsidP="00925153">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评审</w:t>
            </w:r>
          </w:p>
          <w:p w14:paraId="72B076D4" w14:textId="77777777" w:rsidR="00AC6BE7" w:rsidRPr="00AC6BE7" w:rsidRDefault="00AC6BE7" w:rsidP="00925153">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因素</w:t>
            </w:r>
          </w:p>
        </w:tc>
        <w:tc>
          <w:tcPr>
            <w:tcW w:w="449" w:type="pct"/>
            <w:vAlign w:val="center"/>
          </w:tcPr>
          <w:p w14:paraId="76CB93C8" w14:textId="77777777" w:rsidR="00AC6BE7" w:rsidRPr="00AC6BE7" w:rsidRDefault="00AC6BE7" w:rsidP="00925153">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分值</w:t>
            </w:r>
          </w:p>
        </w:tc>
        <w:tc>
          <w:tcPr>
            <w:tcW w:w="580" w:type="pct"/>
            <w:vAlign w:val="center"/>
          </w:tcPr>
          <w:p w14:paraId="7AF147BA" w14:textId="77777777" w:rsidR="00AC6BE7" w:rsidRPr="00AC6BE7" w:rsidRDefault="00AC6BE7" w:rsidP="00AC6BE7">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分项/描述</w:t>
            </w:r>
          </w:p>
        </w:tc>
        <w:tc>
          <w:tcPr>
            <w:tcW w:w="349" w:type="pct"/>
            <w:gridSpan w:val="2"/>
            <w:vAlign w:val="center"/>
          </w:tcPr>
          <w:p w14:paraId="1559B651" w14:textId="77777777" w:rsidR="00AC6BE7" w:rsidRPr="00AC6BE7" w:rsidRDefault="00AC6BE7" w:rsidP="00925153">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分值</w:t>
            </w:r>
          </w:p>
        </w:tc>
        <w:tc>
          <w:tcPr>
            <w:tcW w:w="2797" w:type="pct"/>
            <w:vAlign w:val="center"/>
          </w:tcPr>
          <w:p w14:paraId="2DB3EBC3" w14:textId="77777777" w:rsidR="00AC6BE7" w:rsidRPr="00AC6BE7" w:rsidRDefault="00AC6BE7" w:rsidP="00925153">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评分标准</w:t>
            </w:r>
          </w:p>
        </w:tc>
      </w:tr>
      <w:tr w:rsidR="00AC6BE7" w14:paraId="6E0C435F" w14:textId="77777777" w:rsidTr="004E3BE9">
        <w:trPr>
          <w:trHeight w:val="20"/>
        </w:trPr>
        <w:tc>
          <w:tcPr>
            <w:tcW w:w="5000" w:type="pct"/>
            <w:gridSpan w:val="7"/>
            <w:vAlign w:val="center"/>
          </w:tcPr>
          <w:p w14:paraId="41B8EA96" w14:textId="1E2A3FA3" w:rsidR="00AC6BE7" w:rsidRPr="00AC6BE7" w:rsidRDefault="00AC6BE7">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价格：</w:t>
            </w:r>
            <w:r w:rsidR="009170C2">
              <w:rPr>
                <w:rFonts w:asciiTheme="minorEastAsia" w:hAnsiTheme="minorEastAsia" w:cs="Times New Roman" w:hint="eastAsia"/>
                <w:bCs/>
                <w:szCs w:val="21"/>
              </w:rPr>
              <w:t>1</w:t>
            </w:r>
            <w:r w:rsidR="009170C2" w:rsidRPr="00AC6BE7">
              <w:rPr>
                <w:rFonts w:asciiTheme="minorEastAsia" w:hAnsiTheme="minorEastAsia" w:cs="Times New Roman" w:hint="eastAsia"/>
                <w:bCs/>
                <w:szCs w:val="21"/>
              </w:rPr>
              <w:t>0</w:t>
            </w:r>
            <w:r w:rsidRPr="00AC6BE7">
              <w:rPr>
                <w:rFonts w:asciiTheme="minorEastAsia" w:hAnsiTheme="minorEastAsia" w:cs="Times New Roman" w:hint="eastAsia"/>
                <w:bCs/>
                <w:szCs w:val="21"/>
              </w:rPr>
              <w:t>分</w:t>
            </w:r>
          </w:p>
        </w:tc>
      </w:tr>
      <w:tr w:rsidR="00AC6BE7" w14:paraId="73407BD8" w14:textId="77777777" w:rsidTr="009170C2">
        <w:trPr>
          <w:trHeight w:val="20"/>
        </w:trPr>
        <w:tc>
          <w:tcPr>
            <w:tcW w:w="413" w:type="pct"/>
            <w:vAlign w:val="center"/>
          </w:tcPr>
          <w:p w14:paraId="67818D45" w14:textId="77777777" w:rsidR="00AC6BE7" w:rsidRPr="00AC6BE7" w:rsidRDefault="00AC6BE7"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1</w:t>
            </w:r>
          </w:p>
        </w:tc>
        <w:tc>
          <w:tcPr>
            <w:tcW w:w="412" w:type="pct"/>
            <w:vAlign w:val="center"/>
          </w:tcPr>
          <w:p w14:paraId="70157059" w14:textId="77777777" w:rsidR="00AC6BE7" w:rsidRPr="00AC6BE7" w:rsidRDefault="00AC6BE7"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报价</w:t>
            </w:r>
          </w:p>
        </w:tc>
        <w:tc>
          <w:tcPr>
            <w:tcW w:w="449" w:type="pct"/>
            <w:vAlign w:val="center"/>
          </w:tcPr>
          <w:p w14:paraId="0183EFD6" w14:textId="600EB58D" w:rsidR="00AC6BE7" w:rsidRPr="00AC6BE7" w:rsidRDefault="009170C2" w:rsidP="001D3385">
            <w:pPr>
              <w:snapToGrid w:val="0"/>
              <w:spacing w:line="360" w:lineRule="exact"/>
              <w:jc w:val="center"/>
              <w:rPr>
                <w:rFonts w:asciiTheme="minorEastAsia" w:hAnsiTheme="minorEastAsia" w:cs="Times New Roman"/>
                <w:bCs/>
                <w:szCs w:val="21"/>
              </w:rPr>
            </w:pPr>
            <w:r>
              <w:rPr>
                <w:rFonts w:asciiTheme="minorEastAsia" w:hAnsiTheme="minorEastAsia" w:cs="Times New Roman" w:hint="eastAsia"/>
                <w:bCs/>
                <w:szCs w:val="21"/>
              </w:rPr>
              <w:t>1</w:t>
            </w:r>
            <w:r w:rsidRPr="00AC6BE7">
              <w:rPr>
                <w:rFonts w:asciiTheme="minorEastAsia" w:hAnsiTheme="minorEastAsia" w:cs="Times New Roman" w:hint="eastAsia"/>
                <w:bCs/>
                <w:szCs w:val="21"/>
              </w:rPr>
              <w:t>0</w:t>
            </w:r>
          </w:p>
        </w:tc>
        <w:tc>
          <w:tcPr>
            <w:tcW w:w="628" w:type="pct"/>
            <w:gridSpan w:val="2"/>
            <w:vAlign w:val="center"/>
          </w:tcPr>
          <w:p w14:paraId="3D948EA1" w14:textId="759EF9FF" w:rsidR="00AC6BE7" w:rsidRPr="00AC6BE7" w:rsidRDefault="00CC7C1E" w:rsidP="009B5253">
            <w:pPr>
              <w:snapToGrid w:val="0"/>
              <w:ind w:firstLineChars="100" w:firstLine="210"/>
              <w:jc w:val="left"/>
              <w:rPr>
                <w:rFonts w:asciiTheme="minorEastAsia" w:hAnsiTheme="minorEastAsia" w:cs="Times New Roman"/>
                <w:bCs/>
                <w:szCs w:val="21"/>
              </w:rPr>
            </w:pPr>
            <w:r>
              <w:rPr>
                <w:rFonts w:asciiTheme="minorEastAsia" w:hAnsiTheme="minorEastAsia" w:cs="Times New Roman" w:hint="eastAsia"/>
                <w:bCs/>
                <w:szCs w:val="21"/>
              </w:rPr>
              <w:t>价格分</w:t>
            </w:r>
          </w:p>
        </w:tc>
        <w:tc>
          <w:tcPr>
            <w:tcW w:w="301" w:type="pct"/>
            <w:vAlign w:val="center"/>
          </w:tcPr>
          <w:p w14:paraId="07307E93" w14:textId="2F57C74D" w:rsidR="00AC6BE7" w:rsidRPr="00AC6BE7" w:rsidRDefault="009170C2" w:rsidP="008B785C">
            <w:pPr>
              <w:snapToGrid w:val="0"/>
              <w:jc w:val="center"/>
              <w:rPr>
                <w:rFonts w:asciiTheme="minorEastAsia" w:hAnsiTheme="minorEastAsia" w:cs="Times New Roman"/>
                <w:bCs/>
                <w:szCs w:val="21"/>
              </w:rPr>
            </w:pPr>
            <w:r>
              <w:rPr>
                <w:rFonts w:asciiTheme="minorEastAsia" w:hAnsiTheme="minorEastAsia" w:cs="Times New Roman" w:hint="eastAsia"/>
                <w:bCs/>
                <w:szCs w:val="21"/>
              </w:rPr>
              <w:t>1</w:t>
            </w:r>
            <w:r w:rsidRPr="00AC6BE7">
              <w:rPr>
                <w:rFonts w:asciiTheme="minorEastAsia" w:hAnsiTheme="minorEastAsia" w:cs="Times New Roman" w:hint="eastAsia"/>
                <w:bCs/>
                <w:szCs w:val="21"/>
              </w:rPr>
              <w:t>0</w:t>
            </w:r>
          </w:p>
        </w:tc>
        <w:tc>
          <w:tcPr>
            <w:tcW w:w="2797" w:type="pct"/>
            <w:vAlign w:val="center"/>
          </w:tcPr>
          <w:p w14:paraId="6A74824D" w14:textId="5989A4C7" w:rsidR="00AC6BE7" w:rsidRPr="00AC6BE7" w:rsidRDefault="00AC6BE7" w:rsidP="008B785C">
            <w:pPr>
              <w:snapToGrid w:val="0"/>
              <w:rPr>
                <w:rFonts w:asciiTheme="minorEastAsia" w:hAnsiTheme="minorEastAsia" w:cs="Times New Roman"/>
                <w:bCs/>
                <w:szCs w:val="21"/>
              </w:rPr>
            </w:pPr>
            <w:r w:rsidRPr="00AC6BE7">
              <w:rPr>
                <w:rFonts w:asciiTheme="minorEastAsia" w:hAnsiTheme="minorEastAsia" w:cs="Times New Roman" w:hint="eastAsia"/>
                <w:bCs/>
                <w:szCs w:val="21"/>
              </w:rPr>
              <w:t>满足文件要求且评审报价最低的价格为基准价，其评审价格得分为满分。其他供应商的价格得分统一按照下列公式计算：</w:t>
            </w:r>
          </w:p>
          <w:p w14:paraId="12B7A6F5" w14:textId="5585B016" w:rsidR="00AC6BE7" w:rsidRPr="00AC6BE7" w:rsidRDefault="00AC6BE7" w:rsidP="008B785C">
            <w:pPr>
              <w:snapToGrid w:val="0"/>
              <w:rPr>
                <w:rFonts w:asciiTheme="minorEastAsia" w:hAnsiTheme="minorEastAsia" w:cs="Times New Roman"/>
                <w:bCs/>
                <w:szCs w:val="21"/>
              </w:rPr>
            </w:pPr>
            <w:r w:rsidRPr="00AC6BE7">
              <w:rPr>
                <w:rFonts w:asciiTheme="minorEastAsia" w:hAnsiTheme="minorEastAsia" w:cs="Times New Roman" w:hint="eastAsia"/>
                <w:bCs/>
                <w:szCs w:val="21"/>
              </w:rPr>
              <w:t>价格得分=(基准价／评审价格)×</w:t>
            </w:r>
            <w:r w:rsidR="009170C2">
              <w:rPr>
                <w:rFonts w:asciiTheme="minorEastAsia" w:hAnsiTheme="minorEastAsia" w:cs="Times New Roman" w:hint="eastAsia"/>
                <w:bCs/>
                <w:szCs w:val="21"/>
              </w:rPr>
              <w:t>1</w:t>
            </w:r>
            <w:r w:rsidR="009170C2" w:rsidRPr="00AC6BE7">
              <w:rPr>
                <w:rFonts w:asciiTheme="minorEastAsia" w:hAnsiTheme="minorEastAsia" w:cs="Times New Roman" w:hint="eastAsia"/>
                <w:bCs/>
                <w:szCs w:val="21"/>
              </w:rPr>
              <w:t>0</w:t>
            </w:r>
          </w:p>
          <w:p w14:paraId="2A8CB675" w14:textId="77777777" w:rsidR="00AC6BE7" w:rsidRPr="00AC6BE7" w:rsidRDefault="00AC6BE7" w:rsidP="008B785C">
            <w:pPr>
              <w:snapToGrid w:val="0"/>
              <w:rPr>
                <w:rFonts w:asciiTheme="minorEastAsia" w:hAnsiTheme="minorEastAsia" w:cs="Times New Roman"/>
                <w:bCs/>
                <w:szCs w:val="21"/>
              </w:rPr>
            </w:pPr>
            <w:r w:rsidRPr="00AC6BE7">
              <w:rPr>
                <w:rFonts w:asciiTheme="minorEastAsia" w:hAnsiTheme="minorEastAsia" w:cs="Times New Roman" w:hint="eastAsia"/>
                <w:bCs/>
                <w:szCs w:val="21"/>
              </w:rPr>
              <w:t>注1：价格分数保留两位小数。</w:t>
            </w:r>
          </w:p>
        </w:tc>
      </w:tr>
      <w:tr w:rsidR="00AC6BE7" w14:paraId="136178AE" w14:textId="77777777" w:rsidTr="004E3BE9">
        <w:trPr>
          <w:trHeight w:val="456"/>
        </w:trPr>
        <w:tc>
          <w:tcPr>
            <w:tcW w:w="5000" w:type="pct"/>
            <w:gridSpan w:val="7"/>
            <w:vAlign w:val="center"/>
          </w:tcPr>
          <w:p w14:paraId="0BDC0967" w14:textId="73447FBA" w:rsidR="00AC6BE7" w:rsidRPr="00AC6BE7" w:rsidRDefault="00AC6BE7" w:rsidP="00624D76">
            <w:pPr>
              <w:snapToGrid w:val="0"/>
              <w:jc w:val="center"/>
              <w:rPr>
                <w:rFonts w:asciiTheme="minorEastAsia" w:hAnsiTheme="minorEastAsia" w:cs="Times New Roman"/>
                <w:bCs/>
                <w:szCs w:val="21"/>
              </w:rPr>
            </w:pPr>
            <w:r w:rsidRPr="00AC6BE7">
              <w:rPr>
                <w:rFonts w:asciiTheme="minorEastAsia" w:hAnsiTheme="minorEastAsia" w:cs="Times New Roman" w:hint="eastAsia"/>
                <w:bCs/>
                <w:szCs w:val="21"/>
              </w:rPr>
              <w:t>商务部分：</w:t>
            </w:r>
            <w:r w:rsidR="00624D76">
              <w:rPr>
                <w:rFonts w:asciiTheme="minorEastAsia" w:hAnsiTheme="minorEastAsia" w:cs="Times New Roman" w:hint="eastAsia"/>
                <w:bCs/>
                <w:szCs w:val="21"/>
              </w:rPr>
              <w:t>48</w:t>
            </w:r>
            <w:r w:rsidRPr="00AC6BE7">
              <w:rPr>
                <w:rFonts w:asciiTheme="minorEastAsia" w:hAnsiTheme="minorEastAsia" w:cs="Times New Roman" w:hint="eastAsia"/>
                <w:bCs/>
                <w:szCs w:val="21"/>
              </w:rPr>
              <w:t>分</w:t>
            </w:r>
          </w:p>
        </w:tc>
      </w:tr>
      <w:tr w:rsidR="009170C2" w14:paraId="4E88B09E" w14:textId="77777777" w:rsidTr="009170C2">
        <w:trPr>
          <w:trHeight w:val="705"/>
        </w:trPr>
        <w:tc>
          <w:tcPr>
            <w:tcW w:w="413" w:type="pct"/>
            <w:vAlign w:val="center"/>
          </w:tcPr>
          <w:p w14:paraId="34465987" w14:textId="64E563A5" w:rsidR="009170C2" w:rsidRPr="00AC6BE7" w:rsidRDefault="009170C2" w:rsidP="001D3385">
            <w:pPr>
              <w:snapToGrid w:val="0"/>
              <w:spacing w:line="360" w:lineRule="exact"/>
              <w:jc w:val="center"/>
              <w:rPr>
                <w:rFonts w:asciiTheme="minorEastAsia" w:hAnsiTheme="minorEastAsia" w:cs="Times New Roman"/>
                <w:bCs/>
                <w:szCs w:val="21"/>
              </w:rPr>
            </w:pPr>
            <w:r>
              <w:rPr>
                <w:rFonts w:asciiTheme="minorEastAsia" w:hAnsiTheme="minorEastAsia" w:cs="Times New Roman" w:hint="eastAsia"/>
                <w:bCs/>
                <w:szCs w:val="21"/>
              </w:rPr>
              <w:t>2</w:t>
            </w:r>
          </w:p>
        </w:tc>
        <w:tc>
          <w:tcPr>
            <w:tcW w:w="412" w:type="pct"/>
            <w:vMerge w:val="restart"/>
            <w:vAlign w:val="center"/>
          </w:tcPr>
          <w:p w14:paraId="09E559C7" w14:textId="4FAC1A43" w:rsidR="009170C2" w:rsidRPr="00AC6BE7" w:rsidRDefault="009170C2"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商务部分</w:t>
            </w:r>
          </w:p>
        </w:tc>
        <w:tc>
          <w:tcPr>
            <w:tcW w:w="449" w:type="pct"/>
            <w:vMerge w:val="restart"/>
            <w:vAlign w:val="center"/>
          </w:tcPr>
          <w:p w14:paraId="3EB1DC15" w14:textId="04C1110A" w:rsidR="009170C2" w:rsidRPr="00AC6BE7" w:rsidRDefault="009170C2" w:rsidP="001D3385">
            <w:pPr>
              <w:snapToGrid w:val="0"/>
              <w:spacing w:line="360" w:lineRule="exact"/>
              <w:jc w:val="center"/>
              <w:rPr>
                <w:rFonts w:asciiTheme="minorEastAsia" w:hAnsiTheme="minorEastAsia" w:cs="Times New Roman"/>
                <w:bCs/>
                <w:szCs w:val="21"/>
              </w:rPr>
            </w:pPr>
            <w:r>
              <w:rPr>
                <w:rFonts w:asciiTheme="minorEastAsia" w:hAnsiTheme="minorEastAsia" w:cs="Times New Roman" w:hint="eastAsia"/>
                <w:bCs/>
                <w:szCs w:val="21"/>
              </w:rPr>
              <w:t>48</w:t>
            </w:r>
          </w:p>
        </w:tc>
        <w:tc>
          <w:tcPr>
            <w:tcW w:w="580" w:type="pct"/>
            <w:vAlign w:val="center"/>
          </w:tcPr>
          <w:p w14:paraId="4854D6FA" w14:textId="40BD6F86" w:rsidR="009170C2" w:rsidRPr="00AC6BE7" w:rsidRDefault="009170C2" w:rsidP="008B785C">
            <w:pPr>
              <w:snapToGrid w:val="0"/>
              <w:jc w:val="center"/>
              <w:rPr>
                <w:rFonts w:asciiTheme="minorEastAsia" w:hAnsiTheme="minorEastAsia" w:cs="Times New Roman"/>
                <w:bCs/>
                <w:szCs w:val="21"/>
              </w:rPr>
            </w:pPr>
            <w:r w:rsidRPr="002F300A">
              <w:rPr>
                <w:rFonts w:asciiTheme="minorEastAsia" w:hAnsiTheme="minorEastAsia" w:cs="Times New Roman" w:hint="eastAsia"/>
                <w:bCs/>
                <w:szCs w:val="21"/>
              </w:rPr>
              <w:t>投标文件质量</w:t>
            </w:r>
          </w:p>
        </w:tc>
        <w:tc>
          <w:tcPr>
            <w:tcW w:w="349" w:type="pct"/>
            <w:gridSpan w:val="2"/>
            <w:vAlign w:val="center"/>
          </w:tcPr>
          <w:p w14:paraId="79C7FF98" w14:textId="3E6C37B4" w:rsidR="009170C2" w:rsidRPr="00AC6BE7" w:rsidRDefault="009170C2" w:rsidP="00A56F3C">
            <w:pPr>
              <w:snapToGrid w:val="0"/>
              <w:jc w:val="center"/>
              <w:rPr>
                <w:rFonts w:asciiTheme="minorEastAsia" w:hAnsiTheme="minorEastAsia" w:cs="Times New Roman"/>
                <w:bCs/>
                <w:szCs w:val="21"/>
              </w:rPr>
            </w:pPr>
            <w:r>
              <w:rPr>
                <w:rFonts w:asciiTheme="minorEastAsia" w:hAnsiTheme="minorEastAsia" w:cs="Times New Roman" w:hint="eastAsia"/>
                <w:bCs/>
                <w:szCs w:val="21"/>
              </w:rPr>
              <w:t>5</w:t>
            </w:r>
          </w:p>
        </w:tc>
        <w:tc>
          <w:tcPr>
            <w:tcW w:w="2797" w:type="pct"/>
            <w:vAlign w:val="center"/>
          </w:tcPr>
          <w:p w14:paraId="08A57511" w14:textId="6CEC7403" w:rsidR="009170C2" w:rsidRPr="00AC6BE7" w:rsidRDefault="009170C2" w:rsidP="00A56F3C">
            <w:pPr>
              <w:snapToGrid w:val="0"/>
              <w:rPr>
                <w:rFonts w:asciiTheme="minorEastAsia" w:hAnsiTheme="minorEastAsia" w:cs="Times New Roman"/>
                <w:bCs/>
                <w:szCs w:val="21"/>
              </w:rPr>
            </w:pPr>
            <w:r w:rsidRPr="002F300A">
              <w:rPr>
                <w:rFonts w:asciiTheme="minorEastAsia" w:hAnsiTheme="minorEastAsia" w:cs="Times New Roman" w:hint="eastAsia"/>
                <w:bCs/>
                <w:szCs w:val="21"/>
              </w:rPr>
              <w:t>有目录索引、页码无错乱、标题、编号、正文、表格等排版规范得5分，每出现一个错误扣1分，扣完为止。</w:t>
            </w:r>
          </w:p>
        </w:tc>
      </w:tr>
      <w:tr w:rsidR="009170C2" w14:paraId="78DF4606" w14:textId="77777777" w:rsidTr="009170C2">
        <w:trPr>
          <w:trHeight w:val="705"/>
        </w:trPr>
        <w:tc>
          <w:tcPr>
            <w:tcW w:w="413" w:type="pct"/>
            <w:vAlign w:val="center"/>
          </w:tcPr>
          <w:p w14:paraId="1D5F70E6" w14:textId="77777777" w:rsidR="009170C2" w:rsidRPr="00AC6BE7" w:rsidRDefault="009170C2"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2</w:t>
            </w:r>
          </w:p>
        </w:tc>
        <w:tc>
          <w:tcPr>
            <w:tcW w:w="412" w:type="pct"/>
            <w:vMerge/>
            <w:vAlign w:val="center"/>
          </w:tcPr>
          <w:p w14:paraId="717AD82E" w14:textId="19F10DD3" w:rsidR="009170C2" w:rsidRPr="00AC6BE7" w:rsidRDefault="009170C2" w:rsidP="001D3385">
            <w:pPr>
              <w:snapToGrid w:val="0"/>
              <w:spacing w:line="360" w:lineRule="exact"/>
              <w:jc w:val="center"/>
              <w:rPr>
                <w:rFonts w:asciiTheme="minorEastAsia" w:hAnsiTheme="minorEastAsia" w:cs="Times New Roman"/>
                <w:bCs/>
                <w:szCs w:val="21"/>
              </w:rPr>
            </w:pPr>
          </w:p>
        </w:tc>
        <w:tc>
          <w:tcPr>
            <w:tcW w:w="449" w:type="pct"/>
            <w:vMerge/>
            <w:vAlign w:val="center"/>
          </w:tcPr>
          <w:p w14:paraId="10C4587F" w14:textId="0E5AB895" w:rsidR="009170C2" w:rsidRPr="00AC6BE7" w:rsidRDefault="009170C2" w:rsidP="001D3385">
            <w:pPr>
              <w:snapToGrid w:val="0"/>
              <w:spacing w:line="360" w:lineRule="exact"/>
              <w:jc w:val="center"/>
              <w:rPr>
                <w:rFonts w:asciiTheme="minorEastAsia" w:hAnsiTheme="minorEastAsia" w:cs="Times New Roman"/>
                <w:bCs/>
                <w:szCs w:val="21"/>
              </w:rPr>
            </w:pPr>
          </w:p>
        </w:tc>
        <w:tc>
          <w:tcPr>
            <w:tcW w:w="580" w:type="pct"/>
            <w:vAlign w:val="center"/>
          </w:tcPr>
          <w:p w14:paraId="5783B64F" w14:textId="77777777" w:rsidR="009170C2" w:rsidRPr="00AC6BE7" w:rsidRDefault="009170C2" w:rsidP="008B785C">
            <w:pPr>
              <w:snapToGrid w:val="0"/>
              <w:jc w:val="left"/>
              <w:rPr>
                <w:rFonts w:asciiTheme="minorEastAsia" w:hAnsiTheme="minorEastAsia" w:cs="Times New Roman"/>
                <w:bCs/>
                <w:szCs w:val="21"/>
              </w:rPr>
            </w:pPr>
            <w:r w:rsidRPr="00AC6BE7">
              <w:rPr>
                <w:rFonts w:asciiTheme="minorEastAsia" w:hAnsiTheme="minorEastAsia" w:cs="Times New Roman" w:hint="eastAsia"/>
                <w:bCs/>
                <w:szCs w:val="21"/>
              </w:rPr>
              <w:t>类似业绩</w:t>
            </w:r>
          </w:p>
        </w:tc>
        <w:tc>
          <w:tcPr>
            <w:tcW w:w="349" w:type="pct"/>
            <w:gridSpan w:val="2"/>
            <w:vAlign w:val="center"/>
          </w:tcPr>
          <w:p w14:paraId="72F5DB0C" w14:textId="77777777" w:rsidR="009170C2" w:rsidRPr="00AC6BE7" w:rsidRDefault="009170C2" w:rsidP="008B785C">
            <w:pPr>
              <w:snapToGrid w:val="0"/>
              <w:jc w:val="center"/>
              <w:rPr>
                <w:rFonts w:asciiTheme="minorEastAsia" w:hAnsiTheme="minorEastAsia" w:cs="Times New Roman"/>
                <w:bCs/>
                <w:szCs w:val="21"/>
              </w:rPr>
            </w:pPr>
            <w:r w:rsidRPr="00AC6BE7">
              <w:rPr>
                <w:rFonts w:asciiTheme="minorEastAsia" w:hAnsiTheme="minorEastAsia" w:cs="Times New Roman" w:hint="eastAsia"/>
                <w:bCs/>
                <w:szCs w:val="21"/>
              </w:rPr>
              <w:t>12</w:t>
            </w:r>
          </w:p>
        </w:tc>
        <w:tc>
          <w:tcPr>
            <w:tcW w:w="2797" w:type="pct"/>
            <w:vAlign w:val="center"/>
          </w:tcPr>
          <w:p w14:paraId="5CE16035" w14:textId="12464235" w:rsidR="009170C2" w:rsidRPr="00AC6BE7" w:rsidRDefault="009170C2" w:rsidP="008B785C">
            <w:pPr>
              <w:snapToGrid w:val="0"/>
              <w:rPr>
                <w:rFonts w:asciiTheme="minorEastAsia" w:hAnsiTheme="minorEastAsia" w:cs="Times New Roman"/>
                <w:bCs/>
                <w:szCs w:val="21"/>
              </w:rPr>
            </w:pPr>
            <w:r w:rsidRPr="00AC6BE7">
              <w:rPr>
                <w:rFonts w:asciiTheme="minorEastAsia" w:hAnsiTheme="minorEastAsia" w:cs="Times New Roman" w:hint="eastAsia"/>
                <w:bCs/>
                <w:szCs w:val="21"/>
              </w:rPr>
              <w:t>供应商近三年（</w:t>
            </w:r>
            <w:r w:rsidR="00A863D0" w:rsidRPr="00AC6BE7">
              <w:rPr>
                <w:rFonts w:asciiTheme="minorEastAsia" w:hAnsiTheme="minorEastAsia" w:cs="Times New Roman" w:hint="eastAsia"/>
                <w:bCs/>
                <w:szCs w:val="21"/>
              </w:rPr>
              <w:t>20</w:t>
            </w:r>
            <w:r w:rsidR="00A863D0">
              <w:rPr>
                <w:rFonts w:asciiTheme="minorEastAsia" w:hAnsiTheme="minorEastAsia" w:cs="Times New Roman" w:hint="eastAsia"/>
                <w:bCs/>
                <w:szCs w:val="21"/>
              </w:rPr>
              <w:t>2</w:t>
            </w:r>
            <w:r w:rsidR="003A0A39">
              <w:rPr>
                <w:rFonts w:asciiTheme="minorEastAsia" w:hAnsiTheme="minorEastAsia" w:cs="Times New Roman" w:hint="eastAsia"/>
                <w:bCs/>
                <w:szCs w:val="21"/>
              </w:rPr>
              <w:t>1</w:t>
            </w:r>
            <w:r w:rsidR="00A863D0" w:rsidRPr="00AC6BE7">
              <w:rPr>
                <w:rFonts w:asciiTheme="minorEastAsia" w:hAnsiTheme="minorEastAsia" w:cs="Times New Roman" w:hint="eastAsia"/>
                <w:bCs/>
                <w:szCs w:val="21"/>
              </w:rPr>
              <w:t>年</w:t>
            </w:r>
            <w:r w:rsidR="003A0A39">
              <w:rPr>
                <w:rFonts w:asciiTheme="minorEastAsia" w:hAnsiTheme="minorEastAsia" w:cs="Times New Roman" w:hint="eastAsia"/>
                <w:bCs/>
                <w:szCs w:val="21"/>
              </w:rPr>
              <w:t>1</w:t>
            </w:r>
            <w:r w:rsidRPr="00AC6BE7">
              <w:rPr>
                <w:rFonts w:asciiTheme="minorEastAsia" w:hAnsiTheme="minorEastAsia" w:cs="Times New Roman" w:hint="eastAsia"/>
                <w:bCs/>
                <w:szCs w:val="21"/>
              </w:rPr>
              <w:t>月至</w:t>
            </w:r>
            <w:r>
              <w:rPr>
                <w:rFonts w:asciiTheme="minorEastAsia" w:hAnsiTheme="minorEastAsia" w:cs="Times New Roman" w:hint="eastAsia"/>
                <w:bCs/>
                <w:szCs w:val="21"/>
              </w:rPr>
              <w:t>文件</w:t>
            </w:r>
            <w:r w:rsidRPr="00AC6BE7">
              <w:rPr>
                <w:rFonts w:asciiTheme="minorEastAsia" w:hAnsiTheme="minorEastAsia" w:cs="Times New Roman" w:hint="eastAsia"/>
                <w:bCs/>
                <w:szCs w:val="21"/>
              </w:rPr>
              <w:t>递交截止日）具有类似项目业绩案例，提供合同作为证明材料，每提供一个得2分，满分12分；</w:t>
            </w:r>
          </w:p>
          <w:p w14:paraId="4D34AD0A" w14:textId="77777777" w:rsidR="009170C2" w:rsidRPr="00AC6BE7" w:rsidRDefault="009170C2" w:rsidP="008B785C">
            <w:pPr>
              <w:snapToGrid w:val="0"/>
              <w:rPr>
                <w:rFonts w:asciiTheme="minorEastAsia" w:hAnsiTheme="minorEastAsia" w:cs="Times New Roman"/>
                <w:bCs/>
                <w:szCs w:val="21"/>
              </w:rPr>
            </w:pPr>
            <w:r w:rsidRPr="00AC6BE7">
              <w:rPr>
                <w:rFonts w:asciiTheme="minorEastAsia" w:hAnsiTheme="minorEastAsia" w:cs="Times New Roman" w:hint="eastAsia"/>
                <w:bCs/>
                <w:szCs w:val="21"/>
              </w:rPr>
              <w:t>注：合同应至少包含合同首页、签字盖章页和体现上述服务的相关内容页，复印件并加盖供应商公章，不提供或证明材料不全不得分。</w:t>
            </w:r>
          </w:p>
        </w:tc>
      </w:tr>
      <w:tr w:rsidR="009170C2" w14:paraId="184CD894" w14:textId="77777777" w:rsidTr="009B5253">
        <w:trPr>
          <w:trHeight w:val="53"/>
        </w:trPr>
        <w:tc>
          <w:tcPr>
            <w:tcW w:w="413" w:type="pct"/>
            <w:vMerge w:val="restart"/>
            <w:vAlign w:val="center"/>
          </w:tcPr>
          <w:p w14:paraId="288E5BE0" w14:textId="77777777" w:rsidR="009170C2" w:rsidRPr="00AC6BE7" w:rsidRDefault="009170C2"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3</w:t>
            </w:r>
          </w:p>
        </w:tc>
        <w:tc>
          <w:tcPr>
            <w:tcW w:w="412" w:type="pct"/>
            <w:vMerge/>
            <w:vAlign w:val="center"/>
          </w:tcPr>
          <w:p w14:paraId="7867786A" w14:textId="77777777" w:rsidR="009170C2" w:rsidRPr="00AC6BE7" w:rsidRDefault="009170C2" w:rsidP="001D3385">
            <w:pPr>
              <w:snapToGrid w:val="0"/>
              <w:spacing w:line="360" w:lineRule="exact"/>
              <w:jc w:val="center"/>
              <w:rPr>
                <w:rFonts w:asciiTheme="minorEastAsia" w:hAnsiTheme="minorEastAsia" w:cs="Times New Roman"/>
                <w:bCs/>
                <w:szCs w:val="21"/>
              </w:rPr>
            </w:pPr>
          </w:p>
        </w:tc>
        <w:tc>
          <w:tcPr>
            <w:tcW w:w="449" w:type="pct"/>
            <w:vMerge/>
            <w:vAlign w:val="center"/>
          </w:tcPr>
          <w:p w14:paraId="348364C2" w14:textId="77777777" w:rsidR="009170C2" w:rsidRPr="00AC6BE7" w:rsidRDefault="009170C2" w:rsidP="001D3385">
            <w:pPr>
              <w:snapToGrid w:val="0"/>
              <w:spacing w:line="360" w:lineRule="exact"/>
              <w:jc w:val="center"/>
              <w:rPr>
                <w:rFonts w:asciiTheme="minorEastAsia" w:hAnsiTheme="minorEastAsia" w:cs="Times New Roman"/>
                <w:bCs/>
                <w:szCs w:val="21"/>
              </w:rPr>
            </w:pPr>
          </w:p>
        </w:tc>
        <w:tc>
          <w:tcPr>
            <w:tcW w:w="580" w:type="pct"/>
            <w:vMerge w:val="restart"/>
            <w:shd w:val="clear" w:color="auto" w:fill="auto"/>
            <w:vAlign w:val="center"/>
          </w:tcPr>
          <w:p w14:paraId="2FBD2FD5" w14:textId="4479CA20" w:rsidR="009170C2" w:rsidRPr="009170C2" w:rsidRDefault="009170C2" w:rsidP="008B785C">
            <w:pPr>
              <w:snapToGrid w:val="0"/>
              <w:jc w:val="center"/>
              <w:rPr>
                <w:rFonts w:asciiTheme="minorEastAsia" w:hAnsiTheme="minorEastAsia" w:cs="Times New Roman"/>
                <w:bCs/>
                <w:szCs w:val="21"/>
              </w:rPr>
            </w:pPr>
            <w:r w:rsidRPr="009170C2">
              <w:rPr>
                <w:rFonts w:asciiTheme="minorEastAsia" w:hAnsiTheme="minorEastAsia" w:cs="Times New Roman" w:hint="eastAsia"/>
                <w:bCs/>
                <w:szCs w:val="21"/>
              </w:rPr>
              <w:t>主要项目负责人职称和业绩</w:t>
            </w:r>
          </w:p>
        </w:tc>
        <w:tc>
          <w:tcPr>
            <w:tcW w:w="349" w:type="pct"/>
            <w:gridSpan w:val="2"/>
            <w:shd w:val="clear" w:color="auto" w:fill="auto"/>
            <w:vAlign w:val="center"/>
          </w:tcPr>
          <w:p w14:paraId="07E0D18E" w14:textId="0F4C0944" w:rsidR="009170C2" w:rsidRPr="009170C2" w:rsidRDefault="009170C2" w:rsidP="008B785C">
            <w:pPr>
              <w:snapToGrid w:val="0"/>
              <w:jc w:val="center"/>
              <w:rPr>
                <w:rFonts w:asciiTheme="minorEastAsia" w:hAnsiTheme="minorEastAsia" w:cs="Times New Roman"/>
                <w:bCs/>
                <w:szCs w:val="21"/>
              </w:rPr>
            </w:pPr>
            <w:r w:rsidRPr="009170C2">
              <w:rPr>
                <w:rFonts w:asciiTheme="minorEastAsia" w:hAnsiTheme="minorEastAsia" w:cs="Times New Roman"/>
                <w:bCs/>
                <w:szCs w:val="21"/>
              </w:rPr>
              <w:t>10</w:t>
            </w:r>
          </w:p>
        </w:tc>
        <w:tc>
          <w:tcPr>
            <w:tcW w:w="2797" w:type="pct"/>
            <w:shd w:val="clear" w:color="auto" w:fill="auto"/>
            <w:vAlign w:val="center"/>
          </w:tcPr>
          <w:p w14:paraId="56D3D986" w14:textId="5AA29B6D" w:rsidR="009170C2" w:rsidRPr="009170C2" w:rsidRDefault="009170C2" w:rsidP="003A0A39">
            <w:pPr>
              <w:snapToGrid w:val="0"/>
              <w:rPr>
                <w:rFonts w:asciiTheme="minorEastAsia" w:hAnsiTheme="minorEastAsia" w:cs="Times New Roman"/>
                <w:bCs/>
                <w:szCs w:val="21"/>
              </w:rPr>
            </w:pPr>
            <w:r w:rsidRPr="009170C2">
              <w:rPr>
                <w:rFonts w:asciiTheme="minorEastAsia" w:hAnsiTheme="minorEastAsia" w:cs="Times New Roman"/>
                <w:bCs/>
                <w:szCs w:val="21"/>
              </w:rPr>
              <w:t>提供近三年内（</w:t>
            </w:r>
            <w:r w:rsidR="00A863D0" w:rsidRPr="009170C2">
              <w:rPr>
                <w:rFonts w:asciiTheme="minorEastAsia" w:hAnsiTheme="minorEastAsia" w:cs="Times New Roman"/>
                <w:bCs/>
                <w:szCs w:val="21"/>
              </w:rPr>
              <w:t>202</w:t>
            </w:r>
            <w:r w:rsidR="003A0A39">
              <w:rPr>
                <w:rFonts w:asciiTheme="minorEastAsia" w:hAnsiTheme="minorEastAsia" w:cs="Times New Roman" w:hint="eastAsia"/>
                <w:bCs/>
                <w:szCs w:val="21"/>
              </w:rPr>
              <w:t>1</w:t>
            </w:r>
            <w:r w:rsidR="00A863D0" w:rsidRPr="009170C2">
              <w:rPr>
                <w:rFonts w:asciiTheme="minorEastAsia" w:hAnsiTheme="minorEastAsia" w:cs="Times New Roman"/>
                <w:bCs/>
                <w:szCs w:val="21"/>
              </w:rPr>
              <w:t>年</w:t>
            </w:r>
            <w:r w:rsidR="003A0A39">
              <w:rPr>
                <w:rFonts w:asciiTheme="minorEastAsia" w:hAnsiTheme="minorEastAsia" w:cs="Times New Roman" w:hint="eastAsia"/>
                <w:bCs/>
                <w:szCs w:val="21"/>
              </w:rPr>
              <w:t>1</w:t>
            </w:r>
            <w:r w:rsidRPr="009170C2">
              <w:rPr>
                <w:rFonts w:asciiTheme="minorEastAsia" w:hAnsiTheme="minorEastAsia" w:cs="Times New Roman"/>
                <w:bCs/>
                <w:szCs w:val="21"/>
              </w:rPr>
              <w:t>月</w:t>
            </w:r>
            <w:r w:rsidR="005A3F67">
              <w:rPr>
                <w:rFonts w:asciiTheme="minorEastAsia" w:hAnsiTheme="minorEastAsia" w:cs="Times New Roman" w:hint="eastAsia"/>
                <w:bCs/>
                <w:szCs w:val="21"/>
              </w:rPr>
              <w:t>至</w:t>
            </w:r>
            <w:r w:rsidRPr="009170C2">
              <w:rPr>
                <w:rFonts w:asciiTheme="minorEastAsia" w:hAnsiTheme="minorEastAsia" w:cs="Times New Roman" w:hint="eastAsia"/>
                <w:bCs/>
                <w:szCs w:val="21"/>
              </w:rPr>
              <w:t>文件递交截止日</w:t>
            </w:r>
            <w:r w:rsidRPr="009170C2">
              <w:rPr>
                <w:rFonts w:asciiTheme="minorEastAsia" w:hAnsiTheme="minorEastAsia" w:cs="Times New Roman"/>
                <w:bCs/>
                <w:szCs w:val="21"/>
              </w:rPr>
              <w:t>）承担过</w:t>
            </w:r>
            <w:r w:rsidRPr="009170C2">
              <w:rPr>
                <w:rFonts w:asciiTheme="minorEastAsia" w:hAnsiTheme="minorEastAsia" w:cs="Times New Roman" w:hint="eastAsia"/>
                <w:bCs/>
                <w:szCs w:val="21"/>
              </w:rPr>
              <w:t>类似</w:t>
            </w:r>
            <w:r w:rsidRPr="009170C2">
              <w:rPr>
                <w:rFonts w:asciiTheme="minorEastAsia" w:hAnsiTheme="minorEastAsia" w:cs="Times New Roman"/>
                <w:bCs/>
                <w:szCs w:val="21"/>
              </w:rPr>
              <w:t>项目业绩。有一个得1分，最多得10分，没有不得分。</w:t>
            </w:r>
          </w:p>
        </w:tc>
      </w:tr>
      <w:tr w:rsidR="009170C2" w14:paraId="7C4711B4" w14:textId="77777777" w:rsidTr="008B785C">
        <w:trPr>
          <w:trHeight w:val="20"/>
        </w:trPr>
        <w:tc>
          <w:tcPr>
            <w:tcW w:w="413" w:type="pct"/>
            <w:vMerge/>
            <w:vAlign w:val="center"/>
          </w:tcPr>
          <w:p w14:paraId="571D52A6" w14:textId="77777777" w:rsidR="009170C2" w:rsidRPr="00AC6BE7" w:rsidRDefault="009170C2" w:rsidP="001D3385">
            <w:pPr>
              <w:snapToGrid w:val="0"/>
              <w:spacing w:line="360" w:lineRule="exact"/>
              <w:jc w:val="center"/>
              <w:rPr>
                <w:rFonts w:asciiTheme="minorEastAsia" w:hAnsiTheme="minorEastAsia" w:cs="Times New Roman"/>
                <w:bCs/>
                <w:szCs w:val="21"/>
              </w:rPr>
            </w:pPr>
          </w:p>
        </w:tc>
        <w:tc>
          <w:tcPr>
            <w:tcW w:w="412" w:type="pct"/>
            <w:vMerge/>
            <w:vAlign w:val="center"/>
          </w:tcPr>
          <w:p w14:paraId="1AF87C94" w14:textId="77777777" w:rsidR="009170C2" w:rsidRPr="00AC6BE7" w:rsidRDefault="009170C2" w:rsidP="001D3385">
            <w:pPr>
              <w:snapToGrid w:val="0"/>
              <w:spacing w:line="360" w:lineRule="exact"/>
              <w:jc w:val="center"/>
              <w:rPr>
                <w:rFonts w:asciiTheme="minorEastAsia" w:hAnsiTheme="minorEastAsia" w:cs="Times New Roman"/>
                <w:bCs/>
                <w:szCs w:val="21"/>
              </w:rPr>
            </w:pPr>
          </w:p>
        </w:tc>
        <w:tc>
          <w:tcPr>
            <w:tcW w:w="449" w:type="pct"/>
            <w:vMerge/>
            <w:vAlign w:val="center"/>
          </w:tcPr>
          <w:p w14:paraId="49CFFE2D" w14:textId="77777777" w:rsidR="009170C2" w:rsidRPr="00AC6BE7" w:rsidRDefault="009170C2" w:rsidP="001D3385">
            <w:pPr>
              <w:snapToGrid w:val="0"/>
              <w:spacing w:line="360" w:lineRule="exact"/>
              <w:jc w:val="center"/>
              <w:rPr>
                <w:rFonts w:asciiTheme="minorEastAsia" w:hAnsiTheme="minorEastAsia" w:cs="Times New Roman"/>
                <w:bCs/>
                <w:szCs w:val="21"/>
              </w:rPr>
            </w:pPr>
          </w:p>
        </w:tc>
        <w:tc>
          <w:tcPr>
            <w:tcW w:w="580" w:type="pct"/>
            <w:vMerge/>
            <w:shd w:val="clear" w:color="auto" w:fill="auto"/>
            <w:vAlign w:val="center"/>
          </w:tcPr>
          <w:p w14:paraId="4B56D7F8" w14:textId="77777777" w:rsidR="009170C2" w:rsidRPr="009170C2" w:rsidRDefault="009170C2" w:rsidP="008B785C">
            <w:pPr>
              <w:snapToGrid w:val="0"/>
              <w:jc w:val="left"/>
              <w:rPr>
                <w:rFonts w:asciiTheme="minorEastAsia" w:hAnsiTheme="minorEastAsia" w:cs="Times New Roman"/>
                <w:bCs/>
                <w:szCs w:val="21"/>
              </w:rPr>
            </w:pPr>
          </w:p>
        </w:tc>
        <w:tc>
          <w:tcPr>
            <w:tcW w:w="349" w:type="pct"/>
            <w:gridSpan w:val="2"/>
            <w:shd w:val="clear" w:color="auto" w:fill="auto"/>
            <w:vAlign w:val="center"/>
          </w:tcPr>
          <w:p w14:paraId="5DA813D8" w14:textId="45A2AC52" w:rsidR="009170C2" w:rsidRPr="009170C2" w:rsidRDefault="009170C2" w:rsidP="008B785C">
            <w:pPr>
              <w:snapToGrid w:val="0"/>
              <w:jc w:val="center"/>
              <w:rPr>
                <w:rFonts w:asciiTheme="minorEastAsia" w:hAnsiTheme="minorEastAsia" w:cs="Times New Roman"/>
                <w:bCs/>
                <w:szCs w:val="21"/>
              </w:rPr>
            </w:pPr>
            <w:r w:rsidRPr="009170C2">
              <w:rPr>
                <w:rFonts w:asciiTheme="minorEastAsia" w:hAnsiTheme="minorEastAsia" w:cs="Times New Roman"/>
                <w:bCs/>
                <w:szCs w:val="21"/>
              </w:rPr>
              <w:t>5</w:t>
            </w:r>
          </w:p>
        </w:tc>
        <w:tc>
          <w:tcPr>
            <w:tcW w:w="2797" w:type="pct"/>
            <w:shd w:val="clear" w:color="auto" w:fill="auto"/>
            <w:vAlign w:val="center"/>
          </w:tcPr>
          <w:p w14:paraId="140E1BA4" w14:textId="5604DC30" w:rsidR="009170C2" w:rsidRPr="009170C2" w:rsidRDefault="009170C2" w:rsidP="008B785C">
            <w:pPr>
              <w:snapToGrid w:val="0"/>
              <w:rPr>
                <w:rFonts w:asciiTheme="minorEastAsia" w:hAnsiTheme="minorEastAsia" w:cs="Times New Roman"/>
                <w:bCs/>
                <w:szCs w:val="21"/>
              </w:rPr>
            </w:pPr>
            <w:r w:rsidRPr="009170C2">
              <w:rPr>
                <w:rFonts w:asciiTheme="minorEastAsia" w:hAnsiTheme="minorEastAsia" w:cs="Times New Roman" w:hint="eastAsia"/>
                <w:bCs/>
                <w:szCs w:val="21"/>
              </w:rPr>
              <w:t>提供项目负责人的职称复印件，正高</w:t>
            </w:r>
            <w:r w:rsidRPr="009170C2">
              <w:rPr>
                <w:rFonts w:asciiTheme="minorEastAsia" w:hAnsiTheme="minorEastAsia" w:cs="Times New Roman"/>
                <w:bCs/>
                <w:szCs w:val="21"/>
              </w:rPr>
              <w:t>5分，副高3分，其他不得分。</w:t>
            </w:r>
          </w:p>
        </w:tc>
      </w:tr>
      <w:tr w:rsidR="009170C2" w14:paraId="3F062104" w14:textId="77777777" w:rsidTr="009170C2">
        <w:trPr>
          <w:trHeight w:val="20"/>
        </w:trPr>
        <w:tc>
          <w:tcPr>
            <w:tcW w:w="413" w:type="pct"/>
            <w:vAlign w:val="center"/>
          </w:tcPr>
          <w:p w14:paraId="4D7F3042" w14:textId="77777777" w:rsidR="009170C2" w:rsidRPr="00AC6BE7" w:rsidRDefault="009170C2"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4</w:t>
            </w:r>
          </w:p>
        </w:tc>
        <w:tc>
          <w:tcPr>
            <w:tcW w:w="412" w:type="pct"/>
            <w:vMerge/>
            <w:vAlign w:val="center"/>
          </w:tcPr>
          <w:p w14:paraId="236B3636" w14:textId="77777777" w:rsidR="009170C2" w:rsidRPr="00AC6BE7" w:rsidRDefault="009170C2" w:rsidP="001D3385">
            <w:pPr>
              <w:snapToGrid w:val="0"/>
              <w:spacing w:line="360" w:lineRule="exact"/>
              <w:jc w:val="center"/>
              <w:rPr>
                <w:rFonts w:asciiTheme="minorEastAsia" w:hAnsiTheme="minorEastAsia" w:cs="Times New Roman"/>
                <w:bCs/>
                <w:szCs w:val="21"/>
              </w:rPr>
            </w:pPr>
          </w:p>
        </w:tc>
        <w:tc>
          <w:tcPr>
            <w:tcW w:w="449" w:type="pct"/>
            <w:vMerge/>
            <w:vAlign w:val="center"/>
          </w:tcPr>
          <w:p w14:paraId="630B6E1C" w14:textId="77777777" w:rsidR="009170C2" w:rsidRPr="00AC6BE7" w:rsidRDefault="009170C2" w:rsidP="001D3385">
            <w:pPr>
              <w:snapToGrid w:val="0"/>
              <w:spacing w:line="360" w:lineRule="exact"/>
              <w:jc w:val="center"/>
              <w:rPr>
                <w:rFonts w:asciiTheme="minorEastAsia" w:hAnsiTheme="minorEastAsia" w:cs="Times New Roman"/>
                <w:bCs/>
                <w:szCs w:val="21"/>
              </w:rPr>
            </w:pPr>
          </w:p>
        </w:tc>
        <w:tc>
          <w:tcPr>
            <w:tcW w:w="580" w:type="pct"/>
            <w:vAlign w:val="center"/>
          </w:tcPr>
          <w:p w14:paraId="488C26BA" w14:textId="77777777" w:rsidR="009170C2" w:rsidRPr="00AC6BE7" w:rsidRDefault="009170C2" w:rsidP="008B785C">
            <w:pPr>
              <w:widowControl/>
              <w:snapToGrid w:val="0"/>
              <w:jc w:val="left"/>
              <w:rPr>
                <w:rFonts w:asciiTheme="minorEastAsia" w:hAnsiTheme="minorEastAsia" w:cs="Times New Roman"/>
                <w:bCs/>
                <w:szCs w:val="21"/>
              </w:rPr>
            </w:pPr>
            <w:r w:rsidRPr="00AC6BE7">
              <w:rPr>
                <w:rFonts w:asciiTheme="minorEastAsia" w:hAnsiTheme="minorEastAsia" w:cs="Times New Roman" w:hint="eastAsia"/>
                <w:bCs/>
                <w:szCs w:val="21"/>
              </w:rPr>
              <w:t>管理体系</w:t>
            </w:r>
          </w:p>
        </w:tc>
        <w:tc>
          <w:tcPr>
            <w:tcW w:w="349" w:type="pct"/>
            <w:gridSpan w:val="2"/>
            <w:vAlign w:val="center"/>
          </w:tcPr>
          <w:p w14:paraId="43B67F64" w14:textId="77777777" w:rsidR="009170C2" w:rsidRPr="00AC6BE7" w:rsidRDefault="009170C2" w:rsidP="008B785C">
            <w:pPr>
              <w:snapToGrid w:val="0"/>
              <w:jc w:val="center"/>
              <w:rPr>
                <w:rFonts w:asciiTheme="minorEastAsia" w:hAnsiTheme="minorEastAsia" w:cs="Times New Roman"/>
                <w:bCs/>
                <w:szCs w:val="21"/>
              </w:rPr>
            </w:pPr>
            <w:r w:rsidRPr="00AC6BE7">
              <w:rPr>
                <w:rFonts w:asciiTheme="minorEastAsia" w:hAnsiTheme="minorEastAsia" w:cs="Times New Roman" w:hint="eastAsia"/>
                <w:bCs/>
                <w:szCs w:val="21"/>
              </w:rPr>
              <w:t>6</w:t>
            </w:r>
          </w:p>
        </w:tc>
        <w:tc>
          <w:tcPr>
            <w:tcW w:w="2797" w:type="pct"/>
            <w:vAlign w:val="center"/>
          </w:tcPr>
          <w:p w14:paraId="4B4206A7" w14:textId="77777777" w:rsidR="009170C2" w:rsidRPr="00AC6BE7" w:rsidRDefault="009170C2" w:rsidP="008B785C">
            <w:pPr>
              <w:snapToGrid w:val="0"/>
              <w:rPr>
                <w:rFonts w:asciiTheme="minorEastAsia" w:hAnsiTheme="minorEastAsia" w:cs="Times New Roman"/>
                <w:bCs/>
                <w:szCs w:val="21"/>
              </w:rPr>
            </w:pPr>
            <w:r w:rsidRPr="00AC6BE7">
              <w:rPr>
                <w:rFonts w:asciiTheme="minorEastAsia" w:hAnsiTheme="minorEastAsia" w:cs="Times New Roman"/>
                <w:bCs/>
                <w:szCs w:val="21"/>
              </w:rPr>
              <w:t>具有有效的质量管理体系、环境管理体系、职业健康安全管理体系有一个得2分，不具有不得分。（须提供有效的资质证书复印件并加盖公章）</w:t>
            </w:r>
          </w:p>
        </w:tc>
      </w:tr>
      <w:tr w:rsidR="009170C2" w14:paraId="77EB4C3E" w14:textId="77777777" w:rsidTr="009170C2">
        <w:trPr>
          <w:trHeight w:val="20"/>
        </w:trPr>
        <w:tc>
          <w:tcPr>
            <w:tcW w:w="413" w:type="pct"/>
            <w:vAlign w:val="center"/>
          </w:tcPr>
          <w:p w14:paraId="692D62F4" w14:textId="77777777" w:rsidR="009170C2" w:rsidRPr="00AC6BE7" w:rsidRDefault="009170C2" w:rsidP="009B5253">
            <w:pPr>
              <w:snapToGrid w:val="0"/>
              <w:ind w:firstLineChars="150" w:firstLine="315"/>
              <w:rPr>
                <w:rFonts w:asciiTheme="minorEastAsia" w:hAnsiTheme="minorEastAsia" w:cs="Times New Roman"/>
                <w:bCs/>
                <w:szCs w:val="21"/>
              </w:rPr>
            </w:pPr>
            <w:r w:rsidRPr="00AC6BE7">
              <w:rPr>
                <w:rFonts w:asciiTheme="minorEastAsia" w:hAnsiTheme="minorEastAsia" w:cs="Times New Roman" w:hint="eastAsia"/>
                <w:bCs/>
                <w:szCs w:val="21"/>
              </w:rPr>
              <w:t>5</w:t>
            </w:r>
          </w:p>
        </w:tc>
        <w:tc>
          <w:tcPr>
            <w:tcW w:w="412" w:type="pct"/>
            <w:vMerge/>
            <w:vAlign w:val="center"/>
          </w:tcPr>
          <w:p w14:paraId="0D3A15F1" w14:textId="77777777" w:rsidR="009170C2" w:rsidRPr="00AC6BE7" w:rsidRDefault="009170C2" w:rsidP="009B5253">
            <w:pPr>
              <w:snapToGrid w:val="0"/>
              <w:rPr>
                <w:rFonts w:asciiTheme="minorEastAsia" w:hAnsiTheme="minorEastAsia" w:cs="Times New Roman"/>
                <w:bCs/>
                <w:szCs w:val="21"/>
              </w:rPr>
            </w:pPr>
          </w:p>
        </w:tc>
        <w:tc>
          <w:tcPr>
            <w:tcW w:w="449" w:type="pct"/>
            <w:vMerge/>
            <w:vAlign w:val="center"/>
          </w:tcPr>
          <w:p w14:paraId="0868763A" w14:textId="77777777" w:rsidR="009170C2" w:rsidRPr="00AC6BE7" w:rsidRDefault="009170C2" w:rsidP="009B5253">
            <w:pPr>
              <w:snapToGrid w:val="0"/>
              <w:rPr>
                <w:rFonts w:asciiTheme="minorEastAsia" w:hAnsiTheme="minorEastAsia" w:cs="Times New Roman"/>
                <w:bCs/>
                <w:szCs w:val="21"/>
              </w:rPr>
            </w:pPr>
          </w:p>
        </w:tc>
        <w:tc>
          <w:tcPr>
            <w:tcW w:w="580" w:type="pct"/>
            <w:vAlign w:val="center"/>
          </w:tcPr>
          <w:p w14:paraId="61A5693F" w14:textId="621208B8" w:rsidR="009170C2" w:rsidRPr="00AC6BE7" w:rsidRDefault="009170C2" w:rsidP="009B5253">
            <w:pPr>
              <w:rPr>
                <w:rFonts w:asciiTheme="minorEastAsia" w:hAnsiTheme="minorEastAsia" w:cs="Times New Roman"/>
                <w:bCs/>
                <w:szCs w:val="21"/>
              </w:rPr>
            </w:pPr>
            <w:r w:rsidRPr="009B5253">
              <w:rPr>
                <w:rFonts w:asciiTheme="minorEastAsia" w:hAnsiTheme="minorEastAsia" w:cs="Times New Roman" w:hint="eastAsia"/>
                <w:bCs/>
                <w:szCs w:val="21"/>
              </w:rPr>
              <w:t>项目组人员及配置结构</w:t>
            </w:r>
          </w:p>
        </w:tc>
        <w:tc>
          <w:tcPr>
            <w:tcW w:w="349" w:type="pct"/>
            <w:gridSpan w:val="2"/>
            <w:vAlign w:val="center"/>
          </w:tcPr>
          <w:p w14:paraId="21C37918" w14:textId="4CAF5D76" w:rsidR="009170C2" w:rsidRPr="00AC6BE7" w:rsidRDefault="009170C2" w:rsidP="00024271">
            <w:pPr>
              <w:snapToGrid w:val="0"/>
              <w:jc w:val="center"/>
              <w:rPr>
                <w:rFonts w:asciiTheme="minorEastAsia" w:hAnsiTheme="minorEastAsia" w:cs="Times New Roman"/>
                <w:bCs/>
                <w:szCs w:val="21"/>
              </w:rPr>
            </w:pPr>
            <w:r>
              <w:rPr>
                <w:rFonts w:asciiTheme="minorEastAsia" w:hAnsiTheme="minorEastAsia" w:cs="Times New Roman" w:hint="eastAsia"/>
                <w:bCs/>
                <w:szCs w:val="21"/>
              </w:rPr>
              <w:t>10</w:t>
            </w:r>
          </w:p>
        </w:tc>
        <w:tc>
          <w:tcPr>
            <w:tcW w:w="2797" w:type="pct"/>
            <w:vAlign w:val="center"/>
          </w:tcPr>
          <w:p w14:paraId="63095413" w14:textId="47421B40" w:rsidR="009170C2" w:rsidRPr="00AC6BE7" w:rsidRDefault="009170C2">
            <w:pPr>
              <w:snapToGrid w:val="0"/>
              <w:rPr>
                <w:rFonts w:asciiTheme="minorEastAsia" w:hAnsiTheme="minorEastAsia" w:cs="Times New Roman"/>
                <w:bCs/>
                <w:szCs w:val="21"/>
              </w:rPr>
            </w:pPr>
            <w:r w:rsidRPr="009B5253">
              <w:rPr>
                <w:rFonts w:asciiTheme="minorEastAsia" w:hAnsiTheme="minorEastAsia" w:cs="Times New Roman" w:hint="eastAsia"/>
                <w:bCs/>
                <w:szCs w:val="21"/>
              </w:rPr>
              <w:t>项目人员组成合理，人员职称、能力等占比科学，得10分；项目人员组成满足项目需求，人员职称、能力等</w:t>
            </w:r>
            <w:proofErr w:type="gramStart"/>
            <w:r w:rsidRPr="009B5253">
              <w:rPr>
                <w:rFonts w:asciiTheme="minorEastAsia" w:hAnsiTheme="minorEastAsia" w:cs="Times New Roman" w:hint="eastAsia"/>
                <w:bCs/>
                <w:szCs w:val="21"/>
              </w:rPr>
              <w:t>占比较</w:t>
            </w:r>
            <w:proofErr w:type="gramEnd"/>
            <w:r w:rsidRPr="009B5253">
              <w:rPr>
                <w:rFonts w:asciiTheme="minorEastAsia" w:hAnsiTheme="minorEastAsia" w:cs="Times New Roman" w:hint="eastAsia"/>
                <w:bCs/>
                <w:szCs w:val="21"/>
              </w:rPr>
              <w:t>科学，得</w:t>
            </w:r>
            <w:r w:rsidRPr="009B5253">
              <w:rPr>
                <w:rFonts w:asciiTheme="minorEastAsia" w:hAnsiTheme="minorEastAsia" w:cs="Times New Roman"/>
                <w:bCs/>
                <w:szCs w:val="21"/>
              </w:rPr>
              <w:t>5分；项目人员组成可以满足项目需求，人员职称、能力等占比较差，得3分。</w:t>
            </w:r>
          </w:p>
        </w:tc>
      </w:tr>
      <w:tr w:rsidR="00AC6BE7" w14:paraId="539F84BF" w14:textId="77777777" w:rsidTr="004E3BE9">
        <w:trPr>
          <w:trHeight w:val="513"/>
        </w:trPr>
        <w:tc>
          <w:tcPr>
            <w:tcW w:w="5000" w:type="pct"/>
            <w:gridSpan w:val="7"/>
            <w:vAlign w:val="center"/>
          </w:tcPr>
          <w:p w14:paraId="18D8E395" w14:textId="35BDD443" w:rsidR="00AC6BE7" w:rsidRPr="00AC6BE7" w:rsidRDefault="00AC6BE7" w:rsidP="00024271">
            <w:pPr>
              <w:snapToGrid w:val="0"/>
              <w:jc w:val="center"/>
              <w:rPr>
                <w:rFonts w:asciiTheme="minorEastAsia" w:hAnsiTheme="minorEastAsia" w:cs="Times New Roman"/>
                <w:bCs/>
                <w:szCs w:val="21"/>
              </w:rPr>
            </w:pPr>
            <w:r w:rsidRPr="00AC6BE7">
              <w:rPr>
                <w:rFonts w:asciiTheme="minorEastAsia" w:hAnsiTheme="minorEastAsia" w:cs="Times New Roman" w:hint="eastAsia"/>
                <w:bCs/>
                <w:szCs w:val="21"/>
              </w:rPr>
              <w:t>技术部分：</w:t>
            </w:r>
            <w:r w:rsidR="00624D76">
              <w:rPr>
                <w:rFonts w:asciiTheme="minorEastAsia" w:hAnsiTheme="minorEastAsia" w:cs="Times New Roman" w:hint="eastAsia"/>
                <w:bCs/>
                <w:szCs w:val="21"/>
              </w:rPr>
              <w:t>42</w:t>
            </w:r>
            <w:r w:rsidRPr="00AC6BE7">
              <w:rPr>
                <w:rFonts w:asciiTheme="minorEastAsia" w:hAnsiTheme="minorEastAsia" w:cs="Times New Roman" w:hint="eastAsia"/>
                <w:bCs/>
                <w:szCs w:val="21"/>
              </w:rPr>
              <w:t>分</w:t>
            </w:r>
          </w:p>
        </w:tc>
      </w:tr>
      <w:tr w:rsidR="00AC6BE7" w14:paraId="5426D859" w14:textId="77777777" w:rsidTr="009170C2">
        <w:trPr>
          <w:trHeight w:val="608"/>
        </w:trPr>
        <w:tc>
          <w:tcPr>
            <w:tcW w:w="413" w:type="pct"/>
            <w:vAlign w:val="center"/>
          </w:tcPr>
          <w:p w14:paraId="29B48761" w14:textId="77777777" w:rsidR="00AC6BE7" w:rsidRPr="00AC6BE7" w:rsidRDefault="00AC6BE7" w:rsidP="009B5253">
            <w:pPr>
              <w:snapToGrid w:val="0"/>
              <w:ind w:firstLineChars="150" w:firstLine="315"/>
              <w:rPr>
                <w:rFonts w:asciiTheme="minorEastAsia" w:hAnsiTheme="minorEastAsia" w:cs="Times New Roman"/>
                <w:bCs/>
                <w:szCs w:val="21"/>
              </w:rPr>
            </w:pPr>
            <w:r w:rsidRPr="00AC6BE7">
              <w:rPr>
                <w:rFonts w:asciiTheme="minorEastAsia" w:hAnsiTheme="minorEastAsia" w:cs="Times New Roman" w:hint="eastAsia"/>
                <w:bCs/>
                <w:szCs w:val="21"/>
              </w:rPr>
              <w:t>6</w:t>
            </w:r>
          </w:p>
        </w:tc>
        <w:tc>
          <w:tcPr>
            <w:tcW w:w="412" w:type="pct"/>
            <w:vMerge w:val="restart"/>
            <w:vAlign w:val="center"/>
          </w:tcPr>
          <w:p w14:paraId="0DBA4E9C" w14:textId="77777777" w:rsidR="00AC6BE7" w:rsidRPr="00AC6BE7" w:rsidRDefault="00AC6BE7" w:rsidP="009B5253">
            <w:pPr>
              <w:snapToGrid w:val="0"/>
              <w:rPr>
                <w:rFonts w:asciiTheme="minorEastAsia" w:hAnsiTheme="minorEastAsia" w:cs="Times New Roman"/>
                <w:bCs/>
                <w:szCs w:val="21"/>
              </w:rPr>
            </w:pPr>
            <w:r w:rsidRPr="00AC6BE7">
              <w:rPr>
                <w:rFonts w:asciiTheme="minorEastAsia" w:hAnsiTheme="minorEastAsia" w:cs="Times New Roman" w:hint="eastAsia"/>
                <w:bCs/>
                <w:szCs w:val="21"/>
              </w:rPr>
              <w:t>服务方案</w:t>
            </w:r>
          </w:p>
        </w:tc>
        <w:tc>
          <w:tcPr>
            <w:tcW w:w="449" w:type="pct"/>
            <w:vMerge w:val="restart"/>
            <w:vAlign w:val="center"/>
          </w:tcPr>
          <w:p w14:paraId="3F667D41" w14:textId="4E1C512C" w:rsidR="00AC6BE7" w:rsidRPr="00AC6BE7" w:rsidRDefault="009170C2" w:rsidP="00A67FC0">
            <w:pPr>
              <w:snapToGrid w:val="0"/>
              <w:jc w:val="center"/>
              <w:rPr>
                <w:rFonts w:asciiTheme="minorEastAsia" w:hAnsiTheme="minorEastAsia" w:cs="Times New Roman"/>
                <w:bCs/>
                <w:szCs w:val="21"/>
              </w:rPr>
            </w:pPr>
            <w:r>
              <w:rPr>
                <w:rFonts w:asciiTheme="minorEastAsia" w:hAnsiTheme="minorEastAsia" w:cs="Times New Roman" w:hint="eastAsia"/>
                <w:bCs/>
                <w:szCs w:val="21"/>
              </w:rPr>
              <w:t>42</w:t>
            </w:r>
          </w:p>
        </w:tc>
        <w:tc>
          <w:tcPr>
            <w:tcW w:w="580" w:type="pct"/>
            <w:vAlign w:val="center"/>
          </w:tcPr>
          <w:p w14:paraId="59E0047F" w14:textId="77777777" w:rsidR="00AC6BE7" w:rsidRPr="00AC6BE7" w:rsidRDefault="00AC6BE7" w:rsidP="009B5253">
            <w:pPr>
              <w:snapToGrid w:val="0"/>
              <w:rPr>
                <w:rFonts w:asciiTheme="minorEastAsia" w:hAnsiTheme="minorEastAsia" w:cs="Times New Roman"/>
                <w:bCs/>
                <w:szCs w:val="21"/>
              </w:rPr>
            </w:pPr>
            <w:r w:rsidRPr="00AC6BE7">
              <w:rPr>
                <w:rFonts w:asciiTheme="minorEastAsia" w:hAnsiTheme="minorEastAsia" w:cs="Times New Roman" w:hint="eastAsia"/>
                <w:bCs/>
                <w:szCs w:val="21"/>
              </w:rPr>
              <w:t>技术服务方案总体情况</w:t>
            </w:r>
          </w:p>
        </w:tc>
        <w:tc>
          <w:tcPr>
            <w:tcW w:w="349" w:type="pct"/>
            <w:gridSpan w:val="2"/>
            <w:vAlign w:val="center"/>
          </w:tcPr>
          <w:p w14:paraId="02196CD5" w14:textId="77777777" w:rsidR="00AC6BE7" w:rsidRPr="00AC6BE7" w:rsidRDefault="00AC6BE7" w:rsidP="00024271">
            <w:pPr>
              <w:snapToGrid w:val="0"/>
              <w:jc w:val="center"/>
              <w:rPr>
                <w:rFonts w:asciiTheme="minorEastAsia" w:hAnsiTheme="minorEastAsia" w:cs="Times New Roman"/>
                <w:bCs/>
                <w:szCs w:val="21"/>
              </w:rPr>
            </w:pPr>
            <w:r w:rsidRPr="00AC6BE7">
              <w:rPr>
                <w:rFonts w:asciiTheme="minorEastAsia" w:hAnsiTheme="minorEastAsia" w:cs="Times New Roman" w:hint="eastAsia"/>
                <w:bCs/>
                <w:szCs w:val="21"/>
              </w:rPr>
              <w:t>5</w:t>
            </w:r>
          </w:p>
        </w:tc>
        <w:tc>
          <w:tcPr>
            <w:tcW w:w="2797" w:type="pct"/>
            <w:vAlign w:val="center"/>
          </w:tcPr>
          <w:p w14:paraId="2470E20D" w14:textId="77777777" w:rsidR="00AC6BE7" w:rsidRPr="00AC6BE7" w:rsidRDefault="00AC6BE7">
            <w:pPr>
              <w:snapToGrid w:val="0"/>
              <w:rPr>
                <w:rFonts w:asciiTheme="minorEastAsia" w:hAnsiTheme="minorEastAsia" w:cs="Times New Roman"/>
                <w:bCs/>
                <w:szCs w:val="21"/>
              </w:rPr>
            </w:pPr>
            <w:r w:rsidRPr="00AC6BE7">
              <w:rPr>
                <w:rFonts w:asciiTheme="minorEastAsia" w:hAnsiTheme="minorEastAsia" w:cs="Times New Roman" w:hint="eastAsia"/>
                <w:bCs/>
                <w:szCs w:val="21"/>
              </w:rPr>
              <w:t>方案针对性强、完整全面、组织合理、科学严谨，得5分；</w:t>
            </w:r>
          </w:p>
          <w:p w14:paraId="199CC8D2" w14:textId="77777777" w:rsidR="00AC6BE7" w:rsidRPr="00AC6BE7" w:rsidRDefault="00AC6BE7">
            <w:pPr>
              <w:snapToGrid w:val="0"/>
              <w:rPr>
                <w:rFonts w:asciiTheme="minorEastAsia" w:hAnsiTheme="minorEastAsia" w:cs="Times New Roman"/>
                <w:bCs/>
                <w:szCs w:val="21"/>
              </w:rPr>
            </w:pPr>
            <w:r w:rsidRPr="00AC6BE7">
              <w:rPr>
                <w:rFonts w:asciiTheme="minorEastAsia" w:hAnsiTheme="minorEastAsia" w:cs="Times New Roman" w:hint="eastAsia"/>
                <w:bCs/>
                <w:szCs w:val="21"/>
              </w:rPr>
              <w:t>方案比较合理、可行、细节待完善，得3分；</w:t>
            </w:r>
          </w:p>
          <w:p w14:paraId="2ED0DE55" w14:textId="77777777" w:rsidR="00AC6BE7" w:rsidRPr="00AC6BE7" w:rsidRDefault="00AC6BE7">
            <w:pPr>
              <w:snapToGrid w:val="0"/>
              <w:rPr>
                <w:rFonts w:asciiTheme="minorEastAsia" w:hAnsiTheme="minorEastAsia" w:cs="Times New Roman"/>
                <w:bCs/>
                <w:szCs w:val="21"/>
              </w:rPr>
            </w:pPr>
            <w:r w:rsidRPr="00AC6BE7">
              <w:rPr>
                <w:rFonts w:asciiTheme="minorEastAsia" w:hAnsiTheme="minorEastAsia" w:cs="Times New Roman" w:hint="eastAsia"/>
                <w:bCs/>
                <w:szCs w:val="21"/>
              </w:rPr>
              <w:t>方案基本合理、但不全面、细节有欠缺，得1分；</w:t>
            </w:r>
          </w:p>
          <w:p w14:paraId="1DEE25A4" w14:textId="77777777" w:rsidR="00AC6BE7" w:rsidRPr="00AC6BE7" w:rsidRDefault="00AC6BE7">
            <w:pPr>
              <w:snapToGrid w:val="0"/>
              <w:rPr>
                <w:rFonts w:asciiTheme="minorEastAsia" w:hAnsiTheme="minorEastAsia" w:cs="Times New Roman"/>
                <w:bCs/>
                <w:szCs w:val="21"/>
              </w:rPr>
            </w:pPr>
            <w:r w:rsidRPr="00AC6BE7">
              <w:rPr>
                <w:rFonts w:asciiTheme="minorEastAsia" w:hAnsiTheme="minorEastAsia" w:cs="Times New Roman" w:hint="eastAsia"/>
                <w:bCs/>
                <w:szCs w:val="21"/>
              </w:rPr>
              <w:t>未提供方案不得分。</w:t>
            </w:r>
          </w:p>
        </w:tc>
      </w:tr>
      <w:tr w:rsidR="00AC6BE7" w14:paraId="03FF3F1F" w14:textId="77777777" w:rsidTr="009170C2">
        <w:trPr>
          <w:trHeight w:val="608"/>
        </w:trPr>
        <w:tc>
          <w:tcPr>
            <w:tcW w:w="413" w:type="pct"/>
            <w:vAlign w:val="center"/>
          </w:tcPr>
          <w:p w14:paraId="7146AB04" w14:textId="77777777" w:rsidR="00AC6BE7" w:rsidRPr="00AC6BE7" w:rsidRDefault="00AC6BE7" w:rsidP="009B5253">
            <w:pPr>
              <w:snapToGrid w:val="0"/>
              <w:ind w:firstLineChars="150" w:firstLine="315"/>
              <w:rPr>
                <w:rFonts w:asciiTheme="minorEastAsia" w:hAnsiTheme="minorEastAsia" w:cs="Times New Roman"/>
                <w:bCs/>
                <w:szCs w:val="21"/>
              </w:rPr>
            </w:pPr>
            <w:r w:rsidRPr="00AC6BE7">
              <w:rPr>
                <w:rFonts w:asciiTheme="minorEastAsia" w:hAnsiTheme="minorEastAsia" w:cs="Times New Roman" w:hint="eastAsia"/>
                <w:bCs/>
                <w:szCs w:val="21"/>
              </w:rPr>
              <w:t>7</w:t>
            </w:r>
          </w:p>
        </w:tc>
        <w:tc>
          <w:tcPr>
            <w:tcW w:w="412" w:type="pct"/>
            <w:vMerge/>
            <w:vAlign w:val="center"/>
          </w:tcPr>
          <w:p w14:paraId="3F1BACBE" w14:textId="77777777" w:rsidR="00AC6BE7" w:rsidRPr="00AC6BE7" w:rsidRDefault="00AC6BE7" w:rsidP="009B5253">
            <w:pPr>
              <w:snapToGrid w:val="0"/>
              <w:rPr>
                <w:rFonts w:asciiTheme="minorEastAsia" w:hAnsiTheme="minorEastAsia" w:cs="Times New Roman"/>
                <w:bCs/>
                <w:szCs w:val="21"/>
              </w:rPr>
            </w:pPr>
          </w:p>
        </w:tc>
        <w:tc>
          <w:tcPr>
            <w:tcW w:w="449" w:type="pct"/>
            <w:vMerge/>
            <w:vAlign w:val="center"/>
          </w:tcPr>
          <w:p w14:paraId="23BECB45" w14:textId="77777777" w:rsidR="00AC6BE7" w:rsidRPr="00AC6BE7" w:rsidRDefault="00AC6BE7" w:rsidP="009B5253">
            <w:pPr>
              <w:snapToGrid w:val="0"/>
              <w:rPr>
                <w:rFonts w:asciiTheme="minorEastAsia" w:hAnsiTheme="minorEastAsia" w:cs="Times New Roman"/>
                <w:bCs/>
                <w:szCs w:val="21"/>
              </w:rPr>
            </w:pPr>
          </w:p>
        </w:tc>
        <w:tc>
          <w:tcPr>
            <w:tcW w:w="580" w:type="pct"/>
            <w:vAlign w:val="center"/>
          </w:tcPr>
          <w:p w14:paraId="6988CC2A" w14:textId="77777777" w:rsidR="00AC6BE7" w:rsidRPr="00AC6BE7" w:rsidRDefault="00AC6BE7">
            <w:pPr>
              <w:rPr>
                <w:rFonts w:asciiTheme="minorEastAsia" w:hAnsiTheme="minorEastAsia" w:cs="Times New Roman"/>
                <w:bCs/>
                <w:szCs w:val="21"/>
              </w:rPr>
            </w:pPr>
            <w:r w:rsidRPr="00AC6BE7">
              <w:rPr>
                <w:rFonts w:asciiTheme="minorEastAsia" w:hAnsiTheme="minorEastAsia" w:cs="Times New Roman" w:hint="eastAsia"/>
                <w:bCs/>
                <w:szCs w:val="21"/>
              </w:rPr>
              <w:t>项目特点、工作的重点与难点分析及对策</w:t>
            </w:r>
          </w:p>
        </w:tc>
        <w:tc>
          <w:tcPr>
            <w:tcW w:w="349" w:type="pct"/>
            <w:gridSpan w:val="2"/>
            <w:vAlign w:val="center"/>
          </w:tcPr>
          <w:p w14:paraId="400D46A4" w14:textId="77777777" w:rsidR="00AC6BE7" w:rsidRPr="00AC6BE7" w:rsidRDefault="00AC6BE7" w:rsidP="00024271">
            <w:pPr>
              <w:snapToGrid w:val="0"/>
              <w:jc w:val="center"/>
              <w:rPr>
                <w:rFonts w:asciiTheme="minorEastAsia" w:hAnsiTheme="minorEastAsia" w:cs="Times New Roman"/>
                <w:bCs/>
                <w:szCs w:val="21"/>
              </w:rPr>
            </w:pPr>
            <w:r w:rsidRPr="00AC6BE7">
              <w:rPr>
                <w:rFonts w:asciiTheme="minorEastAsia" w:hAnsiTheme="minorEastAsia" w:cs="Times New Roman" w:hint="eastAsia"/>
                <w:bCs/>
                <w:szCs w:val="21"/>
              </w:rPr>
              <w:t>20</w:t>
            </w:r>
          </w:p>
        </w:tc>
        <w:tc>
          <w:tcPr>
            <w:tcW w:w="2797" w:type="pct"/>
            <w:vAlign w:val="center"/>
          </w:tcPr>
          <w:p w14:paraId="585BE42F" w14:textId="77777777" w:rsidR="00AC6BE7" w:rsidRPr="00AC6BE7" w:rsidRDefault="00AC6BE7">
            <w:pPr>
              <w:snapToGrid w:val="0"/>
              <w:rPr>
                <w:rFonts w:asciiTheme="minorEastAsia" w:hAnsiTheme="minorEastAsia" w:cs="Times New Roman"/>
                <w:bCs/>
                <w:szCs w:val="21"/>
              </w:rPr>
            </w:pPr>
            <w:r w:rsidRPr="00AC6BE7">
              <w:rPr>
                <w:rFonts w:asciiTheme="minorEastAsia" w:hAnsiTheme="minorEastAsia" w:cs="Times New Roman" w:hint="eastAsia"/>
                <w:bCs/>
                <w:szCs w:val="21"/>
              </w:rPr>
              <w:t>重点、难点分析准确，对策针对性强、科学、可行，得20分；</w:t>
            </w:r>
          </w:p>
          <w:p w14:paraId="584DBA69" w14:textId="77777777" w:rsidR="00AC6BE7" w:rsidRPr="00AC6BE7" w:rsidRDefault="00AC6BE7">
            <w:pPr>
              <w:snapToGrid w:val="0"/>
              <w:rPr>
                <w:rFonts w:asciiTheme="minorEastAsia" w:hAnsiTheme="minorEastAsia" w:cs="Times New Roman"/>
                <w:bCs/>
                <w:szCs w:val="21"/>
              </w:rPr>
            </w:pPr>
            <w:r w:rsidRPr="00AC6BE7">
              <w:rPr>
                <w:rFonts w:asciiTheme="minorEastAsia" w:hAnsiTheme="minorEastAsia" w:cs="Times New Roman" w:hint="eastAsia"/>
                <w:bCs/>
                <w:szCs w:val="21"/>
              </w:rPr>
              <w:t>重点、难点分析较准确，对策针对性较强、科学、可行，得15分；</w:t>
            </w:r>
          </w:p>
          <w:p w14:paraId="38F53818" w14:textId="77777777" w:rsidR="00AC6BE7" w:rsidRPr="00AC6BE7" w:rsidRDefault="00AC6BE7">
            <w:pPr>
              <w:snapToGrid w:val="0"/>
              <w:rPr>
                <w:rFonts w:asciiTheme="minorEastAsia" w:hAnsiTheme="minorEastAsia" w:cs="Times New Roman"/>
                <w:bCs/>
                <w:szCs w:val="21"/>
              </w:rPr>
            </w:pPr>
            <w:r w:rsidRPr="00AC6BE7">
              <w:rPr>
                <w:rFonts w:asciiTheme="minorEastAsia" w:hAnsiTheme="minorEastAsia" w:cs="Times New Roman" w:hint="eastAsia"/>
                <w:bCs/>
                <w:szCs w:val="21"/>
              </w:rPr>
              <w:t>重点、难点分析基本准确，对策针对性勉强、科学、基本可行，得10分；</w:t>
            </w:r>
          </w:p>
          <w:p w14:paraId="3275C46A" w14:textId="77777777" w:rsidR="00AC6BE7" w:rsidRPr="00AC6BE7" w:rsidRDefault="00AC6BE7">
            <w:pPr>
              <w:snapToGrid w:val="0"/>
              <w:rPr>
                <w:rFonts w:asciiTheme="minorEastAsia" w:hAnsiTheme="minorEastAsia" w:cs="Times New Roman"/>
                <w:bCs/>
                <w:szCs w:val="21"/>
              </w:rPr>
            </w:pPr>
            <w:r w:rsidRPr="00AC6BE7">
              <w:rPr>
                <w:rFonts w:asciiTheme="minorEastAsia" w:hAnsiTheme="minorEastAsia" w:cs="Times New Roman" w:hint="eastAsia"/>
                <w:bCs/>
                <w:szCs w:val="21"/>
              </w:rPr>
              <w:t>重点、难点分析不准确，对策针对性不强、不科学、不可行，得5分；</w:t>
            </w:r>
          </w:p>
          <w:p w14:paraId="6AFCEC39" w14:textId="77777777" w:rsidR="00AC6BE7" w:rsidRPr="00AC6BE7" w:rsidRDefault="00AC6BE7">
            <w:pPr>
              <w:snapToGrid w:val="0"/>
              <w:rPr>
                <w:rFonts w:asciiTheme="minorEastAsia" w:hAnsiTheme="minorEastAsia" w:cs="Times New Roman"/>
                <w:bCs/>
                <w:szCs w:val="21"/>
              </w:rPr>
            </w:pPr>
            <w:r w:rsidRPr="00AC6BE7">
              <w:rPr>
                <w:rFonts w:asciiTheme="minorEastAsia" w:hAnsiTheme="minorEastAsia" w:cs="Times New Roman" w:hint="eastAsia"/>
                <w:bCs/>
                <w:szCs w:val="21"/>
              </w:rPr>
              <w:lastRenderedPageBreak/>
              <w:t>未提供方案不得分。</w:t>
            </w:r>
          </w:p>
        </w:tc>
      </w:tr>
      <w:tr w:rsidR="00AC6BE7" w14:paraId="4CDCA11C" w14:textId="77777777" w:rsidTr="008B785C">
        <w:trPr>
          <w:trHeight w:val="567"/>
        </w:trPr>
        <w:tc>
          <w:tcPr>
            <w:tcW w:w="413" w:type="pct"/>
            <w:vAlign w:val="center"/>
          </w:tcPr>
          <w:p w14:paraId="722537D7" w14:textId="77777777" w:rsidR="00AC6BE7" w:rsidRPr="00AC6BE7" w:rsidRDefault="00AC6BE7" w:rsidP="009B5253">
            <w:pPr>
              <w:snapToGrid w:val="0"/>
              <w:ind w:firstLineChars="150" w:firstLine="315"/>
              <w:rPr>
                <w:rFonts w:asciiTheme="minorEastAsia" w:hAnsiTheme="minorEastAsia" w:cs="Times New Roman"/>
                <w:bCs/>
                <w:szCs w:val="21"/>
              </w:rPr>
            </w:pPr>
            <w:r w:rsidRPr="00AC6BE7">
              <w:rPr>
                <w:rFonts w:asciiTheme="minorEastAsia" w:hAnsiTheme="minorEastAsia" w:cs="Times New Roman" w:hint="eastAsia"/>
                <w:bCs/>
                <w:szCs w:val="21"/>
              </w:rPr>
              <w:lastRenderedPageBreak/>
              <w:t>8</w:t>
            </w:r>
          </w:p>
        </w:tc>
        <w:tc>
          <w:tcPr>
            <w:tcW w:w="412" w:type="pct"/>
            <w:vMerge/>
            <w:vAlign w:val="center"/>
          </w:tcPr>
          <w:p w14:paraId="18DC1A0F" w14:textId="77777777" w:rsidR="00AC6BE7" w:rsidRPr="00AC6BE7" w:rsidRDefault="00AC6BE7" w:rsidP="009B5253">
            <w:pPr>
              <w:snapToGrid w:val="0"/>
              <w:rPr>
                <w:rFonts w:asciiTheme="minorEastAsia" w:hAnsiTheme="minorEastAsia" w:cs="Times New Roman"/>
                <w:bCs/>
                <w:szCs w:val="21"/>
              </w:rPr>
            </w:pPr>
          </w:p>
        </w:tc>
        <w:tc>
          <w:tcPr>
            <w:tcW w:w="449" w:type="pct"/>
            <w:vMerge/>
            <w:vAlign w:val="center"/>
          </w:tcPr>
          <w:p w14:paraId="4EE07B1A" w14:textId="77777777" w:rsidR="00AC6BE7" w:rsidRPr="00AC6BE7" w:rsidRDefault="00AC6BE7" w:rsidP="009B5253">
            <w:pPr>
              <w:snapToGrid w:val="0"/>
              <w:rPr>
                <w:rFonts w:asciiTheme="minorEastAsia" w:hAnsiTheme="minorEastAsia" w:cs="Times New Roman"/>
                <w:bCs/>
                <w:szCs w:val="21"/>
              </w:rPr>
            </w:pPr>
          </w:p>
        </w:tc>
        <w:tc>
          <w:tcPr>
            <w:tcW w:w="580" w:type="pct"/>
            <w:vAlign w:val="center"/>
          </w:tcPr>
          <w:p w14:paraId="14DF837E" w14:textId="77777777" w:rsidR="00AC6BE7" w:rsidRPr="00AC6BE7" w:rsidRDefault="00AC6BE7" w:rsidP="009B5253">
            <w:pPr>
              <w:snapToGrid w:val="0"/>
              <w:rPr>
                <w:rFonts w:asciiTheme="minorEastAsia" w:hAnsiTheme="minorEastAsia" w:cs="Times New Roman"/>
                <w:bCs/>
                <w:szCs w:val="21"/>
              </w:rPr>
            </w:pPr>
            <w:r w:rsidRPr="00AC6BE7">
              <w:rPr>
                <w:rFonts w:asciiTheme="minorEastAsia" w:hAnsiTheme="minorEastAsia" w:cs="Times New Roman" w:hint="eastAsia"/>
                <w:bCs/>
                <w:szCs w:val="21"/>
              </w:rPr>
              <w:t>服务质量的控制与管理</w:t>
            </w:r>
          </w:p>
        </w:tc>
        <w:tc>
          <w:tcPr>
            <w:tcW w:w="349" w:type="pct"/>
            <w:gridSpan w:val="2"/>
            <w:vAlign w:val="center"/>
          </w:tcPr>
          <w:p w14:paraId="5DC43397" w14:textId="77777777" w:rsidR="00AC6BE7" w:rsidRPr="00AC6BE7" w:rsidRDefault="00AC6BE7" w:rsidP="00024271">
            <w:pPr>
              <w:snapToGrid w:val="0"/>
              <w:jc w:val="center"/>
              <w:rPr>
                <w:rFonts w:asciiTheme="minorEastAsia" w:hAnsiTheme="minorEastAsia" w:cs="Times New Roman"/>
                <w:bCs/>
                <w:szCs w:val="21"/>
              </w:rPr>
            </w:pPr>
            <w:r w:rsidRPr="00AC6BE7">
              <w:rPr>
                <w:rFonts w:asciiTheme="minorEastAsia" w:hAnsiTheme="minorEastAsia" w:cs="Times New Roman" w:hint="eastAsia"/>
                <w:bCs/>
                <w:szCs w:val="21"/>
              </w:rPr>
              <w:t>5</w:t>
            </w:r>
          </w:p>
        </w:tc>
        <w:tc>
          <w:tcPr>
            <w:tcW w:w="2797" w:type="pct"/>
            <w:vAlign w:val="center"/>
          </w:tcPr>
          <w:p w14:paraId="4AFC183F" w14:textId="77777777" w:rsidR="00AC6BE7" w:rsidRPr="00AC6BE7" w:rsidRDefault="00AC6BE7">
            <w:pPr>
              <w:rPr>
                <w:rFonts w:asciiTheme="minorEastAsia" w:hAnsiTheme="minorEastAsia" w:cs="Times New Roman"/>
                <w:bCs/>
                <w:szCs w:val="21"/>
              </w:rPr>
            </w:pPr>
            <w:r w:rsidRPr="00AC6BE7">
              <w:rPr>
                <w:rFonts w:asciiTheme="minorEastAsia" w:hAnsiTheme="minorEastAsia" w:cs="Times New Roman" w:hint="eastAsia"/>
                <w:bCs/>
                <w:szCs w:val="21"/>
              </w:rPr>
              <w:t>质量管理措施科学、全面、合理、有效，得5分；</w:t>
            </w:r>
          </w:p>
          <w:p w14:paraId="443B1469" w14:textId="77777777" w:rsidR="00AC6BE7" w:rsidRPr="00AC6BE7" w:rsidRDefault="00AC6BE7">
            <w:pPr>
              <w:rPr>
                <w:rFonts w:asciiTheme="minorEastAsia" w:hAnsiTheme="minorEastAsia" w:cs="Times New Roman"/>
                <w:bCs/>
                <w:szCs w:val="21"/>
              </w:rPr>
            </w:pPr>
            <w:r w:rsidRPr="00AC6BE7">
              <w:rPr>
                <w:rFonts w:asciiTheme="minorEastAsia" w:hAnsiTheme="minorEastAsia" w:cs="Times New Roman" w:hint="eastAsia"/>
                <w:bCs/>
                <w:szCs w:val="21"/>
              </w:rPr>
              <w:t>质量管理措施较合理、较有效，得3分；</w:t>
            </w:r>
          </w:p>
          <w:p w14:paraId="298ACCB9" w14:textId="77777777" w:rsidR="00AC6BE7" w:rsidRPr="00AC6BE7" w:rsidRDefault="00AC6BE7">
            <w:pPr>
              <w:rPr>
                <w:rFonts w:asciiTheme="minorEastAsia" w:hAnsiTheme="minorEastAsia" w:cs="Times New Roman"/>
                <w:bCs/>
                <w:szCs w:val="21"/>
              </w:rPr>
            </w:pPr>
            <w:r w:rsidRPr="00AC6BE7">
              <w:rPr>
                <w:rFonts w:asciiTheme="minorEastAsia" w:hAnsiTheme="minorEastAsia" w:cs="Times New Roman" w:hint="eastAsia"/>
                <w:bCs/>
                <w:szCs w:val="21"/>
              </w:rPr>
              <w:t>质量管理措施不合理，得0分。</w:t>
            </w:r>
          </w:p>
        </w:tc>
      </w:tr>
      <w:tr w:rsidR="00AC6BE7" w14:paraId="2E12D568" w14:textId="77777777" w:rsidTr="008B785C">
        <w:trPr>
          <w:trHeight w:val="567"/>
        </w:trPr>
        <w:tc>
          <w:tcPr>
            <w:tcW w:w="413" w:type="pct"/>
            <w:vAlign w:val="center"/>
          </w:tcPr>
          <w:p w14:paraId="471D8916" w14:textId="2B844F6F" w:rsidR="00AC6BE7" w:rsidRPr="00AC6BE7" w:rsidRDefault="00AC6BE7" w:rsidP="009B5253">
            <w:pPr>
              <w:snapToGrid w:val="0"/>
              <w:ind w:firstLineChars="150" w:firstLine="315"/>
              <w:rPr>
                <w:rFonts w:asciiTheme="minorEastAsia" w:hAnsiTheme="minorEastAsia" w:cs="Times New Roman"/>
                <w:bCs/>
                <w:szCs w:val="21"/>
              </w:rPr>
            </w:pPr>
            <w:r w:rsidRPr="00AC6BE7">
              <w:rPr>
                <w:rFonts w:asciiTheme="minorEastAsia" w:hAnsiTheme="minorEastAsia" w:cs="Times New Roman" w:hint="eastAsia"/>
                <w:bCs/>
                <w:szCs w:val="21"/>
              </w:rPr>
              <w:t>9</w:t>
            </w:r>
          </w:p>
        </w:tc>
        <w:tc>
          <w:tcPr>
            <w:tcW w:w="412" w:type="pct"/>
            <w:vMerge/>
            <w:vAlign w:val="center"/>
          </w:tcPr>
          <w:p w14:paraId="5320E9A2" w14:textId="77777777" w:rsidR="00AC6BE7" w:rsidRPr="00AC6BE7" w:rsidRDefault="00AC6BE7" w:rsidP="009B5253">
            <w:pPr>
              <w:snapToGrid w:val="0"/>
              <w:rPr>
                <w:rFonts w:asciiTheme="minorEastAsia" w:hAnsiTheme="minorEastAsia" w:cs="Times New Roman"/>
                <w:bCs/>
                <w:szCs w:val="21"/>
              </w:rPr>
            </w:pPr>
          </w:p>
        </w:tc>
        <w:tc>
          <w:tcPr>
            <w:tcW w:w="449" w:type="pct"/>
            <w:vMerge/>
            <w:vAlign w:val="center"/>
          </w:tcPr>
          <w:p w14:paraId="30AFC11F" w14:textId="77777777" w:rsidR="00AC6BE7" w:rsidRPr="00AC6BE7" w:rsidRDefault="00AC6BE7" w:rsidP="009B5253">
            <w:pPr>
              <w:snapToGrid w:val="0"/>
              <w:rPr>
                <w:rFonts w:asciiTheme="minorEastAsia" w:hAnsiTheme="minorEastAsia" w:cs="Times New Roman"/>
                <w:bCs/>
                <w:szCs w:val="21"/>
              </w:rPr>
            </w:pPr>
          </w:p>
        </w:tc>
        <w:tc>
          <w:tcPr>
            <w:tcW w:w="580" w:type="pct"/>
            <w:vAlign w:val="center"/>
          </w:tcPr>
          <w:p w14:paraId="619090DC" w14:textId="77777777" w:rsidR="00AC6BE7" w:rsidRPr="00AC6BE7" w:rsidRDefault="00AC6BE7" w:rsidP="009B5253">
            <w:pPr>
              <w:snapToGrid w:val="0"/>
              <w:rPr>
                <w:rFonts w:asciiTheme="minorEastAsia" w:hAnsiTheme="minorEastAsia" w:cs="Times New Roman"/>
                <w:bCs/>
                <w:szCs w:val="21"/>
              </w:rPr>
            </w:pPr>
            <w:r w:rsidRPr="00AC6BE7">
              <w:rPr>
                <w:rFonts w:asciiTheme="minorEastAsia" w:hAnsiTheme="minorEastAsia" w:cs="Times New Roman" w:hint="eastAsia"/>
                <w:bCs/>
                <w:szCs w:val="21"/>
              </w:rPr>
              <w:t>服务进度的控制及管理</w:t>
            </w:r>
          </w:p>
        </w:tc>
        <w:tc>
          <w:tcPr>
            <w:tcW w:w="349" w:type="pct"/>
            <w:gridSpan w:val="2"/>
            <w:vAlign w:val="center"/>
          </w:tcPr>
          <w:p w14:paraId="02123685" w14:textId="77777777" w:rsidR="00AC6BE7" w:rsidRPr="00AC6BE7" w:rsidRDefault="00AC6BE7" w:rsidP="00024271">
            <w:pPr>
              <w:snapToGrid w:val="0"/>
              <w:jc w:val="center"/>
              <w:rPr>
                <w:rFonts w:asciiTheme="minorEastAsia" w:hAnsiTheme="minorEastAsia" w:cs="Times New Roman"/>
                <w:bCs/>
                <w:szCs w:val="21"/>
              </w:rPr>
            </w:pPr>
            <w:r w:rsidRPr="00AC6BE7">
              <w:rPr>
                <w:rFonts w:asciiTheme="minorEastAsia" w:hAnsiTheme="minorEastAsia" w:cs="Times New Roman" w:hint="eastAsia"/>
                <w:bCs/>
                <w:szCs w:val="21"/>
              </w:rPr>
              <w:t>5</w:t>
            </w:r>
          </w:p>
        </w:tc>
        <w:tc>
          <w:tcPr>
            <w:tcW w:w="2797" w:type="pct"/>
            <w:vAlign w:val="center"/>
          </w:tcPr>
          <w:p w14:paraId="0FC243B1" w14:textId="77777777" w:rsidR="00AC6BE7" w:rsidRPr="00AC6BE7" w:rsidRDefault="00AC6BE7">
            <w:pPr>
              <w:rPr>
                <w:rFonts w:asciiTheme="minorEastAsia" w:hAnsiTheme="minorEastAsia" w:cs="Times New Roman"/>
                <w:bCs/>
                <w:szCs w:val="21"/>
              </w:rPr>
            </w:pPr>
            <w:r w:rsidRPr="00AC6BE7">
              <w:rPr>
                <w:rFonts w:asciiTheme="minorEastAsia" w:hAnsiTheme="minorEastAsia" w:cs="Times New Roman" w:hint="eastAsia"/>
                <w:bCs/>
                <w:szCs w:val="21"/>
              </w:rPr>
              <w:t>进度管理措施科学、积极、合理、有效，得5分；</w:t>
            </w:r>
          </w:p>
          <w:p w14:paraId="2AAB99B2" w14:textId="77777777" w:rsidR="00AC6BE7" w:rsidRPr="00AC6BE7" w:rsidRDefault="00AC6BE7">
            <w:pPr>
              <w:rPr>
                <w:rFonts w:asciiTheme="minorEastAsia" w:hAnsiTheme="minorEastAsia" w:cs="Times New Roman"/>
                <w:bCs/>
                <w:szCs w:val="21"/>
              </w:rPr>
            </w:pPr>
            <w:r w:rsidRPr="00AC6BE7">
              <w:rPr>
                <w:rFonts w:asciiTheme="minorEastAsia" w:hAnsiTheme="minorEastAsia" w:cs="Times New Roman" w:hint="eastAsia"/>
                <w:bCs/>
                <w:szCs w:val="21"/>
              </w:rPr>
              <w:t>进度管理措施较合理、较有效，得3分；</w:t>
            </w:r>
          </w:p>
          <w:p w14:paraId="14341B95" w14:textId="77777777" w:rsidR="00AC6BE7" w:rsidRPr="00AC6BE7" w:rsidRDefault="00AC6BE7">
            <w:pPr>
              <w:rPr>
                <w:rFonts w:asciiTheme="minorEastAsia" w:hAnsiTheme="minorEastAsia" w:cs="Times New Roman"/>
                <w:bCs/>
                <w:szCs w:val="21"/>
              </w:rPr>
            </w:pPr>
            <w:r w:rsidRPr="00AC6BE7">
              <w:rPr>
                <w:rFonts w:asciiTheme="minorEastAsia" w:hAnsiTheme="minorEastAsia" w:cs="Times New Roman" w:hint="eastAsia"/>
                <w:bCs/>
                <w:szCs w:val="21"/>
              </w:rPr>
              <w:t>进度管理措施不合理，可行性较差，不满足项目需要，得0分。</w:t>
            </w:r>
          </w:p>
        </w:tc>
      </w:tr>
      <w:tr w:rsidR="009170C2" w14:paraId="4EE95EC1" w14:textId="77777777" w:rsidTr="009B5253">
        <w:trPr>
          <w:trHeight w:val="393"/>
        </w:trPr>
        <w:tc>
          <w:tcPr>
            <w:tcW w:w="413" w:type="pct"/>
            <w:vAlign w:val="center"/>
          </w:tcPr>
          <w:p w14:paraId="2391CC0D" w14:textId="1DF080BF" w:rsidR="009170C2" w:rsidRPr="00AC6BE7" w:rsidRDefault="009170C2" w:rsidP="009B5253">
            <w:pPr>
              <w:snapToGrid w:val="0"/>
              <w:ind w:firstLineChars="100" w:firstLine="210"/>
              <w:rPr>
                <w:rFonts w:asciiTheme="minorEastAsia" w:hAnsiTheme="minorEastAsia" w:cs="Times New Roman"/>
                <w:bCs/>
                <w:szCs w:val="21"/>
              </w:rPr>
            </w:pPr>
            <w:r w:rsidRPr="00AC6BE7">
              <w:rPr>
                <w:rFonts w:asciiTheme="minorEastAsia" w:hAnsiTheme="minorEastAsia" w:cs="Times New Roman" w:hint="eastAsia"/>
                <w:bCs/>
                <w:szCs w:val="21"/>
              </w:rPr>
              <w:t>10</w:t>
            </w:r>
          </w:p>
        </w:tc>
        <w:tc>
          <w:tcPr>
            <w:tcW w:w="412" w:type="pct"/>
            <w:vMerge/>
            <w:vAlign w:val="center"/>
          </w:tcPr>
          <w:p w14:paraId="2B4DDD53" w14:textId="77777777" w:rsidR="009170C2" w:rsidRPr="00AC6BE7" w:rsidRDefault="009170C2" w:rsidP="009B5253">
            <w:pPr>
              <w:snapToGrid w:val="0"/>
              <w:rPr>
                <w:rFonts w:asciiTheme="minorEastAsia" w:hAnsiTheme="minorEastAsia" w:cs="Times New Roman"/>
                <w:bCs/>
                <w:szCs w:val="21"/>
              </w:rPr>
            </w:pPr>
          </w:p>
        </w:tc>
        <w:tc>
          <w:tcPr>
            <w:tcW w:w="449" w:type="pct"/>
            <w:vMerge/>
            <w:vAlign w:val="center"/>
          </w:tcPr>
          <w:p w14:paraId="65308162" w14:textId="77777777" w:rsidR="009170C2" w:rsidRPr="00AC6BE7" w:rsidRDefault="009170C2" w:rsidP="009B5253">
            <w:pPr>
              <w:snapToGrid w:val="0"/>
              <w:rPr>
                <w:rFonts w:asciiTheme="minorEastAsia" w:hAnsiTheme="minorEastAsia" w:cs="Times New Roman"/>
                <w:bCs/>
                <w:szCs w:val="21"/>
              </w:rPr>
            </w:pPr>
          </w:p>
        </w:tc>
        <w:tc>
          <w:tcPr>
            <w:tcW w:w="580" w:type="pct"/>
            <w:vMerge w:val="restart"/>
            <w:vAlign w:val="center"/>
          </w:tcPr>
          <w:p w14:paraId="10E06A57" w14:textId="45B8E248" w:rsidR="009170C2" w:rsidRPr="00AC6BE7" w:rsidRDefault="009170C2" w:rsidP="009B5253">
            <w:pPr>
              <w:rPr>
                <w:rFonts w:asciiTheme="minorEastAsia" w:hAnsiTheme="minorEastAsia" w:cs="Times New Roman"/>
                <w:bCs/>
                <w:szCs w:val="21"/>
              </w:rPr>
            </w:pPr>
            <w:r w:rsidRPr="009B5253">
              <w:rPr>
                <w:rFonts w:asciiTheme="minorEastAsia" w:hAnsiTheme="minorEastAsia" w:cs="Times New Roman" w:hint="eastAsia"/>
                <w:bCs/>
                <w:szCs w:val="21"/>
              </w:rPr>
              <w:t>项目合理化建议及服务承诺</w:t>
            </w:r>
          </w:p>
        </w:tc>
        <w:tc>
          <w:tcPr>
            <w:tcW w:w="349" w:type="pct"/>
            <w:gridSpan w:val="2"/>
            <w:vMerge w:val="restart"/>
            <w:vAlign w:val="center"/>
          </w:tcPr>
          <w:p w14:paraId="0C5C4800" w14:textId="4E49D35A" w:rsidR="009170C2" w:rsidRPr="00AC6BE7" w:rsidRDefault="009170C2" w:rsidP="00024271">
            <w:pPr>
              <w:ind w:firstLineChars="100" w:firstLine="210"/>
              <w:jc w:val="center"/>
              <w:rPr>
                <w:rFonts w:asciiTheme="minorEastAsia" w:hAnsiTheme="minorEastAsia" w:cs="Times New Roman"/>
                <w:bCs/>
                <w:szCs w:val="21"/>
              </w:rPr>
            </w:pPr>
            <w:r>
              <w:rPr>
                <w:rFonts w:asciiTheme="minorEastAsia" w:hAnsiTheme="minorEastAsia" w:cs="Times New Roman" w:hint="eastAsia"/>
                <w:bCs/>
                <w:szCs w:val="21"/>
              </w:rPr>
              <w:t>7</w:t>
            </w:r>
          </w:p>
        </w:tc>
        <w:tc>
          <w:tcPr>
            <w:tcW w:w="2797" w:type="pct"/>
            <w:vMerge w:val="restart"/>
            <w:vAlign w:val="center"/>
          </w:tcPr>
          <w:p w14:paraId="6241BCDC" w14:textId="5031F69E" w:rsidR="005A3F67" w:rsidRDefault="005A3F67" w:rsidP="005A3F67">
            <w:pPr>
              <w:rPr>
                <w:rFonts w:asciiTheme="minorEastAsia" w:hAnsiTheme="minorEastAsia" w:cs="Times New Roman"/>
                <w:bCs/>
                <w:szCs w:val="21"/>
              </w:rPr>
            </w:pPr>
            <w:r w:rsidRPr="00AC6BE7">
              <w:rPr>
                <w:rFonts w:asciiTheme="minorEastAsia" w:hAnsiTheme="minorEastAsia" w:cs="Times New Roman" w:hint="eastAsia"/>
                <w:bCs/>
                <w:szCs w:val="21"/>
              </w:rPr>
              <w:t>科学、全面、合理、有效，得</w:t>
            </w:r>
            <w:r>
              <w:rPr>
                <w:rFonts w:asciiTheme="minorEastAsia" w:hAnsiTheme="minorEastAsia" w:cs="Times New Roman" w:hint="eastAsia"/>
                <w:bCs/>
                <w:szCs w:val="21"/>
              </w:rPr>
              <w:t>7</w:t>
            </w:r>
            <w:r w:rsidRPr="00AC6BE7">
              <w:rPr>
                <w:rFonts w:asciiTheme="minorEastAsia" w:hAnsiTheme="minorEastAsia" w:cs="Times New Roman" w:hint="eastAsia"/>
                <w:bCs/>
                <w:szCs w:val="21"/>
              </w:rPr>
              <w:t>分；</w:t>
            </w:r>
          </w:p>
          <w:p w14:paraId="68AF67EA" w14:textId="6878FA23" w:rsidR="005A3F67" w:rsidRDefault="005A3F67" w:rsidP="005A3F67">
            <w:pPr>
              <w:rPr>
                <w:rFonts w:asciiTheme="minorEastAsia" w:hAnsiTheme="minorEastAsia" w:cs="Times New Roman"/>
                <w:bCs/>
                <w:szCs w:val="21"/>
              </w:rPr>
            </w:pPr>
            <w:r w:rsidRPr="00AC6BE7">
              <w:rPr>
                <w:rFonts w:asciiTheme="minorEastAsia" w:hAnsiTheme="minorEastAsia" w:cs="Times New Roman" w:hint="eastAsia"/>
                <w:bCs/>
                <w:szCs w:val="21"/>
              </w:rPr>
              <w:t>较合理、较有效，得</w:t>
            </w:r>
            <w:r>
              <w:rPr>
                <w:rFonts w:asciiTheme="minorEastAsia" w:hAnsiTheme="minorEastAsia" w:cs="Times New Roman" w:hint="eastAsia"/>
                <w:bCs/>
                <w:szCs w:val="21"/>
              </w:rPr>
              <w:t>5</w:t>
            </w:r>
            <w:r w:rsidRPr="00AC6BE7">
              <w:rPr>
                <w:rFonts w:asciiTheme="minorEastAsia" w:hAnsiTheme="minorEastAsia" w:cs="Times New Roman" w:hint="eastAsia"/>
                <w:bCs/>
                <w:szCs w:val="21"/>
              </w:rPr>
              <w:t>分；</w:t>
            </w:r>
          </w:p>
          <w:p w14:paraId="3CE99276" w14:textId="5702FA0E" w:rsidR="005A3F67" w:rsidRDefault="005A3F67" w:rsidP="005A3F67">
            <w:pPr>
              <w:rPr>
                <w:rFonts w:asciiTheme="minorEastAsia" w:hAnsiTheme="minorEastAsia" w:cs="Times New Roman"/>
                <w:bCs/>
                <w:szCs w:val="21"/>
              </w:rPr>
            </w:pPr>
            <w:r>
              <w:rPr>
                <w:rFonts w:asciiTheme="minorEastAsia" w:hAnsiTheme="minorEastAsia" w:cs="Times New Roman" w:hint="eastAsia"/>
                <w:bCs/>
                <w:szCs w:val="21"/>
              </w:rPr>
              <w:t>基本合理但有欠缺</w:t>
            </w:r>
            <w:r w:rsidRPr="00AC6BE7">
              <w:rPr>
                <w:rFonts w:asciiTheme="minorEastAsia" w:hAnsiTheme="minorEastAsia" w:cs="Times New Roman" w:hint="eastAsia"/>
                <w:bCs/>
                <w:szCs w:val="21"/>
              </w:rPr>
              <w:t>，得</w:t>
            </w:r>
            <w:r>
              <w:rPr>
                <w:rFonts w:asciiTheme="minorEastAsia" w:hAnsiTheme="minorEastAsia" w:cs="Times New Roman" w:hint="eastAsia"/>
                <w:bCs/>
                <w:szCs w:val="21"/>
              </w:rPr>
              <w:t>3</w:t>
            </w:r>
            <w:r w:rsidRPr="00AC6BE7">
              <w:rPr>
                <w:rFonts w:asciiTheme="minorEastAsia" w:hAnsiTheme="minorEastAsia" w:cs="Times New Roman" w:hint="eastAsia"/>
                <w:bCs/>
                <w:szCs w:val="21"/>
              </w:rPr>
              <w:t>分</w:t>
            </w:r>
            <w:r>
              <w:rPr>
                <w:rFonts w:asciiTheme="minorEastAsia" w:hAnsiTheme="minorEastAsia" w:cs="Times New Roman" w:hint="eastAsia"/>
                <w:bCs/>
                <w:szCs w:val="21"/>
              </w:rPr>
              <w:t>；</w:t>
            </w:r>
          </w:p>
          <w:p w14:paraId="280B2724" w14:textId="4A92FC0E" w:rsidR="005A3F67" w:rsidRPr="005A3F67" w:rsidRDefault="005A3F67" w:rsidP="005A3F67">
            <w:pPr>
              <w:rPr>
                <w:rFonts w:asciiTheme="minorEastAsia" w:hAnsiTheme="minorEastAsia" w:cs="Times New Roman"/>
                <w:bCs/>
                <w:szCs w:val="21"/>
              </w:rPr>
            </w:pPr>
            <w:r>
              <w:rPr>
                <w:rFonts w:asciiTheme="minorEastAsia" w:hAnsiTheme="minorEastAsia" w:cs="Times New Roman" w:hint="eastAsia"/>
                <w:bCs/>
                <w:szCs w:val="21"/>
              </w:rPr>
              <w:t>不合理或未提供，</w:t>
            </w:r>
            <w:r w:rsidRPr="00AC6BE7">
              <w:rPr>
                <w:rFonts w:asciiTheme="minorEastAsia" w:hAnsiTheme="minorEastAsia" w:cs="Times New Roman" w:hint="eastAsia"/>
                <w:bCs/>
                <w:szCs w:val="21"/>
              </w:rPr>
              <w:t>得0分。</w:t>
            </w:r>
          </w:p>
        </w:tc>
      </w:tr>
      <w:tr w:rsidR="009170C2" w14:paraId="3E659196" w14:textId="77777777" w:rsidTr="009B5253">
        <w:trPr>
          <w:trHeight w:val="387"/>
        </w:trPr>
        <w:tc>
          <w:tcPr>
            <w:tcW w:w="413" w:type="pct"/>
            <w:vAlign w:val="center"/>
          </w:tcPr>
          <w:p w14:paraId="69E4E14F" w14:textId="77777777" w:rsidR="009170C2" w:rsidRPr="00AC6BE7" w:rsidRDefault="009170C2"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11</w:t>
            </w:r>
          </w:p>
        </w:tc>
        <w:tc>
          <w:tcPr>
            <w:tcW w:w="412" w:type="pct"/>
            <w:vMerge/>
            <w:vAlign w:val="center"/>
          </w:tcPr>
          <w:p w14:paraId="0CA493AE" w14:textId="77777777" w:rsidR="009170C2" w:rsidRPr="00AC6BE7" w:rsidRDefault="009170C2" w:rsidP="001D3385">
            <w:pPr>
              <w:snapToGrid w:val="0"/>
              <w:spacing w:line="360" w:lineRule="exact"/>
              <w:rPr>
                <w:rFonts w:asciiTheme="minorEastAsia" w:hAnsiTheme="minorEastAsia" w:cs="Times New Roman"/>
                <w:bCs/>
                <w:szCs w:val="21"/>
              </w:rPr>
            </w:pPr>
          </w:p>
        </w:tc>
        <w:tc>
          <w:tcPr>
            <w:tcW w:w="449" w:type="pct"/>
            <w:vMerge/>
            <w:vAlign w:val="center"/>
          </w:tcPr>
          <w:p w14:paraId="20C236FB" w14:textId="77777777" w:rsidR="009170C2" w:rsidRPr="00AC6BE7" w:rsidRDefault="009170C2" w:rsidP="001D3385">
            <w:pPr>
              <w:snapToGrid w:val="0"/>
              <w:spacing w:line="360" w:lineRule="exact"/>
              <w:jc w:val="center"/>
              <w:rPr>
                <w:rFonts w:asciiTheme="minorEastAsia" w:hAnsiTheme="minorEastAsia" w:cs="Times New Roman"/>
                <w:bCs/>
                <w:szCs w:val="21"/>
              </w:rPr>
            </w:pPr>
          </w:p>
        </w:tc>
        <w:tc>
          <w:tcPr>
            <w:tcW w:w="580" w:type="pct"/>
            <w:vMerge/>
            <w:vAlign w:val="center"/>
          </w:tcPr>
          <w:p w14:paraId="55C3FA92" w14:textId="424F24A6" w:rsidR="009170C2" w:rsidRPr="00AC6BE7" w:rsidRDefault="009170C2" w:rsidP="008B785C">
            <w:pPr>
              <w:snapToGrid w:val="0"/>
              <w:jc w:val="left"/>
              <w:rPr>
                <w:rFonts w:asciiTheme="minorEastAsia" w:hAnsiTheme="minorEastAsia" w:cs="Times New Roman"/>
                <w:bCs/>
                <w:szCs w:val="21"/>
              </w:rPr>
            </w:pPr>
          </w:p>
        </w:tc>
        <w:tc>
          <w:tcPr>
            <w:tcW w:w="349" w:type="pct"/>
            <w:gridSpan w:val="2"/>
            <w:vMerge/>
            <w:vAlign w:val="center"/>
          </w:tcPr>
          <w:p w14:paraId="5A70A681" w14:textId="1550A182" w:rsidR="009170C2" w:rsidRPr="00AC6BE7" w:rsidRDefault="009170C2" w:rsidP="001D3385">
            <w:pPr>
              <w:snapToGrid w:val="0"/>
              <w:spacing w:line="360" w:lineRule="exact"/>
              <w:jc w:val="center"/>
              <w:rPr>
                <w:rFonts w:asciiTheme="minorEastAsia" w:hAnsiTheme="minorEastAsia" w:cs="Times New Roman"/>
                <w:bCs/>
                <w:szCs w:val="21"/>
              </w:rPr>
            </w:pPr>
          </w:p>
        </w:tc>
        <w:tc>
          <w:tcPr>
            <w:tcW w:w="2797" w:type="pct"/>
            <w:vMerge/>
            <w:vAlign w:val="center"/>
          </w:tcPr>
          <w:p w14:paraId="19D5E958" w14:textId="2E3E6360" w:rsidR="009170C2" w:rsidRPr="00AC6BE7" w:rsidRDefault="009170C2" w:rsidP="008B785C">
            <w:pPr>
              <w:snapToGrid w:val="0"/>
              <w:rPr>
                <w:rFonts w:asciiTheme="minorEastAsia" w:hAnsiTheme="minorEastAsia" w:cs="Times New Roman"/>
                <w:bCs/>
                <w:szCs w:val="21"/>
              </w:rPr>
            </w:pPr>
          </w:p>
        </w:tc>
      </w:tr>
      <w:tr w:rsidR="00AC6BE7" w14:paraId="0DD7F561" w14:textId="77777777" w:rsidTr="009170C2">
        <w:trPr>
          <w:trHeight w:val="476"/>
        </w:trPr>
        <w:tc>
          <w:tcPr>
            <w:tcW w:w="413" w:type="pct"/>
            <w:vAlign w:val="center"/>
          </w:tcPr>
          <w:p w14:paraId="598EFF4F" w14:textId="77777777" w:rsidR="00AC6BE7" w:rsidRPr="00AC6BE7" w:rsidRDefault="00AC6BE7" w:rsidP="001D3385">
            <w:pPr>
              <w:snapToGrid w:val="0"/>
              <w:spacing w:line="360" w:lineRule="exact"/>
              <w:jc w:val="center"/>
              <w:rPr>
                <w:rFonts w:asciiTheme="minorEastAsia" w:hAnsiTheme="minorEastAsia" w:cs="Times New Roman"/>
                <w:bCs/>
                <w:szCs w:val="21"/>
              </w:rPr>
            </w:pPr>
          </w:p>
        </w:tc>
        <w:tc>
          <w:tcPr>
            <w:tcW w:w="412" w:type="pct"/>
            <w:vAlign w:val="center"/>
          </w:tcPr>
          <w:p w14:paraId="5DE54F0B" w14:textId="77777777" w:rsidR="00AC6BE7" w:rsidRPr="00AC6BE7" w:rsidRDefault="00AC6BE7"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总分</w:t>
            </w:r>
          </w:p>
        </w:tc>
        <w:tc>
          <w:tcPr>
            <w:tcW w:w="449" w:type="pct"/>
            <w:vAlign w:val="center"/>
          </w:tcPr>
          <w:p w14:paraId="41162E91" w14:textId="77777777" w:rsidR="00AC6BE7" w:rsidRPr="00AC6BE7" w:rsidRDefault="00AC6BE7"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100</w:t>
            </w:r>
          </w:p>
        </w:tc>
        <w:tc>
          <w:tcPr>
            <w:tcW w:w="580" w:type="pct"/>
            <w:vAlign w:val="center"/>
          </w:tcPr>
          <w:p w14:paraId="0B0534CA" w14:textId="77777777" w:rsidR="00AC6BE7" w:rsidRPr="00AC6BE7" w:rsidRDefault="00AC6BE7" w:rsidP="001D3385">
            <w:pPr>
              <w:snapToGrid w:val="0"/>
              <w:spacing w:line="360" w:lineRule="exact"/>
              <w:jc w:val="center"/>
              <w:rPr>
                <w:rFonts w:asciiTheme="minorEastAsia" w:hAnsiTheme="minorEastAsia" w:cs="Times New Roman"/>
                <w:bCs/>
                <w:szCs w:val="21"/>
              </w:rPr>
            </w:pPr>
          </w:p>
        </w:tc>
        <w:tc>
          <w:tcPr>
            <w:tcW w:w="349" w:type="pct"/>
            <w:gridSpan w:val="2"/>
            <w:vAlign w:val="center"/>
          </w:tcPr>
          <w:p w14:paraId="61C6E121" w14:textId="77777777" w:rsidR="00AC6BE7" w:rsidRPr="00AC6BE7" w:rsidRDefault="00AC6BE7"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100</w:t>
            </w:r>
          </w:p>
        </w:tc>
        <w:tc>
          <w:tcPr>
            <w:tcW w:w="2797" w:type="pct"/>
            <w:vAlign w:val="center"/>
          </w:tcPr>
          <w:p w14:paraId="25B78E39" w14:textId="77777777" w:rsidR="00AC6BE7" w:rsidRPr="00AC6BE7" w:rsidRDefault="00AC6BE7" w:rsidP="001D3385">
            <w:pPr>
              <w:snapToGrid w:val="0"/>
              <w:spacing w:line="360" w:lineRule="exact"/>
              <w:jc w:val="center"/>
              <w:rPr>
                <w:rFonts w:asciiTheme="minorEastAsia" w:hAnsiTheme="minorEastAsia" w:cs="Times New Roman"/>
                <w:bCs/>
                <w:szCs w:val="21"/>
              </w:rPr>
            </w:pPr>
          </w:p>
        </w:tc>
      </w:tr>
    </w:tbl>
    <w:p w14:paraId="5C655EC4" w14:textId="063FD006" w:rsidR="00ED2B75" w:rsidRPr="00ED718B" w:rsidRDefault="0002788D" w:rsidP="00ED2B75">
      <w:pPr>
        <w:spacing w:line="360" w:lineRule="auto"/>
        <w:jc w:val="left"/>
        <w:rPr>
          <w:rFonts w:ascii="宋体" w:eastAsia="宋体" w:hAnsi="宋体" w:cs="Times New Roman"/>
          <w:bCs/>
          <w:szCs w:val="21"/>
        </w:rPr>
      </w:pPr>
      <w:r>
        <w:rPr>
          <w:rFonts w:ascii="宋体" w:eastAsia="宋体" w:hAnsi="宋体" w:cs="Times New Roman" w:hint="eastAsia"/>
          <w:b/>
          <w:bCs/>
          <w:szCs w:val="21"/>
        </w:rPr>
        <w:t>八</w:t>
      </w:r>
      <w:r w:rsidR="00ED2B75" w:rsidRPr="00ED718B">
        <w:rPr>
          <w:rFonts w:ascii="宋体" w:eastAsia="宋体" w:hAnsi="宋体" w:cs="Times New Roman" w:hint="eastAsia"/>
          <w:b/>
          <w:bCs/>
          <w:szCs w:val="21"/>
        </w:rPr>
        <w:t>、开标</w:t>
      </w:r>
    </w:p>
    <w:p w14:paraId="37F177D8" w14:textId="6D96F347" w:rsidR="00ED2B75" w:rsidRDefault="00ED2B75" w:rsidP="00ED2B75">
      <w:pPr>
        <w:spacing w:line="360" w:lineRule="auto"/>
        <w:jc w:val="left"/>
        <w:rPr>
          <w:rFonts w:ascii="宋体" w:eastAsia="宋体" w:hAnsi="宋体" w:cs="Times New Roman"/>
          <w:bCs/>
          <w:szCs w:val="21"/>
        </w:rPr>
      </w:pPr>
      <w:r w:rsidRPr="00ED718B">
        <w:rPr>
          <w:rFonts w:ascii="宋体" w:eastAsia="宋体" w:hAnsi="宋体" w:cs="Times New Roman" w:hint="eastAsia"/>
          <w:bCs/>
          <w:szCs w:val="21"/>
        </w:rPr>
        <w:t>1、</w:t>
      </w:r>
      <w:r w:rsidR="001C5047">
        <w:rPr>
          <w:rFonts w:ascii="宋体" w:eastAsia="宋体" w:hAnsi="宋体" w:cs="Times New Roman" w:hint="eastAsia"/>
          <w:bCs/>
          <w:szCs w:val="21"/>
        </w:rPr>
        <w:t>递交文件开始时间：</w:t>
      </w:r>
      <w:r w:rsidR="001C5047" w:rsidRPr="00ED718B">
        <w:rPr>
          <w:rFonts w:ascii="宋体" w:eastAsia="宋体" w:hAnsi="宋体" w:cs="Times New Roman" w:hint="eastAsia"/>
          <w:bCs/>
          <w:szCs w:val="21"/>
        </w:rPr>
        <w:t>202</w:t>
      </w:r>
      <w:r w:rsidR="001C5047">
        <w:rPr>
          <w:rFonts w:ascii="宋体" w:eastAsia="宋体" w:hAnsi="宋体" w:cs="Times New Roman" w:hint="eastAsia"/>
          <w:bCs/>
          <w:szCs w:val="21"/>
        </w:rPr>
        <w:t>4</w:t>
      </w:r>
      <w:r w:rsidR="001C5047" w:rsidRPr="00ED718B">
        <w:rPr>
          <w:rFonts w:ascii="宋体" w:eastAsia="宋体" w:hAnsi="宋体" w:cs="Times New Roman" w:hint="eastAsia"/>
          <w:bCs/>
          <w:szCs w:val="21"/>
        </w:rPr>
        <w:t>年</w:t>
      </w:r>
      <w:r w:rsidR="004519EE">
        <w:rPr>
          <w:rFonts w:ascii="宋体" w:eastAsia="宋体" w:hAnsi="宋体" w:cs="Times New Roman" w:hint="eastAsia"/>
          <w:bCs/>
          <w:szCs w:val="21"/>
        </w:rPr>
        <w:t>2</w:t>
      </w:r>
      <w:r w:rsidR="001C5047" w:rsidRPr="00ED718B">
        <w:rPr>
          <w:rFonts w:ascii="宋体" w:eastAsia="宋体" w:hAnsi="宋体" w:cs="Times New Roman" w:hint="eastAsia"/>
          <w:bCs/>
          <w:szCs w:val="21"/>
        </w:rPr>
        <w:t>月</w:t>
      </w:r>
      <w:r w:rsidR="004519EE">
        <w:rPr>
          <w:rFonts w:ascii="宋体" w:eastAsia="宋体" w:hAnsi="宋体" w:cs="Times New Roman" w:hint="eastAsia"/>
          <w:bCs/>
          <w:szCs w:val="21"/>
        </w:rPr>
        <w:t>1</w:t>
      </w:r>
      <w:r w:rsidR="001C5047" w:rsidRPr="00ED718B">
        <w:rPr>
          <w:rFonts w:ascii="宋体" w:eastAsia="宋体" w:hAnsi="宋体" w:cs="Times New Roman" w:hint="eastAsia"/>
          <w:bCs/>
          <w:szCs w:val="21"/>
        </w:rPr>
        <w:t xml:space="preserve">日 </w:t>
      </w:r>
      <w:r w:rsidR="001C5047">
        <w:rPr>
          <w:rFonts w:ascii="宋体" w:eastAsia="宋体" w:hAnsi="宋体" w:cs="Times New Roman" w:hint="eastAsia"/>
          <w:bCs/>
          <w:szCs w:val="21"/>
        </w:rPr>
        <w:t>下</w:t>
      </w:r>
      <w:r w:rsidR="001C5047" w:rsidRPr="00ED718B">
        <w:rPr>
          <w:rFonts w:ascii="宋体" w:eastAsia="宋体" w:hAnsi="宋体" w:cs="Times New Roman" w:hint="eastAsia"/>
          <w:bCs/>
          <w:szCs w:val="21"/>
        </w:rPr>
        <w:t>午</w:t>
      </w:r>
      <w:r w:rsidR="001C5047">
        <w:rPr>
          <w:rFonts w:ascii="宋体" w:eastAsia="宋体" w:hAnsi="宋体" w:cs="Times New Roman" w:hint="eastAsia"/>
          <w:bCs/>
          <w:szCs w:val="21"/>
        </w:rPr>
        <w:t>13</w:t>
      </w:r>
      <w:r w:rsidR="001C5047" w:rsidRPr="00ED718B">
        <w:rPr>
          <w:rFonts w:ascii="宋体" w:eastAsia="宋体" w:hAnsi="宋体" w:cs="Times New Roman" w:hint="eastAsia"/>
          <w:bCs/>
          <w:szCs w:val="21"/>
        </w:rPr>
        <w:t>:</w:t>
      </w:r>
      <w:r w:rsidR="001C5047">
        <w:rPr>
          <w:rFonts w:ascii="宋体" w:eastAsia="宋体" w:hAnsi="宋体" w:cs="Times New Roman" w:hint="eastAsia"/>
          <w:bCs/>
          <w:szCs w:val="21"/>
        </w:rPr>
        <w:t>3</w:t>
      </w:r>
      <w:r w:rsidR="001C5047" w:rsidRPr="00ED718B">
        <w:rPr>
          <w:rFonts w:ascii="宋体" w:eastAsia="宋体" w:hAnsi="宋体" w:cs="Times New Roman" w:hint="eastAsia"/>
          <w:bCs/>
          <w:szCs w:val="21"/>
        </w:rPr>
        <w:t>0</w:t>
      </w:r>
      <w:r w:rsidR="001C5047">
        <w:rPr>
          <w:rFonts w:ascii="宋体" w:eastAsia="宋体" w:hAnsi="宋体" w:cs="Times New Roman" w:hint="eastAsia"/>
          <w:bCs/>
          <w:szCs w:val="21"/>
        </w:rPr>
        <w:t>；</w:t>
      </w:r>
      <w:r w:rsidR="007A5325">
        <w:rPr>
          <w:rFonts w:ascii="宋体" w:eastAsia="宋体" w:hAnsi="宋体" w:cs="Times New Roman" w:hint="eastAsia"/>
          <w:bCs/>
          <w:szCs w:val="21"/>
        </w:rPr>
        <w:t>递交文件</w:t>
      </w:r>
      <w:r w:rsidR="001C5047">
        <w:rPr>
          <w:rFonts w:ascii="宋体" w:eastAsia="宋体" w:hAnsi="宋体" w:cs="Times New Roman" w:hint="eastAsia"/>
          <w:bCs/>
          <w:szCs w:val="21"/>
        </w:rPr>
        <w:t>截止</w:t>
      </w:r>
      <w:r w:rsidRPr="00ED718B">
        <w:rPr>
          <w:rFonts w:ascii="宋体" w:eastAsia="宋体" w:hAnsi="宋体" w:cs="Times New Roman" w:hint="eastAsia"/>
          <w:bCs/>
          <w:szCs w:val="21"/>
        </w:rPr>
        <w:t>时间：</w:t>
      </w:r>
      <w:r w:rsidR="001C5047" w:rsidRPr="00ED718B">
        <w:rPr>
          <w:rFonts w:ascii="宋体" w:eastAsia="宋体" w:hAnsi="宋体" w:cs="Times New Roman" w:hint="eastAsia"/>
          <w:bCs/>
          <w:szCs w:val="21"/>
        </w:rPr>
        <w:t>202</w:t>
      </w:r>
      <w:r w:rsidR="001C5047">
        <w:rPr>
          <w:rFonts w:ascii="宋体" w:eastAsia="宋体" w:hAnsi="宋体" w:cs="Times New Roman" w:hint="eastAsia"/>
          <w:bCs/>
          <w:szCs w:val="21"/>
        </w:rPr>
        <w:t>4</w:t>
      </w:r>
      <w:r w:rsidR="00624D76" w:rsidRPr="00ED718B">
        <w:rPr>
          <w:rFonts w:ascii="宋体" w:eastAsia="宋体" w:hAnsi="宋体" w:cs="Times New Roman" w:hint="eastAsia"/>
          <w:bCs/>
          <w:szCs w:val="21"/>
        </w:rPr>
        <w:t>年</w:t>
      </w:r>
      <w:r w:rsidR="004519EE">
        <w:rPr>
          <w:rFonts w:ascii="宋体" w:eastAsia="宋体" w:hAnsi="宋体" w:cs="Times New Roman" w:hint="eastAsia"/>
          <w:bCs/>
          <w:szCs w:val="21"/>
        </w:rPr>
        <w:t>2</w:t>
      </w:r>
      <w:r w:rsidR="00AA6927" w:rsidRPr="00ED718B">
        <w:rPr>
          <w:rFonts w:ascii="宋体" w:eastAsia="宋体" w:hAnsi="宋体" w:cs="Times New Roman" w:hint="eastAsia"/>
          <w:bCs/>
          <w:szCs w:val="21"/>
        </w:rPr>
        <w:t>月</w:t>
      </w:r>
      <w:r w:rsidR="007F63DA">
        <w:rPr>
          <w:rFonts w:ascii="宋体" w:eastAsia="宋体" w:hAnsi="宋体" w:cs="Times New Roman" w:hint="eastAsia"/>
          <w:bCs/>
          <w:szCs w:val="21"/>
        </w:rPr>
        <w:t>1</w:t>
      </w:r>
      <w:r w:rsidR="00DC0587" w:rsidRPr="00ED718B">
        <w:rPr>
          <w:rFonts w:ascii="宋体" w:eastAsia="宋体" w:hAnsi="宋体" w:cs="Times New Roman" w:hint="eastAsia"/>
          <w:bCs/>
          <w:szCs w:val="21"/>
        </w:rPr>
        <w:t xml:space="preserve">日 </w:t>
      </w:r>
      <w:r w:rsidR="007A5325">
        <w:rPr>
          <w:rFonts w:ascii="宋体" w:eastAsia="宋体" w:hAnsi="宋体" w:cs="Times New Roman" w:hint="eastAsia"/>
          <w:bCs/>
          <w:szCs w:val="21"/>
        </w:rPr>
        <w:t>下</w:t>
      </w:r>
      <w:r w:rsidR="00DC0587" w:rsidRPr="00ED718B">
        <w:rPr>
          <w:rFonts w:ascii="宋体" w:eastAsia="宋体" w:hAnsi="宋体" w:cs="Times New Roman" w:hint="eastAsia"/>
          <w:bCs/>
          <w:szCs w:val="21"/>
        </w:rPr>
        <w:t>午</w:t>
      </w:r>
      <w:r w:rsidR="001C5047">
        <w:rPr>
          <w:rFonts w:ascii="宋体" w:eastAsia="宋体" w:hAnsi="宋体" w:cs="Times New Roman" w:hint="eastAsia"/>
          <w:bCs/>
          <w:szCs w:val="21"/>
        </w:rPr>
        <w:t>14</w:t>
      </w:r>
      <w:r w:rsidR="00DC0587" w:rsidRPr="00ED718B">
        <w:rPr>
          <w:rFonts w:ascii="宋体" w:eastAsia="宋体" w:hAnsi="宋体" w:cs="Times New Roman" w:hint="eastAsia"/>
          <w:bCs/>
          <w:szCs w:val="21"/>
        </w:rPr>
        <w:t>:</w:t>
      </w:r>
      <w:r w:rsidR="00AA6927">
        <w:rPr>
          <w:rFonts w:ascii="宋体" w:eastAsia="宋体" w:hAnsi="宋体" w:cs="Times New Roman" w:hint="eastAsia"/>
          <w:bCs/>
          <w:szCs w:val="21"/>
        </w:rPr>
        <w:t>0</w:t>
      </w:r>
      <w:r w:rsidR="00AA6927" w:rsidRPr="00ED718B">
        <w:rPr>
          <w:rFonts w:ascii="宋体" w:eastAsia="宋体" w:hAnsi="宋体" w:cs="Times New Roman" w:hint="eastAsia"/>
          <w:bCs/>
          <w:szCs w:val="21"/>
        </w:rPr>
        <w:t>0</w:t>
      </w:r>
    </w:p>
    <w:p w14:paraId="30195115" w14:textId="2ADFB69E" w:rsidR="007A5325" w:rsidRDefault="007A5325" w:rsidP="00ED2B75">
      <w:pPr>
        <w:spacing w:line="360" w:lineRule="auto"/>
        <w:jc w:val="left"/>
        <w:rPr>
          <w:rFonts w:ascii="宋体" w:eastAsia="宋体" w:hAnsi="宋体" w:cs="Times New Roman"/>
          <w:bCs/>
          <w:szCs w:val="21"/>
        </w:rPr>
      </w:pPr>
      <w:r>
        <w:rPr>
          <w:rFonts w:ascii="宋体" w:eastAsia="宋体" w:hAnsi="宋体" w:cs="Times New Roman" w:hint="eastAsia"/>
          <w:bCs/>
          <w:szCs w:val="21"/>
        </w:rPr>
        <w:t>2、递交文件地点：</w:t>
      </w:r>
      <w:r w:rsidRPr="00ED718B">
        <w:rPr>
          <w:rFonts w:ascii="宋体" w:eastAsia="宋体" w:hAnsi="宋体" w:cs="Times New Roman" w:hint="eastAsia"/>
          <w:bCs/>
          <w:szCs w:val="21"/>
        </w:rPr>
        <w:t>北京市西城区</w:t>
      </w:r>
      <w:r>
        <w:rPr>
          <w:rFonts w:ascii="宋体" w:eastAsia="宋体" w:hAnsi="宋体" w:cs="Times New Roman" w:hint="eastAsia"/>
          <w:bCs/>
          <w:szCs w:val="21"/>
        </w:rPr>
        <w:t>西直门外大街6号</w:t>
      </w:r>
      <w:r w:rsidR="000C662E">
        <w:rPr>
          <w:rFonts w:ascii="宋体" w:eastAsia="宋体" w:hAnsi="宋体" w:cs="Times New Roman" w:hint="eastAsia"/>
          <w:bCs/>
          <w:szCs w:val="21"/>
        </w:rPr>
        <w:t>中</w:t>
      </w:r>
      <w:proofErr w:type="gramStart"/>
      <w:r w:rsidR="000C662E">
        <w:rPr>
          <w:rFonts w:ascii="宋体" w:eastAsia="宋体" w:hAnsi="宋体" w:cs="Times New Roman" w:hint="eastAsia"/>
          <w:bCs/>
          <w:szCs w:val="21"/>
        </w:rPr>
        <w:t>仪大厦</w:t>
      </w:r>
      <w:proofErr w:type="gramEnd"/>
      <w:r w:rsidR="001C5047">
        <w:rPr>
          <w:rFonts w:ascii="宋体" w:eastAsia="宋体" w:hAnsi="宋体" w:cs="Times New Roman" w:hint="eastAsia"/>
          <w:bCs/>
          <w:szCs w:val="21"/>
        </w:rPr>
        <w:t>10层</w:t>
      </w:r>
      <w:r w:rsidR="004519EE">
        <w:rPr>
          <w:rFonts w:ascii="宋体" w:eastAsia="宋体" w:hAnsi="宋体" w:cs="Times New Roman" w:hint="eastAsia"/>
          <w:bCs/>
          <w:szCs w:val="21"/>
        </w:rPr>
        <w:t>1004</w:t>
      </w:r>
      <w:r w:rsidR="000C662E">
        <w:rPr>
          <w:rFonts w:ascii="宋体" w:eastAsia="宋体" w:hAnsi="宋体" w:cs="Times New Roman" w:hint="eastAsia"/>
          <w:bCs/>
          <w:szCs w:val="21"/>
        </w:rPr>
        <w:t>会议室</w:t>
      </w:r>
    </w:p>
    <w:p w14:paraId="4F9BF8CA" w14:textId="6624ED33" w:rsidR="007A5325" w:rsidRPr="007A5325" w:rsidRDefault="007A5325" w:rsidP="00ED2B75">
      <w:pPr>
        <w:spacing w:line="360" w:lineRule="auto"/>
        <w:jc w:val="left"/>
        <w:rPr>
          <w:rFonts w:ascii="宋体" w:eastAsia="宋体" w:hAnsi="宋体" w:cs="Times New Roman"/>
          <w:bCs/>
          <w:szCs w:val="21"/>
        </w:rPr>
      </w:pPr>
      <w:r>
        <w:rPr>
          <w:rFonts w:ascii="宋体" w:eastAsia="宋体" w:hAnsi="宋体" w:cs="Times New Roman" w:hint="eastAsia"/>
          <w:bCs/>
          <w:szCs w:val="21"/>
        </w:rPr>
        <w:t>3、开标时间：</w:t>
      </w:r>
      <w:r w:rsidR="001C5047" w:rsidRPr="00ED718B">
        <w:rPr>
          <w:rFonts w:ascii="宋体" w:eastAsia="宋体" w:hAnsi="宋体" w:cs="Times New Roman" w:hint="eastAsia"/>
          <w:bCs/>
          <w:szCs w:val="21"/>
        </w:rPr>
        <w:t>202</w:t>
      </w:r>
      <w:r w:rsidR="001C5047">
        <w:rPr>
          <w:rFonts w:ascii="宋体" w:eastAsia="宋体" w:hAnsi="宋体" w:cs="Times New Roman" w:hint="eastAsia"/>
          <w:bCs/>
          <w:szCs w:val="21"/>
        </w:rPr>
        <w:t>4</w:t>
      </w:r>
      <w:r w:rsidR="00A60C57" w:rsidRPr="00ED718B">
        <w:rPr>
          <w:rFonts w:ascii="宋体" w:eastAsia="宋体" w:hAnsi="宋体" w:cs="Times New Roman" w:hint="eastAsia"/>
          <w:bCs/>
          <w:szCs w:val="21"/>
        </w:rPr>
        <w:t>年</w:t>
      </w:r>
      <w:r w:rsidR="004519EE">
        <w:rPr>
          <w:rFonts w:ascii="宋体" w:eastAsia="宋体" w:hAnsi="宋体" w:cs="Times New Roman" w:hint="eastAsia"/>
          <w:bCs/>
          <w:szCs w:val="21"/>
        </w:rPr>
        <w:t>2</w:t>
      </w:r>
      <w:r w:rsidR="00AA6927" w:rsidRPr="00ED718B">
        <w:rPr>
          <w:rFonts w:ascii="宋体" w:eastAsia="宋体" w:hAnsi="宋体" w:cs="Times New Roman" w:hint="eastAsia"/>
          <w:bCs/>
          <w:szCs w:val="21"/>
        </w:rPr>
        <w:t>月</w:t>
      </w:r>
      <w:r w:rsidR="004519EE">
        <w:rPr>
          <w:rFonts w:ascii="宋体" w:eastAsia="宋体" w:hAnsi="宋体" w:cs="Times New Roman" w:hint="eastAsia"/>
          <w:bCs/>
          <w:szCs w:val="21"/>
        </w:rPr>
        <w:t>1</w:t>
      </w:r>
      <w:r w:rsidRPr="00ED718B">
        <w:rPr>
          <w:rFonts w:ascii="宋体" w:eastAsia="宋体" w:hAnsi="宋体" w:cs="Times New Roman" w:hint="eastAsia"/>
          <w:bCs/>
          <w:szCs w:val="21"/>
        </w:rPr>
        <w:t xml:space="preserve">日 </w:t>
      </w:r>
      <w:r>
        <w:rPr>
          <w:rFonts w:ascii="宋体" w:eastAsia="宋体" w:hAnsi="宋体" w:cs="Times New Roman" w:hint="eastAsia"/>
          <w:bCs/>
          <w:szCs w:val="21"/>
        </w:rPr>
        <w:t>下</w:t>
      </w:r>
      <w:r w:rsidRPr="00ED718B">
        <w:rPr>
          <w:rFonts w:ascii="宋体" w:eastAsia="宋体" w:hAnsi="宋体" w:cs="Times New Roman" w:hint="eastAsia"/>
          <w:bCs/>
          <w:szCs w:val="21"/>
        </w:rPr>
        <w:t>午</w:t>
      </w:r>
      <w:r>
        <w:rPr>
          <w:rFonts w:ascii="宋体" w:eastAsia="宋体" w:hAnsi="宋体" w:cs="Times New Roman" w:hint="eastAsia"/>
          <w:bCs/>
          <w:szCs w:val="21"/>
        </w:rPr>
        <w:t>14</w:t>
      </w:r>
      <w:r w:rsidRPr="00ED718B">
        <w:rPr>
          <w:rFonts w:ascii="宋体" w:eastAsia="宋体" w:hAnsi="宋体" w:cs="Times New Roman" w:hint="eastAsia"/>
          <w:bCs/>
          <w:szCs w:val="21"/>
        </w:rPr>
        <w:t>:</w:t>
      </w:r>
      <w:r>
        <w:rPr>
          <w:rFonts w:ascii="宋体" w:eastAsia="宋体" w:hAnsi="宋体" w:cs="Times New Roman" w:hint="eastAsia"/>
          <w:bCs/>
          <w:szCs w:val="21"/>
        </w:rPr>
        <w:t>0</w:t>
      </w:r>
      <w:r w:rsidRPr="00ED718B">
        <w:rPr>
          <w:rFonts w:ascii="宋体" w:eastAsia="宋体" w:hAnsi="宋体" w:cs="Times New Roman" w:hint="eastAsia"/>
          <w:bCs/>
          <w:szCs w:val="21"/>
        </w:rPr>
        <w:t>0</w:t>
      </w:r>
    </w:p>
    <w:p w14:paraId="458F6FDC" w14:textId="7A995039" w:rsidR="00ED2B75" w:rsidRDefault="007A5325" w:rsidP="00ED2B75">
      <w:pPr>
        <w:spacing w:line="360" w:lineRule="auto"/>
        <w:jc w:val="left"/>
        <w:rPr>
          <w:rFonts w:ascii="宋体" w:eastAsia="宋体" w:hAnsi="宋体" w:cs="Times New Roman"/>
          <w:bCs/>
          <w:szCs w:val="21"/>
        </w:rPr>
      </w:pPr>
      <w:r>
        <w:rPr>
          <w:rFonts w:ascii="宋体" w:eastAsia="宋体" w:hAnsi="宋体" w:cs="Times New Roman" w:hint="eastAsia"/>
          <w:bCs/>
          <w:szCs w:val="21"/>
        </w:rPr>
        <w:t>4</w:t>
      </w:r>
      <w:r w:rsidR="00ED2B75" w:rsidRPr="00ED718B">
        <w:rPr>
          <w:rFonts w:ascii="宋体" w:eastAsia="宋体" w:hAnsi="宋体" w:cs="Times New Roman" w:hint="eastAsia"/>
          <w:bCs/>
          <w:szCs w:val="21"/>
        </w:rPr>
        <w:t>、开标地点：北京市西城区</w:t>
      </w:r>
      <w:r w:rsidR="002B6B14">
        <w:rPr>
          <w:rFonts w:ascii="宋体" w:eastAsia="宋体" w:hAnsi="宋体" w:cs="Times New Roman" w:hint="eastAsia"/>
          <w:bCs/>
          <w:szCs w:val="21"/>
        </w:rPr>
        <w:t>西直门外大街6号</w:t>
      </w:r>
      <w:r w:rsidR="001C5047">
        <w:rPr>
          <w:rFonts w:ascii="宋体" w:eastAsia="宋体" w:hAnsi="宋体" w:cs="Times New Roman" w:hint="eastAsia"/>
          <w:bCs/>
          <w:szCs w:val="21"/>
        </w:rPr>
        <w:t>中仪大厦10层10</w:t>
      </w:r>
      <w:r w:rsidR="004519EE">
        <w:rPr>
          <w:rFonts w:ascii="宋体" w:eastAsia="宋体" w:hAnsi="宋体" w:cs="Times New Roman" w:hint="eastAsia"/>
          <w:bCs/>
          <w:szCs w:val="21"/>
        </w:rPr>
        <w:t>04</w:t>
      </w:r>
      <w:bookmarkStart w:id="0" w:name="_GoBack"/>
      <w:bookmarkEnd w:id="0"/>
      <w:r w:rsidR="001C5047">
        <w:rPr>
          <w:rFonts w:ascii="宋体" w:eastAsia="宋体" w:hAnsi="宋体" w:cs="Times New Roman" w:hint="eastAsia"/>
          <w:bCs/>
          <w:szCs w:val="21"/>
        </w:rPr>
        <w:t>会议室</w:t>
      </w:r>
    </w:p>
    <w:p w14:paraId="13D8C9E7" w14:textId="78A4D644" w:rsidR="00707203" w:rsidRPr="00707203" w:rsidRDefault="007A5325" w:rsidP="00ED2B75">
      <w:pPr>
        <w:spacing w:line="360" w:lineRule="auto"/>
        <w:jc w:val="left"/>
        <w:rPr>
          <w:rFonts w:ascii="宋体" w:eastAsia="宋体" w:hAnsi="宋体" w:cs="Times New Roman"/>
          <w:bCs/>
          <w:szCs w:val="21"/>
        </w:rPr>
      </w:pPr>
      <w:r>
        <w:rPr>
          <w:rFonts w:ascii="宋体" w:eastAsia="宋体" w:hAnsi="宋体" w:cs="Times New Roman" w:hint="eastAsia"/>
          <w:bCs/>
          <w:szCs w:val="21"/>
        </w:rPr>
        <w:t>5</w:t>
      </w:r>
      <w:r w:rsidR="00707203">
        <w:rPr>
          <w:rFonts w:ascii="宋体" w:eastAsia="宋体" w:hAnsi="宋体" w:cs="Times New Roman" w:hint="eastAsia"/>
          <w:bCs/>
          <w:szCs w:val="21"/>
        </w:rPr>
        <w:t>、</w:t>
      </w:r>
      <w:r w:rsidR="00707203" w:rsidRPr="00707203">
        <w:rPr>
          <w:rFonts w:ascii="宋体" w:eastAsia="宋体" w:hAnsi="宋体" w:cs="Times New Roman" w:hint="eastAsia"/>
          <w:bCs/>
          <w:szCs w:val="21"/>
        </w:rPr>
        <w:t>注意事项：请参加</w:t>
      </w:r>
      <w:r w:rsidR="001C5047">
        <w:rPr>
          <w:rFonts w:ascii="宋体" w:eastAsia="宋体" w:hAnsi="宋体" w:cs="Times New Roman" w:hint="eastAsia"/>
          <w:bCs/>
          <w:szCs w:val="21"/>
        </w:rPr>
        <w:t>各</w:t>
      </w:r>
      <w:r w:rsidR="00707203" w:rsidRPr="00707203">
        <w:rPr>
          <w:rFonts w:ascii="宋体" w:eastAsia="宋体" w:hAnsi="宋体" w:cs="Times New Roman" w:hint="eastAsia"/>
          <w:bCs/>
          <w:szCs w:val="21"/>
        </w:rPr>
        <w:t>公司被授权人于文件内注明的时间到场</w:t>
      </w:r>
      <w:r w:rsidR="00D16F30">
        <w:rPr>
          <w:rFonts w:ascii="宋体" w:eastAsia="宋体" w:hAnsi="宋体" w:cs="Times New Roman" w:hint="eastAsia"/>
          <w:bCs/>
          <w:szCs w:val="21"/>
        </w:rPr>
        <w:t>。</w:t>
      </w:r>
    </w:p>
    <w:p w14:paraId="23DF0A30" w14:textId="77777777" w:rsidR="00385A33" w:rsidRDefault="00385A33" w:rsidP="009B5253">
      <w:pPr>
        <w:spacing w:line="360" w:lineRule="auto"/>
        <w:jc w:val="left"/>
        <w:rPr>
          <w:rFonts w:ascii="宋体" w:eastAsia="宋体" w:hAnsi="宋体" w:cs="Times New Roman"/>
          <w:bCs/>
          <w:szCs w:val="21"/>
        </w:rPr>
        <w:sectPr w:rsidR="00385A33" w:rsidSect="009B5253">
          <w:footerReference w:type="default" r:id="rId10"/>
          <w:pgSz w:w="11906" w:h="16838"/>
          <w:pgMar w:top="720" w:right="720" w:bottom="720" w:left="720" w:header="851" w:footer="992" w:gutter="0"/>
          <w:cols w:space="425"/>
          <w:docGrid w:type="lines" w:linePitch="312"/>
        </w:sectPr>
      </w:pPr>
    </w:p>
    <w:p w14:paraId="772F345B" w14:textId="4D2691C6" w:rsidR="003A0A39" w:rsidRDefault="001C5047" w:rsidP="003A0A39">
      <w:pPr>
        <w:jc w:val="left"/>
        <w:rPr>
          <w:rFonts w:ascii="仿宋" w:eastAsia="仿宋" w:hAnsi="仿宋"/>
          <w:bCs/>
          <w:color w:val="000000" w:themeColor="text1"/>
          <w:sz w:val="28"/>
          <w:szCs w:val="28"/>
        </w:rPr>
      </w:pPr>
      <w:r>
        <w:rPr>
          <w:rFonts w:ascii="仿宋" w:eastAsia="仿宋" w:hAnsi="仿宋" w:hint="eastAsia"/>
          <w:bCs/>
          <w:color w:val="000000" w:themeColor="text1"/>
          <w:sz w:val="28"/>
          <w:szCs w:val="28"/>
        </w:rPr>
        <w:lastRenderedPageBreak/>
        <w:t>附件1:</w:t>
      </w:r>
      <w:r w:rsidR="003A0A39" w:rsidRPr="003A0A39">
        <w:rPr>
          <w:rFonts w:ascii="仿宋" w:eastAsia="仿宋" w:hAnsi="仿宋" w:hint="eastAsia"/>
          <w:bCs/>
          <w:color w:val="000000" w:themeColor="text1"/>
          <w:sz w:val="28"/>
          <w:szCs w:val="28"/>
        </w:rPr>
        <w:t xml:space="preserve"> </w:t>
      </w:r>
      <w:r w:rsidR="003A0A39">
        <w:rPr>
          <w:rFonts w:ascii="仿宋" w:eastAsia="仿宋" w:hAnsi="仿宋" w:hint="eastAsia"/>
          <w:bCs/>
          <w:color w:val="000000" w:themeColor="text1"/>
          <w:sz w:val="28"/>
          <w:szCs w:val="28"/>
        </w:rPr>
        <w:t>检测项目一览表</w:t>
      </w:r>
    </w:p>
    <w:tbl>
      <w:tblPr>
        <w:tblW w:w="12328" w:type="dxa"/>
        <w:jc w:val="center"/>
        <w:tblLook w:val="04A0" w:firstRow="1" w:lastRow="0" w:firstColumn="1" w:lastColumn="0" w:noHBand="0" w:noVBand="1"/>
      </w:tblPr>
      <w:tblGrid>
        <w:gridCol w:w="704"/>
        <w:gridCol w:w="2693"/>
        <w:gridCol w:w="4395"/>
        <w:gridCol w:w="1559"/>
        <w:gridCol w:w="1417"/>
        <w:gridCol w:w="1560"/>
      </w:tblGrid>
      <w:tr w:rsidR="003A0A39" w:rsidRPr="00552471" w14:paraId="10F5EA85" w14:textId="77777777" w:rsidTr="00CC1581">
        <w:trPr>
          <w:trHeight w:val="285"/>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F88443"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序号</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20F6EC43"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材料名称</w:t>
            </w:r>
          </w:p>
        </w:tc>
        <w:tc>
          <w:tcPr>
            <w:tcW w:w="4395" w:type="dxa"/>
            <w:tcBorders>
              <w:top w:val="single" w:sz="4" w:space="0" w:color="auto"/>
              <w:left w:val="nil"/>
              <w:bottom w:val="single" w:sz="4" w:space="0" w:color="auto"/>
              <w:right w:val="single" w:sz="4" w:space="0" w:color="auto"/>
            </w:tcBorders>
            <w:shd w:val="clear" w:color="auto" w:fill="auto"/>
            <w:vAlign w:val="center"/>
            <w:hideMark/>
          </w:tcPr>
          <w:p w14:paraId="3BD28BB9"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检测项目</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174719B1"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单位</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DB15AD8"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检测数量</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37F6C525"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备注</w:t>
            </w:r>
          </w:p>
        </w:tc>
      </w:tr>
      <w:tr w:rsidR="003A0A39" w:rsidRPr="00552471" w14:paraId="48808C62" w14:textId="77777777" w:rsidTr="00CC1581">
        <w:trPr>
          <w:trHeight w:val="285"/>
          <w:jc w:val="center"/>
        </w:trPr>
        <w:tc>
          <w:tcPr>
            <w:tcW w:w="704" w:type="dxa"/>
            <w:tcBorders>
              <w:top w:val="nil"/>
              <w:left w:val="single" w:sz="4" w:space="0" w:color="auto"/>
              <w:bottom w:val="nil"/>
              <w:right w:val="single" w:sz="4" w:space="0" w:color="auto"/>
            </w:tcBorders>
            <w:shd w:val="clear" w:color="auto" w:fill="auto"/>
            <w:vAlign w:val="center"/>
            <w:hideMark/>
          </w:tcPr>
          <w:p w14:paraId="4532AE22"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1</w:t>
            </w:r>
          </w:p>
        </w:tc>
        <w:tc>
          <w:tcPr>
            <w:tcW w:w="2693" w:type="dxa"/>
            <w:tcBorders>
              <w:top w:val="nil"/>
              <w:left w:val="nil"/>
              <w:bottom w:val="single" w:sz="4" w:space="0" w:color="auto"/>
              <w:right w:val="single" w:sz="4" w:space="0" w:color="auto"/>
            </w:tcBorders>
            <w:shd w:val="clear" w:color="auto" w:fill="auto"/>
            <w:vAlign w:val="center"/>
            <w:hideMark/>
          </w:tcPr>
          <w:p w14:paraId="444F2292"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混凝土试块</w:t>
            </w:r>
          </w:p>
        </w:tc>
        <w:tc>
          <w:tcPr>
            <w:tcW w:w="4395" w:type="dxa"/>
            <w:tcBorders>
              <w:top w:val="nil"/>
              <w:left w:val="nil"/>
              <w:bottom w:val="single" w:sz="4" w:space="0" w:color="auto"/>
              <w:right w:val="single" w:sz="4" w:space="0" w:color="auto"/>
            </w:tcBorders>
            <w:shd w:val="clear" w:color="auto" w:fill="auto"/>
            <w:vAlign w:val="center"/>
            <w:hideMark/>
          </w:tcPr>
          <w:p w14:paraId="2AEE1B2C"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抗压强度</w:t>
            </w:r>
          </w:p>
        </w:tc>
        <w:tc>
          <w:tcPr>
            <w:tcW w:w="1559" w:type="dxa"/>
            <w:tcBorders>
              <w:top w:val="nil"/>
              <w:left w:val="nil"/>
              <w:bottom w:val="single" w:sz="4" w:space="0" w:color="auto"/>
              <w:right w:val="single" w:sz="4" w:space="0" w:color="auto"/>
            </w:tcBorders>
            <w:shd w:val="clear" w:color="auto" w:fill="auto"/>
            <w:vAlign w:val="center"/>
            <w:hideMark/>
          </w:tcPr>
          <w:p w14:paraId="0B95428D"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7826CD59"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2</w:t>
            </w:r>
          </w:p>
        </w:tc>
        <w:tc>
          <w:tcPr>
            <w:tcW w:w="1560" w:type="dxa"/>
            <w:tcBorders>
              <w:top w:val="nil"/>
              <w:left w:val="nil"/>
              <w:bottom w:val="single" w:sz="4" w:space="0" w:color="auto"/>
              <w:right w:val="single" w:sz="4" w:space="0" w:color="auto"/>
            </w:tcBorders>
            <w:shd w:val="clear" w:color="auto" w:fill="auto"/>
            <w:vAlign w:val="center"/>
            <w:hideMark/>
          </w:tcPr>
          <w:p w14:paraId="03A0BD08"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 xml:space="preserve">　</w:t>
            </w:r>
          </w:p>
        </w:tc>
      </w:tr>
      <w:tr w:rsidR="003A0A39" w:rsidRPr="00552471" w14:paraId="0F8E9391" w14:textId="77777777" w:rsidTr="00CC1581">
        <w:trPr>
          <w:trHeight w:val="285"/>
          <w:jc w:val="center"/>
        </w:trPr>
        <w:tc>
          <w:tcPr>
            <w:tcW w:w="70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6967973"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2</w:t>
            </w:r>
          </w:p>
        </w:tc>
        <w:tc>
          <w:tcPr>
            <w:tcW w:w="2693" w:type="dxa"/>
            <w:vMerge w:val="restart"/>
            <w:tcBorders>
              <w:top w:val="nil"/>
              <w:left w:val="single" w:sz="4" w:space="0" w:color="auto"/>
              <w:bottom w:val="single" w:sz="4" w:space="0" w:color="auto"/>
              <w:right w:val="single" w:sz="4" w:space="0" w:color="auto"/>
            </w:tcBorders>
            <w:shd w:val="clear" w:color="auto" w:fill="auto"/>
            <w:vAlign w:val="center"/>
            <w:hideMark/>
          </w:tcPr>
          <w:p w14:paraId="55BDEF31"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钢筋原材</w:t>
            </w:r>
          </w:p>
        </w:tc>
        <w:tc>
          <w:tcPr>
            <w:tcW w:w="4395" w:type="dxa"/>
            <w:vMerge w:val="restart"/>
            <w:tcBorders>
              <w:top w:val="nil"/>
              <w:left w:val="single" w:sz="4" w:space="0" w:color="auto"/>
              <w:bottom w:val="single" w:sz="4" w:space="0" w:color="auto"/>
              <w:right w:val="single" w:sz="4" w:space="0" w:color="auto"/>
            </w:tcBorders>
            <w:shd w:val="clear" w:color="auto" w:fill="auto"/>
            <w:vAlign w:val="center"/>
            <w:hideMark/>
          </w:tcPr>
          <w:p w14:paraId="728E1067"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拉伸强度、弯曲（必试）</w:t>
            </w:r>
          </w:p>
        </w:tc>
        <w:tc>
          <w:tcPr>
            <w:tcW w:w="1559" w:type="dxa"/>
            <w:tcBorders>
              <w:top w:val="nil"/>
              <w:left w:val="nil"/>
              <w:bottom w:val="single" w:sz="4" w:space="0" w:color="auto"/>
              <w:right w:val="single" w:sz="4" w:space="0" w:color="auto"/>
            </w:tcBorders>
            <w:shd w:val="clear" w:color="auto" w:fill="auto"/>
            <w:vAlign w:val="center"/>
            <w:hideMark/>
          </w:tcPr>
          <w:p w14:paraId="4F1824F2"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6C4E368C"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2</w:t>
            </w:r>
          </w:p>
        </w:tc>
        <w:tc>
          <w:tcPr>
            <w:tcW w:w="1560" w:type="dxa"/>
            <w:tcBorders>
              <w:top w:val="nil"/>
              <w:left w:val="nil"/>
              <w:bottom w:val="single" w:sz="4" w:space="0" w:color="auto"/>
              <w:right w:val="single" w:sz="4" w:space="0" w:color="auto"/>
            </w:tcBorders>
            <w:shd w:val="clear" w:color="auto" w:fill="auto"/>
            <w:vAlign w:val="center"/>
            <w:hideMark/>
          </w:tcPr>
          <w:p w14:paraId="0F8F8283"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＜φ14</w:t>
            </w:r>
          </w:p>
        </w:tc>
      </w:tr>
      <w:tr w:rsidR="003A0A39" w:rsidRPr="00552471" w14:paraId="004D53C6" w14:textId="77777777" w:rsidTr="00CC1581">
        <w:trPr>
          <w:trHeight w:val="285"/>
          <w:jc w:val="center"/>
        </w:trPr>
        <w:tc>
          <w:tcPr>
            <w:tcW w:w="704" w:type="dxa"/>
            <w:vMerge/>
            <w:tcBorders>
              <w:top w:val="single" w:sz="4" w:space="0" w:color="auto"/>
              <w:left w:val="single" w:sz="4" w:space="0" w:color="auto"/>
              <w:bottom w:val="single" w:sz="4" w:space="0" w:color="000000"/>
              <w:right w:val="single" w:sz="4" w:space="0" w:color="auto"/>
            </w:tcBorders>
            <w:vAlign w:val="center"/>
            <w:hideMark/>
          </w:tcPr>
          <w:p w14:paraId="6BBFC916" w14:textId="77777777" w:rsidR="003A0A39" w:rsidRPr="00552471" w:rsidRDefault="003A0A39" w:rsidP="00CC1581">
            <w:pPr>
              <w:widowControl/>
              <w:jc w:val="left"/>
              <w:rPr>
                <w:rFonts w:ascii="宋体" w:hAnsi="宋体" w:cs="宋体"/>
                <w:color w:val="000000"/>
                <w:kern w:val="0"/>
                <w:sz w:val="24"/>
              </w:rPr>
            </w:pPr>
          </w:p>
        </w:tc>
        <w:tc>
          <w:tcPr>
            <w:tcW w:w="2693" w:type="dxa"/>
            <w:vMerge/>
            <w:tcBorders>
              <w:top w:val="nil"/>
              <w:left w:val="single" w:sz="4" w:space="0" w:color="auto"/>
              <w:bottom w:val="single" w:sz="4" w:space="0" w:color="auto"/>
              <w:right w:val="single" w:sz="4" w:space="0" w:color="auto"/>
            </w:tcBorders>
            <w:vAlign w:val="center"/>
            <w:hideMark/>
          </w:tcPr>
          <w:p w14:paraId="37923FAA" w14:textId="77777777" w:rsidR="003A0A39" w:rsidRPr="00552471" w:rsidRDefault="003A0A39" w:rsidP="00CC1581">
            <w:pPr>
              <w:widowControl/>
              <w:jc w:val="left"/>
              <w:rPr>
                <w:rFonts w:ascii="宋体" w:hAnsi="宋体" w:cs="宋体"/>
                <w:color w:val="000000"/>
                <w:kern w:val="0"/>
                <w:sz w:val="24"/>
              </w:rPr>
            </w:pPr>
          </w:p>
        </w:tc>
        <w:tc>
          <w:tcPr>
            <w:tcW w:w="4395" w:type="dxa"/>
            <w:vMerge/>
            <w:tcBorders>
              <w:top w:val="nil"/>
              <w:left w:val="single" w:sz="4" w:space="0" w:color="auto"/>
              <w:bottom w:val="single" w:sz="4" w:space="0" w:color="auto"/>
              <w:right w:val="single" w:sz="4" w:space="0" w:color="auto"/>
            </w:tcBorders>
            <w:vAlign w:val="center"/>
            <w:hideMark/>
          </w:tcPr>
          <w:p w14:paraId="00A11B2D" w14:textId="77777777" w:rsidR="003A0A39" w:rsidRPr="00552471" w:rsidRDefault="003A0A39" w:rsidP="00CC1581">
            <w:pPr>
              <w:widowControl/>
              <w:jc w:val="left"/>
              <w:rPr>
                <w:rFonts w:ascii="宋体" w:hAnsi="宋体" w:cs="宋体"/>
                <w:kern w:val="0"/>
                <w:sz w:val="24"/>
              </w:rPr>
            </w:pPr>
          </w:p>
        </w:tc>
        <w:tc>
          <w:tcPr>
            <w:tcW w:w="1559" w:type="dxa"/>
            <w:tcBorders>
              <w:top w:val="nil"/>
              <w:left w:val="nil"/>
              <w:bottom w:val="single" w:sz="4" w:space="0" w:color="auto"/>
              <w:right w:val="single" w:sz="4" w:space="0" w:color="auto"/>
            </w:tcBorders>
            <w:shd w:val="clear" w:color="auto" w:fill="auto"/>
            <w:vAlign w:val="center"/>
            <w:hideMark/>
          </w:tcPr>
          <w:p w14:paraId="3F9C4C96"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6A32FC05"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2</w:t>
            </w:r>
          </w:p>
        </w:tc>
        <w:tc>
          <w:tcPr>
            <w:tcW w:w="1560" w:type="dxa"/>
            <w:tcBorders>
              <w:top w:val="nil"/>
              <w:left w:val="nil"/>
              <w:bottom w:val="single" w:sz="4" w:space="0" w:color="auto"/>
              <w:right w:val="single" w:sz="4" w:space="0" w:color="auto"/>
            </w:tcBorders>
            <w:shd w:val="clear" w:color="auto" w:fill="auto"/>
            <w:vAlign w:val="center"/>
            <w:hideMark/>
          </w:tcPr>
          <w:p w14:paraId="40FB35D7"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φ16~20</w:t>
            </w:r>
          </w:p>
        </w:tc>
      </w:tr>
      <w:tr w:rsidR="003A0A39" w:rsidRPr="00552471" w14:paraId="689F9AB1" w14:textId="77777777" w:rsidTr="00CC1581">
        <w:trPr>
          <w:trHeight w:val="285"/>
          <w:jc w:val="center"/>
        </w:trPr>
        <w:tc>
          <w:tcPr>
            <w:tcW w:w="704" w:type="dxa"/>
            <w:vMerge/>
            <w:tcBorders>
              <w:top w:val="single" w:sz="4" w:space="0" w:color="auto"/>
              <w:left w:val="single" w:sz="4" w:space="0" w:color="auto"/>
              <w:bottom w:val="single" w:sz="4" w:space="0" w:color="000000"/>
              <w:right w:val="single" w:sz="4" w:space="0" w:color="auto"/>
            </w:tcBorders>
            <w:vAlign w:val="center"/>
            <w:hideMark/>
          </w:tcPr>
          <w:p w14:paraId="31937E2A" w14:textId="77777777" w:rsidR="003A0A39" w:rsidRPr="00552471" w:rsidRDefault="003A0A39" w:rsidP="00CC1581">
            <w:pPr>
              <w:widowControl/>
              <w:jc w:val="left"/>
              <w:rPr>
                <w:rFonts w:ascii="宋体" w:hAnsi="宋体" w:cs="宋体"/>
                <w:color w:val="000000"/>
                <w:kern w:val="0"/>
                <w:sz w:val="24"/>
              </w:rPr>
            </w:pPr>
          </w:p>
        </w:tc>
        <w:tc>
          <w:tcPr>
            <w:tcW w:w="2693" w:type="dxa"/>
            <w:vMerge/>
            <w:tcBorders>
              <w:top w:val="nil"/>
              <w:left w:val="single" w:sz="4" w:space="0" w:color="auto"/>
              <w:bottom w:val="single" w:sz="4" w:space="0" w:color="auto"/>
              <w:right w:val="single" w:sz="4" w:space="0" w:color="auto"/>
            </w:tcBorders>
            <w:vAlign w:val="center"/>
            <w:hideMark/>
          </w:tcPr>
          <w:p w14:paraId="025BE3AF" w14:textId="77777777" w:rsidR="003A0A39" w:rsidRPr="00552471" w:rsidRDefault="003A0A39" w:rsidP="00CC1581">
            <w:pPr>
              <w:widowControl/>
              <w:jc w:val="left"/>
              <w:rPr>
                <w:rFonts w:ascii="宋体" w:hAnsi="宋体" w:cs="宋体"/>
                <w:color w:val="000000"/>
                <w:kern w:val="0"/>
                <w:sz w:val="24"/>
              </w:rPr>
            </w:pPr>
          </w:p>
        </w:tc>
        <w:tc>
          <w:tcPr>
            <w:tcW w:w="4395" w:type="dxa"/>
            <w:vMerge/>
            <w:tcBorders>
              <w:top w:val="nil"/>
              <w:left w:val="single" w:sz="4" w:space="0" w:color="auto"/>
              <w:bottom w:val="single" w:sz="4" w:space="0" w:color="auto"/>
              <w:right w:val="single" w:sz="4" w:space="0" w:color="auto"/>
            </w:tcBorders>
            <w:vAlign w:val="center"/>
            <w:hideMark/>
          </w:tcPr>
          <w:p w14:paraId="1A3A6AF2" w14:textId="77777777" w:rsidR="003A0A39" w:rsidRPr="00552471" w:rsidRDefault="003A0A39" w:rsidP="00CC1581">
            <w:pPr>
              <w:widowControl/>
              <w:jc w:val="left"/>
              <w:rPr>
                <w:rFonts w:ascii="宋体" w:hAnsi="宋体" w:cs="宋体"/>
                <w:kern w:val="0"/>
                <w:sz w:val="24"/>
              </w:rPr>
            </w:pPr>
          </w:p>
        </w:tc>
        <w:tc>
          <w:tcPr>
            <w:tcW w:w="1559" w:type="dxa"/>
            <w:tcBorders>
              <w:top w:val="nil"/>
              <w:left w:val="nil"/>
              <w:bottom w:val="single" w:sz="4" w:space="0" w:color="auto"/>
              <w:right w:val="single" w:sz="4" w:space="0" w:color="auto"/>
            </w:tcBorders>
            <w:shd w:val="clear" w:color="auto" w:fill="auto"/>
            <w:vAlign w:val="center"/>
            <w:hideMark/>
          </w:tcPr>
          <w:p w14:paraId="4E258C80"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118BD907"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2</w:t>
            </w:r>
          </w:p>
        </w:tc>
        <w:tc>
          <w:tcPr>
            <w:tcW w:w="1560" w:type="dxa"/>
            <w:tcBorders>
              <w:top w:val="nil"/>
              <w:left w:val="nil"/>
              <w:bottom w:val="single" w:sz="4" w:space="0" w:color="auto"/>
              <w:right w:val="single" w:sz="4" w:space="0" w:color="auto"/>
            </w:tcBorders>
            <w:shd w:val="clear" w:color="auto" w:fill="auto"/>
            <w:vAlign w:val="center"/>
            <w:hideMark/>
          </w:tcPr>
          <w:p w14:paraId="3D11A2CE"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φ22~28</w:t>
            </w:r>
          </w:p>
        </w:tc>
      </w:tr>
      <w:tr w:rsidR="003A0A39" w:rsidRPr="00552471" w14:paraId="74E4B326" w14:textId="77777777" w:rsidTr="00CC1581">
        <w:trPr>
          <w:trHeight w:val="285"/>
          <w:jc w:val="center"/>
        </w:trPr>
        <w:tc>
          <w:tcPr>
            <w:tcW w:w="704" w:type="dxa"/>
            <w:vMerge/>
            <w:tcBorders>
              <w:top w:val="single" w:sz="4" w:space="0" w:color="auto"/>
              <w:left w:val="single" w:sz="4" w:space="0" w:color="auto"/>
              <w:bottom w:val="single" w:sz="4" w:space="0" w:color="000000"/>
              <w:right w:val="single" w:sz="4" w:space="0" w:color="auto"/>
            </w:tcBorders>
            <w:vAlign w:val="center"/>
            <w:hideMark/>
          </w:tcPr>
          <w:p w14:paraId="4DFE5AAE" w14:textId="77777777" w:rsidR="003A0A39" w:rsidRPr="00552471" w:rsidRDefault="003A0A39" w:rsidP="00CC1581">
            <w:pPr>
              <w:widowControl/>
              <w:jc w:val="left"/>
              <w:rPr>
                <w:rFonts w:ascii="宋体" w:hAnsi="宋体" w:cs="宋体"/>
                <w:color w:val="000000"/>
                <w:kern w:val="0"/>
                <w:sz w:val="24"/>
              </w:rPr>
            </w:pPr>
          </w:p>
        </w:tc>
        <w:tc>
          <w:tcPr>
            <w:tcW w:w="2693" w:type="dxa"/>
            <w:vMerge/>
            <w:tcBorders>
              <w:top w:val="nil"/>
              <w:left w:val="single" w:sz="4" w:space="0" w:color="auto"/>
              <w:bottom w:val="single" w:sz="4" w:space="0" w:color="auto"/>
              <w:right w:val="single" w:sz="4" w:space="0" w:color="auto"/>
            </w:tcBorders>
            <w:vAlign w:val="center"/>
            <w:hideMark/>
          </w:tcPr>
          <w:p w14:paraId="31E9B202" w14:textId="77777777" w:rsidR="003A0A39" w:rsidRPr="00552471" w:rsidRDefault="003A0A39" w:rsidP="00CC1581">
            <w:pPr>
              <w:widowControl/>
              <w:jc w:val="left"/>
              <w:rPr>
                <w:rFonts w:ascii="宋体" w:hAnsi="宋体" w:cs="宋体"/>
                <w:color w:val="000000"/>
                <w:kern w:val="0"/>
                <w:sz w:val="24"/>
              </w:rPr>
            </w:pPr>
          </w:p>
        </w:tc>
        <w:tc>
          <w:tcPr>
            <w:tcW w:w="4395" w:type="dxa"/>
            <w:vMerge/>
            <w:tcBorders>
              <w:top w:val="nil"/>
              <w:left w:val="single" w:sz="4" w:space="0" w:color="auto"/>
              <w:bottom w:val="single" w:sz="4" w:space="0" w:color="auto"/>
              <w:right w:val="single" w:sz="4" w:space="0" w:color="auto"/>
            </w:tcBorders>
            <w:vAlign w:val="center"/>
            <w:hideMark/>
          </w:tcPr>
          <w:p w14:paraId="6D5EC6AC" w14:textId="77777777" w:rsidR="003A0A39" w:rsidRPr="00552471" w:rsidRDefault="003A0A39" w:rsidP="00CC1581">
            <w:pPr>
              <w:widowControl/>
              <w:jc w:val="left"/>
              <w:rPr>
                <w:rFonts w:ascii="宋体" w:hAnsi="宋体" w:cs="宋体"/>
                <w:kern w:val="0"/>
                <w:sz w:val="24"/>
              </w:rPr>
            </w:pPr>
          </w:p>
        </w:tc>
        <w:tc>
          <w:tcPr>
            <w:tcW w:w="1559" w:type="dxa"/>
            <w:tcBorders>
              <w:top w:val="nil"/>
              <w:left w:val="nil"/>
              <w:bottom w:val="single" w:sz="4" w:space="0" w:color="auto"/>
              <w:right w:val="single" w:sz="4" w:space="0" w:color="auto"/>
            </w:tcBorders>
            <w:shd w:val="clear" w:color="auto" w:fill="auto"/>
            <w:vAlign w:val="center"/>
            <w:hideMark/>
          </w:tcPr>
          <w:p w14:paraId="67F8AD6B"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4A21C24E"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2</w:t>
            </w:r>
          </w:p>
        </w:tc>
        <w:tc>
          <w:tcPr>
            <w:tcW w:w="1560" w:type="dxa"/>
            <w:tcBorders>
              <w:top w:val="nil"/>
              <w:left w:val="nil"/>
              <w:bottom w:val="single" w:sz="4" w:space="0" w:color="auto"/>
              <w:right w:val="single" w:sz="4" w:space="0" w:color="auto"/>
            </w:tcBorders>
            <w:shd w:val="clear" w:color="auto" w:fill="auto"/>
            <w:vAlign w:val="center"/>
            <w:hideMark/>
          </w:tcPr>
          <w:p w14:paraId="0C27FB69"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φ32~36</w:t>
            </w:r>
          </w:p>
        </w:tc>
      </w:tr>
      <w:tr w:rsidR="003A0A39" w:rsidRPr="00552471" w14:paraId="0931C046" w14:textId="77777777" w:rsidTr="00CC1581">
        <w:trPr>
          <w:trHeight w:val="285"/>
          <w:jc w:val="center"/>
        </w:trPr>
        <w:tc>
          <w:tcPr>
            <w:tcW w:w="704" w:type="dxa"/>
            <w:vMerge/>
            <w:tcBorders>
              <w:top w:val="single" w:sz="4" w:space="0" w:color="auto"/>
              <w:left w:val="single" w:sz="4" w:space="0" w:color="auto"/>
              <w:bottom w:val="single" w:sz="4" w:space="0" w:color="000000"/>
              <w:right w:val="single" w:sz="4" w:space="0" w:color="auto"/>
            </w:tcBorders>
            <w:vAlign w:val="center"/>
            <w:hideMark/>
          </w:tcPr>
          <w:p w14:paraId="04B9A801" w14:textId="77777777" w:rsidR="003A0A39" w:rsidRPr="00552471" w:rsidRDefault="003A0A39" w:rsidP="00CC1581">
            <w:pPr>
              <w:widowControl/>
              <w:jc w:val="left"/>
              <w:rPr>
                <w:rFonts w:ascii="宋体" w:hAnsi="宋体" w:cs="宋体"/>
                <w:color w:val="000000"/>
                <w:kern w:val="0"/>
                <w:sz w:val="24"/>
              </w:rPr>
            </w:pPr>
          </w:p>
        </w:tc>
        <w:tc>
          <w:tcPr>
            <w:tcW w:w="2693" w:type="dxa"/>
            <w:vMerge/>
            <w:tcBorders>
              <w:top w:val="nil"/>
              <w:left w:val="single" w:sz="4" w:space="0" w:color="auto"/>
              <w:bottom w:val="single" w:sz="4" w:space="0" w:color="auto"/>
              <w:right w:val="single" w:sz="4" w:space="0" w:color="auto"/>
            </w:tcBorders>
            <w:vAlign w:val="center"/>
            <w:hideMark/>
          </w:tcPr>
          <w:p w14:paraId="616ED0C1" w14:textId="77777777" w:rsidR="003A0A39" w:rsidRPr="00552471" w:rsidRDefault="003A0A39" w:rsidP="00CC1581">
            <w:pPr>
              <w:widowControl/>
              <w:jc w:val="left"/>
              <w:rPr>
                <w:rFonts w:ascii="宋体" w:hAnsi="宋体" w:cs="宋体"/>
                <w:color w:val="000000"/>
                <w:kern w:val="0"/>
                <w:sz w:val="24"/>
              </w:rPr>
            </w:pPr>
          </w:p>
        </w:tc>
        <w:tc>
          <w:tcPr>
            <w:tcW w:w="4395" w:type="dxa"/>
            <w:tcBorders>
              <w:top w:val="nil"/>
              <w:left w:val="nil"/>
              <w:bottom w:val="single" w:sz="4" w:space="0" w:color="auto"/>
              <w:right w:val="single" w:sz="4" w:space="0" w:color="auto"/>
            </w:tcBorders>
            <w:shd w:val="clear" w:color="auto" w:fill="auto"/>
            <w:vAlign w:val="center"/>
            <w:hideMark/>
          </w:tcPr>
          <w:p w14:paraId="734B6443"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反向弯曲</w:t>
            </w:r>
          </w:p>
        </w:tc>
        <w:tc>
          <w:tcPr>
            <w:tcW w:w="1559" w:type="dxa"/>
            <w:tcBorders>
              <w:top w:val="nil"/>
              <w:left w:val="nil"/>
              <w:bottom w:val="single" w:sz="4" w:space="0" w:color="auto"/>
              <w:right w:val="single" w:sz="4" w:space="0" w:color="auto"/>
            </w:tcBorders>
            <w:shd w:val="clear" w:color="auto" w:fill="auto"/>
            <w:vAlign w:val="center"/>
            <w:hideMark/>
          </w:tcPr>
          <w:p w14:paraId="2E524A9D"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26052EA5"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2</w:t>
            </w:r>
          </w:p>
        </w:tc>
        <w:tc>
          <w:tcPr>
            <w:tcW w:w="1560" w:type="dxa"/>
            <w:tcBorders>
              <w:top w:val="nil"/>
              <w:left w:val="nil"/>
              <w:bottom w:val="single" w:sz="4" w:space="0" w:color="auto"/>
              <w:right w:val="single" w:sz="4" w:space="0" w:color="auto"/>
            </w:tcBorders>
            <w:shd w:val="clear" w:color="auto" w:fill="auto"/>
            <w:vAlign w:val="center"/>
            <w:hideMark/>
          </w:tcPr>
          <w:p w14:paraId="2FDB3FF7"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 xml:space="preserve">　</w:t>
            </w:r>
          </w:p>
        </w:tc>
      </w:tr>
      <w:tr w:rsidR="003A0A39" w:rsidRPr="00552471" w14:paraId="743353B0" w14:textId="77777777" w:rsidTr="00CC1581">
        <w:trPr>
          <w:trHeight w:val="285"/>
          <w:jc w:val="center"/>
        </w:trPr>
        <w:tc>
          <w:tcPr>
            <w:tcW w:w="704" w:type="dxa"/>
            <w:vMerge/>
            <w:tcBorders>
              <w:top w:val="single" w:sz="4" w:space="0" w:color="auto"/>
              <w:left w:val="single" w:sz="4" w:space="0" w:color="auto"/>
              <w:bottom w:val="single" w:sz="4" w:space="0" w:color="000000"/>
              <w:right w:val="single" w:sz="4" w:space="0" w:color="auto"/>
            </w:tcBorders>
            <w:vAlign w:val="center"/>
            <w:hideMark/>
          </w:tcPr>
          <w:p w14:paraId="54A9F33A" w14:textId="77777777" w:rsidR="003A0A39" w:rsidRPr="00552471" w:rsidRDefault="003A0A39" w:rsidP="00CC1581">
            <w:pPr>
              <w:widowControl/>
              <w:jc w:val="left"/>
              <w:rPr>
                <w:rFonts w:ascii="宋体" w:hAnsi="宋体" w:cs="宋体"/>
                <w:color w:val="000000"/>
                <w:kern w:val="0"/>
                <w:sz w:val="24"/>
              </w:rPr>
            </w:pPr>
          </w:p>
        </w:tc>
        <w:tc>
          <w:tcPr>
            <w:tcW w:w="2693" w:type="dxa"/>
            <w:vMerge/>
            <w:tcBorders>
              <w:top w:val="nil"/>
              <w:left w:val="single" w:sz="4" w:space="0" w:color="auto"/>
              <w:bottom w:val="single" w:sz="4" w:space="0" w:color="auto"/>
              <w:right w:val="single" w:sz="4" w:space="0" w:color="auto"/>
            </w:tcBorders>
            <w:vAlign w:val="center"/>
            <w:hideMark/>
          </w:tcPr>
          <w:p w14:paraId="16E4E1F2" w14:textId="77777777" w:rsidR="003A0A39" w:rsidRPr="00552471" w:rsidRDefault="003A0A39" w:rsidP="00CC1581">
            <w:pPr>
              <w:widowControl/>
              <w:jc w:val="left"/>
              <w:rPr>
                <w:rFonts w:ascii="宋体" w:hAnsi="宋体" w:cs="宋体"/>
                <w:color w:val="000000"/>
                <w:kern w:val="0"/>
                <w:sz w:val="24"/>
              </w:rPr>
            </w:pPr>
          </w:p>
        </w:tc>
        <w:tc>
          <w:tcPr>
            <w:tcW w:w="4395" w:type="dxa"/>
            <w:tcBorders>
              <w:top w:val="nil"/>
              <w:left w:val="nil"/>
              <w:bottom w:val="single" w:sz="4" w:space="0" w:color="auto"/>
              <w:right w:val="single" w:sz="4" w:space="0" w:color="auto"/>
            </w:tcBorders>
            <w:shd w:val="clear" w:color="auto" w:fill="auto"/>
            <w:vAlign w:val="center"/>
            <w:hideMark/>
          </w:tcPr>
          <w:p w14:paraId="65BCCDA3"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重量偏差（必试）</w:t>
            </w:r>
          </w:p>
        </w:tc>
        <w:tc>
          <w:tcPr>
            <w:tcW w:w="1559" w:type="dxa"/>
            <w:tcBorders>
              <w:top w:val="nil"/>
              <w:left w:val="nil"/>
              <w:bottom w:val="single" w:sz="4" w:space="0" w:color="auto"/>
              <w:right w:val="single" w:sz="4" w:space="0" w:color="auto"/>
            </w:tcBorders>
            <w:shd w:val="clear" w:color="auto" w:fill="auto"/>
            <w:vAlign w:val="center"/>
            <w:hideMark/>
          </w:tcPr>
          <w:p w14:paraId="1729E66C"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3D79688B"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2</w:t>
            </w:r>
          </w:p>
        </w:tc>
        <w:tc>
          <w:tcPr>
            <w:tcW w:w="1560" w:type="dxa"/>
            <w:tcBorders>
              <w:top w:val="nil"/>
              <w:left w:val="nil"/>
              <w:bottom w:val="single" w:sz="4" w:space="0" w:color="auto"/>
              <w:right w:val="single" w:sz="4" w:space="0" w:color="auto"/>
            </w:tcBorders>
            <w:shd w:val="clear" w:color="auto" w:fill="auto"/>
            <w:vAlign w:val="center"/>
            <w:hideMark/>
          </w:tcPr>
          <w:p w14:paraId="75AC75E2"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 xml:space="preserve">　</w:t>
            </w:r>
          </w:p>
        </w:tc>
      </w:tr>
      <w:tr w:rsidR="003A0A39" w:rsidRPr="00552471" w14:paraId="1AA92BA7" w14:textId="77777777" w:rsidTr="00CC1581">
        <w:trPr>
          <w:trHeight w:val="570"/>
          <w:jc w:val="center"/>
        </w:trPr>
        <w:tc>
          <w:tcPr>
            <w:tcW w:w="704" w:type="dxa"/>
            <w:vMerge/>
            <w:tcBorders>
              <w:top w:val="single" w:sz="4" w:space="0" w:color="auto"/>
              <w:left w:val="single" w:sz="4" w:space="0" w:color="auto"/>
              <w:bottom w:val="single" w:sz="4" w:space="0" w:color="000000"/>
              <w:right w:val="single" w:sz="4" w:space="0" w:color="auto"/>
            </w:tcBorders>
            <w:vAlign w:val="center"/>
            <w:hideMark/>
          </w:tcPr>
          <w:p w14:paraId="701E790D" w14:textId="77777777" w:rsidR="003A0A39" w:rsidRPr="00552471" w:rsidRDefault="003A0A39" w:rsidP="00CC1581">
            <w:pPr>
              <w:widowControl/>
              <w:jc w:val="left"/>
              <w:rPr>
                <w:rFonts w:ascii="宋体" w:hAnsi="宋体" w:cs="宋体"/>
                <w:color w:val="000000"/>
                <w:kern w:val="0"/>
                <w:sz w:val="24"/>
              </w:rPr>
            </w:pPr>
          </w:p>
        </w:tc>
        <w:tc>
          <w:tcPr>
            <w:tcW w:w="2693" w:type="dxa"/>
            <w:vMerge/>
            <w:tcBorders>
              <w:top w:val="nil"/>
              <w:left w:val="single" w:sz="4" w:space="0" w:color="auto"/>
              <w:bottom w:val="single" w:sz="4" w:space="0" w:color="auto"/>
              <w:right w:val="single" w:sz="4" w:space="0" w:color="auto"/>
            </w:tcBorders>
            <w:vAlign w:val="center"/>
            <w:hideMark/>
          </w:tcPr>
          <w:p w14:paraId="5C16DA23" w14:textId="77777777" w:rsidR="003A0A39" w:rsidRPr="00552471" w:rsidRDefault="003A0A39" w:rsidP="00CC1581">
            <w:pPr>
              <w:widowControl/>
              <w:jc w:val="left"/>
              <w:rPr>
                <w:rFonts w:ascii="宋体" w:hAnsi="宋体" w:cs="宋体"/>
                <w:color w:val="000000"/>
                <w:kern w:val="0"/>
                <w:sz w:val="24"/>
              </w:rPr>
            </w:pPr>
          </w:p>
        </w:tc>
        <w:tc>
          <w:tcPr>
            <w:tcW w:w="4395" w:type="dxa"/>
            <w:tcBorders>
              <w:top w:val="nil"/>
              <w:left w:val="nil"/>
              <w:bottom w:val="single" w:sz="4" w:space="0" w:color="auto"/>
              <w:right w:val="single" w:sz="4" w:space="0" w:color="auto"/>
            </w:tcBorders>
            <w:shd w:val="clear" w:color="auto" w:fill="auto"/>
            <w:vAlign w:val="center"/>
            <w:hideMark/>
          </w:tcPr>
          <w:p w14:paraId="73BB58A3" w14:textId="77777777" w:rsidR="003A0A39" w:rsidRPr="00552471" w:rsidRDefault="003A0A39" w:rsidP="00CC1581">
            <w:pPr>
              <w:widowControl/>
              <w:jc w:val="center"/>
              <w:rPr>
                <w:rFonts w:ascii="宋体" w:hAnsi="宋体" w:cs="宋体"/>
                <w:kern w:val="0"/>
                <w:sz w:val="24"/>
              </w:rPr>
            </w:pPr>
            <w:proofErr w:type="gramStart"/>
            <w:r w:rsidRPr="00552471">
              <w:rPr>
                <w:rFonts w:ascii="宋体" w:hAnsi="宋体" w:cs="宋体" w:hint="eastAsia"/>
                <w:kern w:val="0"/>
                <w:sz w:val="24"/>
              </w:rPr>
              <w:t>最大力</w:t>
            </w:r>
            <w:proofErr w:type="gramEnd"/>
            <w:r w:rsidRPr="00552471">
              <w:rPr>
                <w:rFonts w:ascii="宋体" w:hAnsi="宋体" w:cs="宋体" w:hint="eastAsia"/>
                <w:kern w:val="0"/>
                <w:sz w:val="24"/>
              </w:rPr>
              <w:t>总伸长率（带肋钢筋必试）</w:t>
            </w:r>
          </w:p>
        </w:tc>
        <w:tc>
          <w:tcPr>
            <w:tcW w:w="1559" w:type="dxa"/>
            <w:tcBorders>
              <w:top w:val="nil"/>
              <w:left w:val="nil"/>
              <w:bottom w:val="single" w:sz="4" w:space="0" w:color="auto"/>
              <w:right w:val="single" w:sz="4" w:space="0" w:color="auto"/>
            </w:tcBorders>
            <w:shd w:val="clear" w:color="auto" w:fill="auto"/>
            <w:vAlign w:val="center"/>
            <w:hideMark/>
          </w:tcPr>
          <w:p w14:paraId="754462F1"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5B94AFF6"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2</w:t>
            </w:r>
          </w:p>
        </w:tc>
        <w:tc>
          <w:tcPr>
            <w:tcW w:w="1560" w:type="dxa"/>
            <w:tcBorders>
              <w:top w:val="nil"/>
              <w:left w:val="nil"/>
              <w:bottom w:val="single" w:sz="4" w:space="0" w:color="auto"/>
              <w:right w:val="single" w:sz="4" w:space="0" w:color="auto"/>
            </w:tcBorders>
            <w:shd w:val="clear" w:color="auto" w:fill="auto"/>
            <w:vAlign w:val="center"/>
            <w:hideMark/>
          </w:tcPr>
          <w:p w14:paraId="722F464F"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 xml:space="preserve">　</w:t>
            </w:r>
          </w:p>
        </w:tc>
      </w:tr>
      <w:tr w:rsidR="003A0A39" w:rsidRPr="00552471" w14:paraId="62694AC7" w14:textId="77777777" w:rsidTr="00CC1581">
        <w:trPr>
          <w:trHeight w:val="285"/>
          <w:jc w:val="center"/>
        </w:trPr>
        <w:tc>
          <w:tcPr>
            <w:tcW w:w="704" w:type="dxa"/>
            <w:vMerge w:val="restart"/>
            <w:tcBorders>
              <w:top w:val="nil"/>
              <w:left w:val="single" w:sz="4" w:space="0" w:color="auto"/>
              <w:bottom w:val="nil"/>
              <w:right w:val="single" w:sz="4" w:space="0" w:color="auto"/>
            </w:tcBorders>
            <w:shd w:val="clear" w:color="auto" w:fill="auto"/>
            <w:vAlign w:val="center"/>
            <w:hideMark/>
          </w:tcPr>
          <w:p w14:paraId="66FC6F52"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3</w:t>
            </w:r>
          </w:p>
        </w:tc>
        <w:tc>
          <w:tcPr>
            <w:tcW w:w="2693" w:type="dxa"/>
            <w:vMerge w:val="restart"/>
            <w:tcBorders>
              <w:top w:val="nil"/>
              <w:left w:val="single" w:sz="4" w:space="0" w:color="auto"/>
              <w:bottom w:val="single" w:sz="4" w:space="0" w:color="auto"/>
              <w:right w:val="single" w:sz="4" w:space="0" w:color="auto"/>
            </w:tcBorders>
            <w:shd w:val="clear" w:color="auto" w:fill="auto"/>
            <w:vAlign w:val="center"/>
            <w:hideMark/>
          </w:tcPr>
          <w:p w14:paraId="7D478BD4"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钢筋焊接</w:t>
            </w:r>
          </w:p>
        </w:tc>
        <w:tc>
          <w:tcPr>
            <w:tcW w:w="4395" w:type="dxa"/>
            <w:vMerge w:val="restart"/>
            <w:tcBorders>
              <w:top w:val="nil"/>
              <w:left w:val="single" w:sz="4" w:space="0" w:color="auto"/>
              <w:bottom w:val="single" w:sz="4" w:space="0" w:color="auto"/>
              <w:right w:val="single" w:sz="4" w:space="0" w:color="auto"/>
            </w:tcBorders>
            <w:shd w:val="clear" w:color="auto" w:fill="auto"/>
            <w:vAlign w:val="center"/>
            <w:hideMark/>
          </w:tcPr>
          <w:p w14:paraId="3CCC4B90"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拉伸</w:t>
            </w:r>
          </w:p>
        </w:tc>
        <w:tc>
          <w:tcPr>
            <w:tcW w:w="1559" w:type="dxa"/>
            <w:tcBorders>
              <w:top w:val="nil"/>
              <w:left w:val="nil"/>
              <w:bottom w:val="single" w:sz="4" w:space="0" w:color="auto"/>
              <w:right w:val="single" w:sz="4" w:space="0" w:color="auto"/>
            </w:tcBorders>
            <w:shd w:val="clear" w:color="auto" w:fill="auto"/>
            <w:vAlign w:val="center"/>
            <w:hideMark/>
          </w:tcPr>
          <w:p w14:paraId="047B9D6C"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1552DE00"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1</w:t>
            </w:r>
          </w:p>
        </w:tc>
        <w:tc>
          <w:tcPr>
            <w:tcW w:w="1560" w:type="dxa"/>
            <w:tcBorders>
              <w:top w:val="nil"/>
              <w:left w:val="nil"/>
              <w:bottom w:val="single" w:sz="4" w:space="0" w:color="auto"/>
              <w:right w:val="single" w:sz="4" w:space="0" w:color="auto"/>
            </w:tcBorders>
            <w:shd w:val="clear" w:color="auto" w:fill="auto"/>
            <w:vAlign w:val="center"/>
            <w:hideMark/>
          </w:tcPr>
          <w:p w14:paraId="271B6E75"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φ16~20</w:t>
            </w:r>
          </w:p>
        </w:tc>
      </w:tr>
      <w:tr w:rsidR="003A0A39" w:rsidRPr="00552471" w14:paraId="20C2518C" w14:textId="77777777" w:rsidTr="00CC1581">
        <w:trPr>
          <w:trHeight w:val="285"/>
          <w:jc w:val="center"/>
        </w:trPr>
        <w:tc>
          <w:tcPr>
            <w:tcW w:w="704" w:type="dxa"/>
            <w:vMerge/>
            <w:tcBorders>
              <w:top w:val="nil"/>
              <w:left w:val="single" w:sz="4" w:space="0" w:color="auto"/>
              <w:bottom w:val="nil"/>
              <w:right w:val="single" w:sz="4" w:space="0" w:color="auto"/>
            </w:tcBorders>
            <w:vAlign w:val="center"/>
            <w:hideMark/>
          </w:tcPr>
          <w:p w14:paraId="7C66B10C" w14:textId="77777777" w:rsidR="003A0A39" w:rsidRPr="00552471" w:rsidRDefault="003A0A39" w:rsidP="00CC1581">
            <w:pPr>
              <w:widowControl/>
              <w:jc w:val="left"/>
              <w:rPr>
                <w:rFonts w:ascii="宋体" w:hAnsi="宋体" w:cs="宋体"/>
                <w:color w:val="000000"/>
                <w:kern w:val="0"/>
                <w:sz w:val="24"/>
              </w:rPr>
            </w:pPr>
          </w:p>
        </w:tc>
        <w:tc>
          <w:tcPr>
            <w:tcW w:w="2693" w:type="dxa"/>
            <w:vMerge/>
            <w:tcBorders>
              <w:top w:val="nil"/>
              <w:left w:val="single" w:sz="4" w:space="0" w:color="auto"/>
              <w:bottom w:val="single" w:sz="4" w:space="0" w:color="auto"/>
              <w:right w:val="single" w:sz="4" w:space="0" w:color="auto"/>
            </w:tcBorders>
            <w:vAlign w:val="center"/>
            <w:hideMark/>
          </w:tcPr>
          <w:p w14:paraId="0AA303C3" w14:textId="77777777" w:rsidR="003A0A39" w:rsidRPr="00552471" w:rsidRDefault="003A0A39" w:rsidP="00CC1581">
            <w:pPr>
              <w:widowControl/>
              <w:jc w:val="left"/>
              <w:rPr>
                <w:rFonts w:ascii="宋体" w:hAnsi="宋体" w:cs="宋体"/>
                <w:kern w:val="0"/>
                <w:sz w:val="24"/>
              </w:rPr>
            </w:pPr>
          </w:p>
        </w:tc>
        <w:tc>
          <w:tcPr>
            <w:tcW w:w="4395" w:type="dxa"/>
            <w:vMerge/>
            <w:tcBorders>
              <w:top w:val="nil"/>
              <w:left w:val="single" w:sz="4" w:space="0" w:color="auto"/>
              <w:bottom w:val="single" w:sz="4" w:space="0" w:color="auto"/>
              <w:right w:val="single" w:sz="4" w:space="0" w:color="auto"/>
            </w:tcBorders>
            <w:vAlign w:val="center"/>
            <w:hideMark/>
          </w:tcPr>
          <w:p w14:paraId="2AD4009F" w14:textId="77777777" w:rsidR="003A0A39" w:rsidRPr="00552471" w:rsidRDefault="003A0A39" w:rsidP="00CC1581">
            <w:pPr>
              <w:widowControl/>
              <w:jc w:val="left"/>
              <w:rPr>
                <w:rFonts w:ascii="宋体" w:hAnsi="宋体" w:cs="宋体"/>
                <w:kern w:val="0"/>
                <w:sz w:val="24"/>
              </w:rPr>
            </w:pPr>
          </w:p>
        </w:tc>
        <w:tc>
          <w:tcPr>
            <w:tcW w:w="1559" w:type="dxa"/>
            <w:tcBorders>
              <w:top w:val="nil"/>
              <w:left w:val="nil"/>
              <w:bottom w:val="single" w:sz="4" w:space="0" w:color="auto"/>
              <w:right w:val="single" w:sz="4" w:space="0" w:color="auto"/>
            </w:tcBorders>
            <w:shd w:val="clear" w:color="auto" w:fill="auto"/>
            <w:vAlign w:val="center"/>
            <w:hideMark/>
          </w:tcPr>
          <w:p w14:paraId="222890C1"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09461069"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1</w:t>
            </w:r>
          </w:p>
        </w:tc>
        <w:tc>
          <w:tcPr>
            <w:tcW w:w="1560" w:type="dxa"/>
            <w:tcBorders>
              <w:top w:val="nil"/>
              <w:left w:val="nil"/>
              <w:bottom w:val="single" w:sz="4" w:space="0" w:color="auto"/>
              <w:right w:val="single" w:sz="4" w:space="0" w:color="auto"/>
            </w:tcBorders>
            <w:shd w:val="clear" w:color="auto" w:fill="auto"/>
            <w:vAlign w:val="center"/>
            <w:hideMark/>
          </w:tcPr>
          <w:p w14:paraId="5FF04CE2"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φ22~28</w:t>
            </w:r>
          </w:p>
        </w:tc>
      </w:tr>
      <w:tr w:rsidR="003A0A39" w:rsidRPr="00552471" w14:paraId="3152D1A3" w14:textId="77777777" w:rsidTr="00CC1581">
        <w:trPr>
          <w:trHeight w:val="285"/>
          <w:jc w:val="center"/>
        </w:trPr>
        <w:tc>
          <w:tcPr>
            <w:tcW w:w="704" w:type="dxa"/>
            <w:vMerge/>
            <w:tcBorders>
              <w:top w:val="nil"/>
              <w:left w:val="single" w:sz="4" w:space="0" w:color="auto"/>
              <w:bottom w:val="nil"/>
              <w:right w:val="single" w:sz="4" w:space="0" w:color="auto"/>
            </w:tcBorders>
            <w:vAlign w:val="center"/>
            <w:hideMark/>
          </w:tcPr>
          <w:p w14:paraId="59BF1A5C" w14:textId="77777777" w:rsidR="003A0A39" w:rsidRPr="00552471" w:rsidRDefault="003A0A39" w:rsidP="00CC1581">
            <w:pPr>
              <w:widowControl/>
              <w:jc w:val="left"/>
              <w:rPr>
                <w:rFonts w:ascii="宋体" w:hAnsi="宋体" w:cs="宋体"/>
                <w:color w:val="000000"/>
                <w:kern w:val="0"/>
                <w:sz w:val="24"/>
              </w:rPr>
            </w:pPr>
          </w:p>
        </w:tc>
        <w:tc>
          <w:tcPr>
            <w:tcW w:w="2693" w:type="dxa"/>
            <w:vMerge/>
            <w:tcBorders>
              <w:top w:val="nil"/>
              <w:left w:val="single" w:sz="4" w:space="0" w:color="auto"/>
              <w:bottom w:val="single" w:sz="4" w:space="0" w:color="auto"/>
              <w:right w:val="single" w:sz="4" w:space="0" w:color="auto"/>
            </w:tcBorders>
            <w:vAlign w:val="center"/>
            <w:hideMark/>
          </w:tcPr>
          <w:p w14:paraId="13632599" w14:textId="77777777" w:rsidR="003A0A39" w:rsidRPr="00552471" w:rsidRDefault="003A0A39" w:rsidP="00CC1581">
            <w:pPr>
              <w:widowControl/>
              <w:jc w:val="left"/>
              <w:rPr>
                <w:rFonts w:ascii="宋体" w:hAnsi="宋体" w:cs="宋体"/>
                <w:kern w:val="0"/>
                <w:sz w:val="24"/>
              </w:rPr>
            </w:pPr>
          </w:p>
        </w:tc>
        <w:tc>
          <w:tcPr>
            <w:tcW w:w="4395" w:type="dxa"/>
            <w:vMerge/>
            <w:tcBorders>
              <w:top w:val="nil"/>
              <w:left w:val="single" w:sz="4" w:space="0" w:color="auto"/>
              <w:bottom w:val="single" w:sz="4" w:space="0" w:color="auto"/>
              <w:right w:val="single" w:sz="4" w:space="0" w:color="auto"/>
            </w:tcBorders>
            <w:vAlign w:val="center"/>
            <w:hideMark/>
          </w:tcPr>
          <w:p w14:paraId="5DA620D1" w14:textId="77777777" w:rsidR="003A0A39" w:rsidRPr="00552471" w:rsidRDefault="003A0A39" w:rsidP="00CC1581">
            <w:pPr>
              <w:widowControl/>
              <w:jc w:val="left"/>
              <w:rPr>
                <w:rFonts w:ascii="宋体" w:hAnsi="宋体" w:cs="宋体"/>
                <w:kern w:val="0"/>
                <w:sz w:val="24"/>
              </w:rPr>
            </w:pPr>
          </w:p>
        </w:tc>
        <w:tc>
          <w:tcPr>
            <w:tcW w:w="1559" w:type="dxa"/>
            <w:tcBorders>
              <w:top w:val="nil"/>
              <w:left w:val="nil"/>
              <w:bottom w:val="single" w:sz="4" w:space="0" w:color="auto"/>
              <w:right w:val="single" w:sz="4" w:space="0" w:color="auto"/>
            </w:tcBorders>
            <w:shd w:val="clear" w:color="auto" w:fill="auto"/>
            <w:vAlign w:val="center"/>
            <w:hideMark/>
          </w:tcPr>
          <w:p w14:paraId="4945E1A5"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18EE4A1D"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1</w:t>
            </w:r>
          </w:p>
        </w:tc>
        <w:tc>
          <w:tcPr>
            <w:tcW w:w="1560" w:type="dxa"/>
            <w:tcBorders>
              <w:top w:val="nil"/>
              <w:left w:val="nil"/>
              <w:bottom w:val="single" w:sz="4" w:space="0" w:color="auto"/>
              <w:right w:val="single" w:sz="4" w:space="0" w:color="auto"/>
            </w:tcBorders>
            <w:shd w:val="clear" w:color="auto" w:fill="auto"/>
            <w:vAlign w:val="center"/>
            <w:hideMark/>
          </w:tcPr>
          <w:p w14:paraId="089E05D8"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φ32~36</w:t>
            </w:r>
          </w:p>
        </w:tc>
      </w:tr>
      <w:tr w:rsidR="003A0A39" w:rsidRPr="00552471" w14:paraId="79A07004" w14:textId="77777777" w:rsidTr="00CC1581">
        <w:trPr>
          <w:trHeight w:val="285"/>
          <w:jc w:val="center"/>
        </w:trPr>
        <w:tc>
          <w:tcPr>
            <w:tcW w:w="70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1412D76"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4</w:t>
            </w:r>
          </w:p>
        </w:tc>
        <w:tc>
          <w:tcPr>
            <w:tcW w:w="2693" w:type="dxa"/>
            <w:vMerge w:val="restart"/>
            <w:tcBorders>
              <w:top w:val="nil"/>
              <w:left w:val="single" w:sz="4" w:space="0" w:color="auto"/>
              <w:bottom w:val="single" w:sz="4" w:space="0" w:color="auto"/>
              <w:right w:val="single" w:sz="4" w:space="0" w:color="auto"/>
            </w:tcBorders>
            <w:shd w:val="clear" w:color="auto" w:fill="auto"/>
            <w:vAlign w:val="center"/>
            <w:hideMark/>
          </w:tcPr>
          <w:p w14:paraId="4C79DA23"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钢材</w:t>
            </w:r>
          </w:p>
        </w:tc>
        <w:tc>
          <w:tcPr>
            <w:tcW w:w="4395" w:type="dxa"/>
            <w:tcBorders>
              <w:top w:val="nil"/>
              <w:left w:val="nil"/>
              <w:bottom w:val="single" w:sz="4" w:space="0" w:color="auto"/>
              <w:right w:val="single" w:sz="4" w:space="0" w:color="auto"/>
            </w:tcBorders>
            <w:shd w:val="clear" w:color="auto" w:fill="auto"/>
            <w:vAlign w:val="center"/>
            <w:hideMark/>
          </w:tcPr>
          <w:p w14:paraId="79B25B7C"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拉伸、冷弯</w:t>
            </w:r>
          </w:p>
        </w:tc>
        <w:tc>
          <w:tcPr>
            <w:tcW w:w="1559" w:type="dxa"/>
            <w:tcBorders>
              <w:top w:val="nil"/>
              <w:left w:val="nil"/>
              <w:bottom w:val="single" w:sz="4" w:space="0" w:color="auto"/>
              <w:right w:val="single" w:sz="4" w:space="0" w:color="auto"/>
            </w:tcBorders>
            <w:shd w:val="clear" w:color="auto" w:fill="auto"/>
            <w:vAlign w:val="center"/>
            <w:hideMark/>
          </w:tcPr>
          <w:p w14:paraId="4A6C9E08"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43F767A8"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3</w:t>
            </w:r>
          </w:p>
        </w:tc>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14:paraId="05506E34"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 xml:space="preserve">　</w:t>
            </w:r>
          </w:p>
        </w:tc>
      </w:tr>
      <w:tr w:rsidR="003A0A39" w:rsidRPr="00552471" w14:paraId="1A0E2DFC" w14:textId="77777777" w:rsidTr="00CC1581">
        <w:trPr>
          <w:trHeight w:val="285"/>
          <w:jc w:val="center"/>
        </w:trPr>
        <w:tc>
          <w:tcPr>
            <w:tcW w:w="704" w:type="dxa"/>
            <w:vMerge/>
            <w:tcBorders>
              <w:top w:val="single" w:sz="4" w:space="0" w:color="auto"/>
              <w:left w:val="single" w:sz="4" w:space="0" w:color="auto"/>
              <w:bottom w:val="single" w:sz="4" w:space="0" w:color="000000"/>
              <w:right w:val="single" w:sz="4" w:space="0" w:color="auto"/>
            </w:tcBorders>
            <w:vAlign w:val="center"/>
            <w:hideMark/>
          </w:tcPr>
          <w:p w14:paraId="1AF65353" w14:textId="77777777" w:rsidR="003A0A39" w:rsidRPr="00552471" w:rsidRDefault="003A0A39" w:rsidP="00CC1581">
            <w:pPr>
              <w:widowControl/>
              <w:jc w:val="left"/>
              <w:rPr>
                <w:rFonts w:ascii="宋体" w:hAnsi="宋体" w:cs="宋体"/>
                <w:color w:val="000000"/>
                <w:kern w:val="0"/>
                <w:sz w:val="24"/>
              </w:rPr>
            </w:pPr>
          </w:p>
        </w:tc>
        <w:tc>
          <w:tcPr>
            <w:tcW w:w="2693" w:type="dxa"/>
            <w:vMerge/>
            <w:tcBorders>
              <w:top w:val="nil"/>
              <w:left w:val="single" w:sz="4" w:space="0" w:color="auto"/>
              <w:bottom w:val="single" w:sz="4" w:space="0" w:color="auto"/>
              <w:right w:val="single" w:sz="4" w:space="0" w:color="auto"/>
            </w:tcBorders>
            <w:vAlign w:val="center"/>
            <w:hideMark/>
          </w:tcPr>
          <w:p w14:paraId="76E75304" w14:textId="77777777" w:rsidR="003A0A39" w:rsidRPr="00552471" w:rsidRDefault="003A0A39" w:rsidP="00CC1581">
            <w:pPr>
              <w:widowControl/>
              <w:jc w:val="left"/>
              <w:rPr>
                <w:rFonts w:ascii="宋体" w:hAnsi="宋体" w:cs="宋体"/>
                <w:color w:val="000000"/>
                <w:kern w:val="0"/>
                <w:sz w:val="24"/>
              </w:rPr>
            </w:pPr>
          </w:p>
        </w:tc>
        <w:tc>
          <w:tcPr>
            <w:tcW w:w="4395" w:type="dxa"/>
            <w:tcBorders>
              <w:top w:val="nil"/>
              <w:left w:val="nil"/>
              <w:bottom w:val="single" w:sz="4" w:space="0" w:color="auto"/>
              <w:right w:val="single" w:sz="4" w:space="0" w:color="auto"/>
            </w:tcBorders>
            <w:shd w:val="clear" w:color="auto" w:fill="auto"/>
            <w:vAlign w:val="center"/>
            <w:hideMark/>
          </w:tcPr>
          <w:p w14:paraId="2368C5AD"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冲击（常温）</w:t>
            </w:r>
          </w:p>
        </w:tc>
        <w:tc>
          <w:tcPr>
            <w:tcW w:w="1559" w:type="dxa"/>
            <w:tcBorders>
              <w:top w:val="nil"/>
              <w:left w:val="nil"/>
              <w:bottom w:val="single" w:sz="4" w:space="0" w:color="auto"/>
              <w:right w:val="single" w:sz="4" w:space="0" w:color="auto"/>
            </w:tcBorders>
            <w:shd w:val="clear" w:color="auto" w:fill="auto"/>
            <w:vAlign w:val="center"/>
            <w:hideMark/>
          </w:tcPr>
          <w:p w14:paraId="05745631"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5B1B4F32"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3</w:t>
            </w:r>
          </w:p>
        </w:tc>
        <w:tc>
          <w:tcPr>
            <w:tcW w:w="1560" w:type="dxa"/>
            <w:vMerge/>
            <w:tcBorders>
              <w:top w:val="nil"/>
              <w:left w:val="single" w:sz="4" w:space="0" w:color="auto"/>
              <w:bottom w:val="single" w:sz="4" w:space="0" w:color="000000"/>
              <w:right w:val="single" w:sz="4" w:space="0" w:color="auto"/>
            </w:tcBorders>
            <w:vAlign w:val="center"/>
            <w:hideMark/>
          </w:tcPr>
          <w:p w14:paraId="41BA1040" w14:textId="77777777" w:rsidR="003A0A39" w:rsidRPr="00552471" w:rsidRDefault="003A0A39" w:rsidP="00CC1581">
            <w:pPr>
              <w:widowControl/>
              <w:jc w:val="left"/>
              <w:rPr>
                <w:rFonts w:ascii="宋体" w:hAnsi="宋体" w:cs="宋体"/>
                <w:color w:val="000000"/>
                <w:kern w:val="0"/>
                <w:sz w:val="24"/>
              </w:rPr>
            </w:pPr>
          </w:p>
        </w:tc>
      </w:tr>
      <w:tr w:rsidR="003A0A39" w:rsidRPr="00552471" w14:paraId="4AA717FF" w14:textId="77777777" w:rsidTr="00CC1581">
        <w:trPr>
          <w:trHeight w:val="285"/>
          <w:jc w:val="center"/>
        </w:trPr>
        <w:tc>
          <w:tcPr>
            <w:tcW w:w="704" w:type="dxa"/>
            <w:vMerge/>
            <w:tcBorders>
              <w:top w:val="single" w:sz="4" w:space="0" w:color="auto"/>
              <w:left w:val="single" w:sz="4" w:space="0" w:color="auto"/>
              <w:bottom w:val="single" w:sz="4" w:space="0" w:color="000000"/>
              <w:right w:val="single" w:sz="4" w:space="0" w:color="auto"/>
            </w:tcBorders>
            <w:vAlign w:val="center"/>
            <w:hideMark/>
          </w:tcPr>
          <w:p w14:paraId="2D06E202" w14:textId="77777777" w:rsidR="003A0A39" w:rsidRPr="00552471" w:rsidRDefault="003A0A39" w:rsidP="00CC1581">
            <w:pPr>
              <w:widowControl/>
              <w:jc w:val="left"/>
              <w:rPr>
                <w:rFonts w:ascii="宋体" w:hAnsi="宋体" w:cs="宋体"/>
                <w:color w:val="000000"/>
                <w:kern w:val="0"/>
                <w:sz w:val="24"/>
              </w:rPr>
            </w:pPr>
          </w:p>
        </w:tc>
        <w:tc>
          <w:tcPr>
            <w:tcW w:w="2693" w:type="dxa"/>
            <w:vMerge/>
            <w:tcBorders>
              <w:top w:val="nil"/>
              <w:left w:val="single" w:sz="4" w:space="0" w:color="auto"/>
              <w:bottom w:val="single" w:sz="4" w:space="0" w:color="auto"/>
              <w:right w:val="single" w:sz="4" w:space="0" w:color="auto"/>
            </w:tcBorders>
            <w:vAlign w:val="center"/>
            <w:hideMark/>
          </w:tcPr>
          <w:p w14:paraId="7C1928CF" w14:textId="77777777" w:rsidR="003A0A39" w:rsidRPr="00552471" w:rsidRDefault="003A0A39" w:rsidP="00CC1581">
            <w:pPr>
              <w:widowControl/>
              <w:jc w:val="left"/>
              <w:rPr>
                <w:rFonts w:ascii="宋体" w:hAnsi="宋体" w:cs="宋体"/>
                <w:color w:val="000000"/>
                <w:kern w:val="0"/>
                <w:sz w:val="24"/>
              </w:rPr>
            </w:pPr>
          </w:p>
        </w:tc>
        <w:tc>
          <w:tcPr>
            <w:tcW w:w="4395" w:type="dxa"/>
            <w:tcBorders>
              <w:top w:val="nil"/>
              <w:left w:val="nil"/>
              <w:bottom w:val="single" w:sz="4" w:space="0" w:color="auto"/>
              <w:right w:val="single" w:sz="4" w:space="0" w:color="auto"/>
            </w:tcBorders>
            <w:shd w:val="clear" w:color="auto" w:fill="auto"/>
            <w:vAlign w:val="center"/>
            <w:hideMark/>
          </w:tcPr>
          <w:p w14:paraId="6C3F9557"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冲击（低温）</w:t>
            </w:r>
          </w:p>
        </w:tc>
        <w:tc>
          <w:tcPr>
            <w:tcW w:w="1559" w:type="dxa"/>
            <w:tcBorders>
              <w:top w:val="nil"/>
              <w:left w:val="nil"/>
              <w:bottom w:val="single" w:sz="4" w:space="0" w:color="auto"/>
              <w:right w:val="single" w:sz="4" w:space="0" w:color="auto"/>
            </w:tcBorders>
            <w:shd w:val="clear" w:color="auto" w:fill="auto"/>
            <w:vAlign w:val="center"/>
            <w:hideMark/>
          </w:tcPr>
          <w:p w14:paraId="5E512C74"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6B235619"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3</w:t>
            </w:r>
          </w:p>
        </w:tc>
        <w:tc>
          <w:tcPr>
            <w:tcW w:w="1560" w:type="dxa"/>
            <w:vMerge/>
            <w:tcBorders>
              <w:top w:val="nil"/>
              <w:left w:val="single" w:sz="4" w:space="0" w:color="auto"/>
              <w:bottom w:val="single" w:sz="4" w:space="0" w:color="000000"/>
              <w:right w:val="single" w:sz="4" w:space="0" w:color="auto"/>
            </w:tcBorders>
            <w:vAlign w:val="center"/>
            <w:hideMark/>
          </w:tcPr>
          <w:p w14:paraId="45AAF5DE" w14:textId="77777777" w:rsidR="003A0A39" w:rsidRPr="00552471" w:rsidRDefault="003A0A39" w:rsidP="00CC1581">
            <w:pPr>
              <w:widowControl/>
              <w:jc w:val="left"/>
              <w:rPr>
                <w:rFonts w:ascii="宋体" w:hAnsi="宋体" w:cs="宋体"/>
                <w:color w:val="000000"/>
                <w:kern w:val="0"/>
                <w:sz w:val="24"/>
              </w:rPr>
            </w:pPr>
          </w:p>
        </w:tc>
      </w:tr>
      <w:tr w:rsidR="003A0A39" w:rsidRPr="00552471" w14:paraId="7DBDC959" w14:textId="77777777" w:rsidTr="00CC1581">
        <w:trPr>
          <w:trHeight w:val="285"/>
          <w:jc w:val="center"/>
        </w:trPr>
        <w:tc>
          <w:tcPr>
            <w:tcW w:w="704" w:type="dxa"/>
            <w:vMerge/>
            <w:tcBorders>
              <w:top w:val="single" w:sz="4" w:space="0" w:color="auto"/>
              <w:left w:val="single" w:sz="4" w:space="0" w:color="auto"/>
              <w:bottom w:val="single" w:sz="4" w:space="0" w:color="000000"/>
              <w:right w:val="single" w:sz="4" w:space="0" w:color="auto"/>
            </w:tcBorders>
            <w:vAlign w:val="center"/>
            <w:hideMark/>
          </w:tcPr>
          <w:p w14:paraId="07505D05" w14:textId="77777777" w:rsidR="003A0A39" w:rsidRPr="00552471" w:rsidRDefault="003A0A39" w:rsidP="00CC1581">
            <w:pPr>
              <w:widowControl/>
              <w:jc w:val="left"/>
              <w:rPr>
                <w:rFonts w:ascii="宋体" w:hAnsi="宋体" w:cs="宋体"/>
                <w:color w:val="000000"/>
                <w:kern w:val="0"/>
                <w:sz w:val="24"/>
              </w:rPr>
            </w:pPr>
          </w:p>
        </w:tc>
        <w:tc>
          <w:tcPr>
            <w:tcW w:w="2693" w:type="dxa"/>
            <w:vMerge/>
            <w:tcBorders>
              <w:top w:val="nil"/>
              <w:left w:val="single" w:sz="4" w:space="0" w:color="auto"/>
              <w:bottom w:val="single" w:sz="4" w:space="0" w:color="auto"/>
              <w:right w:val="single" w:sz="4" w:space="0" w:color="auto"/>
            </w:tcBorders>
            <w:vAlign w:val="center"/>
            <w:hideMark/>
          </w:tcPr>
          <w:p w14:paraId="310D31F4" w14:textId="77777777" w:rsidR="003A0A39" w:rsidRPr="00552471" w:rsidRDefault="003A0A39" w:rsidP="00CC1581">
            <w:pPr>
              <w:widowControl/>
              <w:jc w:val="left"/>
              <w:rPr>
                <w:rFonts w:ascii="宋体" w:hAnsi="宋体" w:cs="宋体"/>
                <w:color w:val="000000"/>
                <w:kern w:val="0"/>
                <w:sz w:val="24"/>
              </w:rPr>
            </w:pPr>
          </w:p>
        </w:tc>
        <w:tc>
          <w:tcPr>
            <w:tcW w:w="4395" w:type="dxa"/>
            <w:tcBorders>
              <w:top w:val="nil"/>
              <w:left w:val="nil"/>
              <w:bottom w:val="single" w:sz="4" w:space="0" w:color="auto"/>
              <w:right w:val="single" w:sz="4" w:space="0" w:color="auto"/>
            </w:tcBorders>
            <w:shd w:val="clear" w:color="auto" w:fill="auto"/>
            <w:vAlign w:val="center"/>
            <w:hideMark/>
          </w:tcPr>
          <w:p w14:paraId="62422CC3"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化学分析（五项）</w:t>
            </w:r>
          </w:p>
        </w:tc>
        <w:tc>
          <w:tcPr>
            <w:tcW w:w="1559" w:type="dxa"/>
            <w:tcBorders>
              <w:top w:val="nil"/>
              <w:left w:val="nil"/>
              <w:bottom w:val="single" w:sz="4" w:space="0" w:color="auto"/>
              <w:right w:val="single" w:sz="4" w:space="0" w:color="auto"/>
            </w:tcBorders>
            <w:shd w:val="clear" w:color="auto" w:fill="auto"/>
            <w:vAlign w:val="center"/>
            <w:hideMark/>
          </w:tcPr>
          <w:p w14:paraId="1FBC2DDA"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1137C516"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3</w:t>
            </w:r>
          </w:p>
        </w:tc>
        <w:tc>
          <w:tcPr>
            <w:tcW w:w="1560" w:type="dxa"/>
            <w:vMerge/>
            <w:tcBorders>
              <w:top w:val="nil"/>
              <w:left w:val="single" w:sz="4" w:space="0" w:color="auto"/>
              <w:bottom w:val="single" w:sz="4" w:space="0" w:color="000000"/>
              <w:right w:val="single" w:sz="4" w:space="0" w:color="auto"/>
            </w:tcBorders>
            <w:vAlign w:val="center"/>
            <w:hideMark/>
          </w:tcPr>
          <w:p w14:paraId="23909C02" w14:textId="77777777" w:rsidR="003A0A39" w:rsidRPr="00552471" w:rsidRDefault="003A0A39" w:rsidP="00CC1581">
            <w:pPr>
              <w:widowControl/>
              <w:jc w:val="left"/>
              <w:rPr>
                <w:rFonts w:ascii="宋体" w:hAnsi="宋体" w:cs="宋体"/>
                <w:color w:val="000000"/>
                <w:kern w:val="0"/>
                <w:sz w:val="24"/>
              </w:rPr>
            </w:pPr>
          </w:p>
        </w:tc>
      </w:tr>
      <w:tr w:rsidR="003A0A39" w:rsidRPr="00552471" w14:paraId="7E7C3708" w14:textId="77777777" w:rsidTr="00CC1581">
        <w:trPr>
          <w:trHeight w:val="285"/>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4E24640"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5</w:t>
            </w:r>
          </w:p>
        </w:tc>
        <w:tc>
          <w:tcPr>
            <w:tcW w:w="2693" w:type="dxa"/>
            <w:tcBorders>
              <w:top w:val="nil"/>
              <w:left w:val="nil"/>
              <w:bottom w:val="single" w:sz="4" w:space="0" w:color="auto"/>
              <w:right w:val="single" w:sz="4" w:space="0" w:color="auto"/>
            </w:tcBorders>
            <w:shd w:val="clear" w:color="auto" w:fill="auto"/>
            <w:vAlign w:val="center"/>
            <w:hideMark/>
          </w:tcPr>
          <w:p w14:paraId="27AE0D3F"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膨胀螺栓、锚栓</w:t>
            </w:r>
          </w:p>
        </w:tc>
        <w:tc>
          <w:tcPr>
            <w:tcW w:w="4395" w:type="dxa"/>
            <w:tcBorders>
              <w:top w:val="nil"/>
              <w:left w:val="nil"/>
              <w:bottom w:val="single" w:sz="4" w:space="0" w:color="auto"/>
              <w:right w:val="single" w:sz="4" w:space="0" w:color="auto"/>
            </w:tcBorders>
            <w:shd w:val="clear" w:color="auto" w:fill="auto"/>
            <w:vAlign w:val="center"/>
            <w:hideMark/>
          </w:tcPr>
          <w:p w14:paraId="5B3EF770"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抗拉强度、伸长率</w:t>
            </w:r>
          </w:p>
        </w:tc>
        <w:tc>
          <w:tcPr>
            <w:tcW w:w="1559" w:type="dxa"/>
            <w:tcBorders>
              <w:top w:val="nil"/>
              <w:left w:val="nil"/>
              <w:bottom w:val="single" w:sz="4" w:space="0" w:color="auto"/>
              <w:right w:val="single" w:sz="4" w:space="0" w:color="auto"/>
            </w:tcBorders>
            <w:shd w:val="clear" w:color="auto" w:fill="auto"/>
            <w:vAlign w:val="center"/>
            <w:hideMark/>
          </w:tcPr>
          <w:p w14:paraId="19A75D74"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44B8F5D8"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2</w:t>
            </w:r>
          </w:p>
        </w:tc>
        <w:tc>
          <w:tcPr>
            <w:tcW w:w="1560" w:type="dxa"/>
            <w:tcBorders>
              <w:top w:val="nil"/>
              <w:left w:val="nil"/>
              <w:bottom w:val="single" w:sz="4" w:space="0" w:color="auto"/>
              <w:right w:val="single" w:sz="4" w:space="0" w:color="auto"/>
            </w:tcBorders>
            <w:shd w:val="clear" w:color="auto" w:fill="auto"/>
            <w:vAlign w:val="center"/>
            <w:hideMark/>
          </w:tcPr>
          <w:p w14:paraId="06BC3CFC"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 xml:space="preserve">　</w:t>
            </w:r>
          </w:p>
        </w:tc>
      </w:tr>
      <w:tr w:rsidR="003A0A39" w:rsidRPr="00552471" w14:paraId="3971D063" w14:textId="77777777" w:rsidTr="00CC1581">
        <w:trPr>
          <w:trHeight w:val="570"/>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E58238A"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6</w:t>
            </w:r>
          </w:p>
        </w:tc>
        <w:tc>
          <w:tcPr>
            <w:tcW w:w="2693" w:type="dxa"/>
            <w:tcBorders>
              <w:top w:val="nil"/>
              <w:left w:val="nil"/>
              <w:bottom w:val="single" w:sz="4" w:space="0" w:color="auto"/>
              <w:right w:val="single" w:sz="4" w:space="0" w:color="auto"/>
            </w:tcBorders>
            <w:shd w:val="clear" w:color="auto" w:fill="auto"/>
            <w:vAlign w:val="center"/>
            <w:hideMark/>
          </w:tcPr>
          <w:p w14:paraId="16586C3B"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锚固件（锚栓）</w:t>
            </w:r>
          </w:p>
        </w:tc>
        <w:tc>
          <w:tcPr>
            <w:tcW w:w="4395" w:type="dxa"/>
            <w:tcBorders>
              <w:top w:val="nil"/>
              <w:left w:val="nil"/>
              <w:bottom w:val="single" w:sz="4" w:space="0" w:color="auto"/>
              <w:right w:val="single" w:sz="4" w:space="0" w:color="auto"/>
            </w:tcBorders>
            <w:shd w:val="clear" w:color="auto" w:fill="auto"/>
            <w:vAlign w:val="center"/>
            <w:hideMark/>
          </w:tcPr>
          <w:p w14:paraId="593CDA17"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单个锚栓抗拉承载力</w:t>
            </w:r>
          </w:p>
        </w:tc>
        <w:tc>
          <w:tcPr>
            <w:tcW w:w="1559" w:type="dxa"/>
            <w:tcBorders>
              <w:top w:val="nil"/>
              <w:left w:val="nil"/>
              <w:bottom w:val="single" w:sz="4" w:space="0" w:color="auto"/>
              <w:right w:val="single" w:sz="4" w:space="0" w:color="auto"/>
            </w:tcBorders>
            <w:shd w:val="clear" w:color="auto" w:fill="auto"/>
            <w:vAlign w:val="center"/>
            <w:hideMark/>
          </w:tcPr>
          <w:p w14:paraId="0E878936"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00A7A2D4"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5</w:t>
            </w:r>
          </w:p>
        </w:tc>
        <w:tc>
          <w:tcPr>
            <w:tcW w:w="1560" w:type="dxa"/>
            <w:tcBorders>
              <w:top w:val="nil"/>
              <w:left w:val="nil"/>
              <w:bottom w:val="single" w:sz="4" w:space="0" w:color="auto"/>
              <w:right w:val="single" w:sz="4" w:space="0" w:color="auto"/>
            </w:tcBorders>
            <w:shd w:val="clear" w:color="auto" w:fill="auto"/>
            <w:vAlign w:val="center"/>
            <w:hideMark/>
          </w:tcPr>
          <w:p w14:paraId="3A1E5A0F"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 xml:space="preserve">　</w:t>
            </w:r>
          </w:p>
        </w:tc>
      </w:tr>
      <w:tr w:rsidR="003A0A39" w:rsidRPr="00552471" w14:paraId="2C9276E1" w14:textId="77777777" w:rsidTr="00CC1581">
        <w:trPr>
          <w:trHeight w:val="855"/>
          <w:jc w:val="center"/>
        </w:trPr>
        <w:tc>
          <w:tcPr>
            <w:tcW w:w="704" w:type="dxa"/>
            <w:vMerge w:val="restart"/>
            <w:tcBorders>
              <w:top w:val="nil"/>
              <w:left w:val="single" w:sz="4" w:space="0" w:color="auto"/>
              <w:bottom w:val="single" w:sz="4" w:space="0" w:color="000000"/>
              <w:right w:val="single" w:sz="4" w:space="0" w:color="auto"/>
            </w:tcBorders>
            <w:shd w:val="clear" w:color="auto" w:fill="auto"/>
            <w:vAlign w:val="center"/>
            <w:hideMark/>
          </w:tcPr>
          <w:p w14:paraId="5E542A39"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7</w:t>
            </w:r>
          </w:p>
        </w:tc>
        <w:tc>
          <w:tcPr>
            <w:tcW w:w="2693" w:type="dxa"/>
            <w:vMerge w:val="restart"/>
            <w:tcBorders>
              <w:top w:val="nil"/>
              <w:left w:val="single" w:sz="4" w:space="0" w:color="auto"/>
              <w:bottom w:val="single" w:sz="4" w:space="0" w:color="auto"/>
              <w:right w:val="single" w:sz="4" w:space="0" w:color="auto"/>
            </w:tcBorders>
            <w:shd w:val="clear" w:color="auto" w:fill="auto"/>
            <w:vAlign w:val="center"/>
            <w:hideMark/>
          </w:tcPr>
          <w:p w14:paraId="5DE4B8C1"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钢管原材</w:t>
            </w:r>
          </w:p>
        </w:tc>
        <w:tc>
          <w:tcPr>
            <w:tcW w:w="4395" w:type="dxa"/>
            <w:tcBorders>
              <w:top w:val="nil"/>
              <w:left w:val="nil"/>
              <w:bottom w:val="single" w:sz="4" w:space="0" w:color="auto"/>
              <w:right w:val="single" w:sz="4" w:space="0" w:color="auto"/>
            </w:tcBorders>
            <w:shd w:val="clear" w:color="auto" w:fill="auto"/>
            <w:vAlign w:val="center"/>
            <w:hideMark/>
          </w:tcPr>
          <w:p w14:paraId="2A909B1B"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拉伸：下屈服强度、抗拉强度、断后伸长率、压扁试验</w:t>
            </w:r>
          </w:p>
        </w:tc>
        <w:tc>
          <w:tcPr>
            <w:tcW w:w="1559" w:type="dxa"/>
            <w:tcBorders>
              <w:top w:val="nil"/>
              <w:left w:val="nil"/>
              <w:bottom w:val="single" w:sz="4" w:space="0" w:color="auto"/>
              <w:right w:val="single" w:sz="4" w:space="0" w:color="auto"/>
            </w:tcBorders>
            <w:shd w:val="clear" w:color="auto" w:fill="auto"/>
            <w:vAlign w:val="center"/>
            <w:hideMark/>
          </w:tcPr>
          <w:p w14:paraId="089B303B"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4495FD9B"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2</w:t>
            </w:r>
          </w:p>
        </w:tc>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14:paraId="492F09A9"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 xml:space="preserve">　</w:t>
            </w:r>
          </w:p>
        </w:tc>
      </w:tr>
      <w:tr w:rsidR="003A0A39" w:rsidRPr="00552471" w14:paraId="1AFFF190" w14:textId="77777777" w:rsidTr="00CC1581">
        <w:trPr>
          <w:trHeight w:val="285"/>
          <w:jc w:val="center"/>
        </w:trPr>
        <w:tc>
          <w:tcPr>
            <w:tcW w:w="704" w:type="dxa"/>
            <w:vMerge/>
            <w:tcBorders>
              <w:top w:val="nil"/>
              <w:left w:val="single" w:sz="4" w:space="0" w:color="auto"/>
              <w:bottom w:val="single" w:sz="4" w:space="0" w:color="000000"/>
              <w:right w:val="single" w:sz="4" w:space="0" w:color="auto"/>
            </w:tcBorders>
            <w:vAlign w:val="center"/>
            <w:hideMark/>
          </w:tcPr>
          <w:p w14:paraId="09E77174" w14:textId="77777777" w:rsidR="003A0A39" w:rsidRPr="00552471" w:rsidRDefault="003A0A39" w:rsidP="00CC1581">
            <w:pPr>
              <w:widowControl/>
              <w:jc w:val="left"/>
              <w:rPr>
                <w:rFonts w:ascii="宋体" w:hAnsi="宋体" w:cs="宋体"/>
                <w:color w:val="000000"/>
                <w:kern w:val="0"/>
                <w:sz w:val="24"/>
              </w:rPr>
            </w:pPr>
          </w:p>
        </w:tc>
        <w:tc>
          <w:tcPr>
            <w:tcW w:w="2693" w:type="dxa"/>
            <w:vMerge/>
            <w:tcBorders>
              <w:top w:val="nil"/>
              <w:left w:val="single" w:sz="4" w:space="0" w:color="auto"/>
              <w:bottom w:val="single" w:sz="4" w:space="0" w:color="auto"/>
              <w:right w:val="single" w:sz="4" w:space="0" w:color="auto"/>
            </w:tcBorders>
            <w:vAlign w:val="center"/>
            <w:hideMark/>
          </w:tcPr>
          <w:p w14:paraId="0EF82F35" w14:textId="77777777" w:rsidR="003A0A39" w:rsidRPr="00552471" w:rsidRDefault="003A0A39" w:rsidP="00CC1581">
            <w:pPr>
              <w:widowControl/>
              <w:jc w:val="left"/>
              <w:rPr>
                <w:rFonts w:ascii="宋体" w:hAnsi="宋体" w:cs="宋体"/>
                <w:kern w:val="0"/>
                <w:sz w:val="24"/>
              </w:rPr>
            </w:pPr>
          </w:p>
        </w:tc>
        <w:tc>
          <w:tcPr>
            <w:tcW w:w="4395" w:type="dxa"/>
            <w:tcBorders>
              <w:top w:val="nil"/>
              <w:left w:val="nil"/>
              <w:bottom w:val="single" w:sz="4" w:space="0" w:color="auto"/>
              <w:right w:val="single" w:sz="4" w:space="0" w:color="auto"/>
            </w:tcBorders>
            <w:shd w:val="clear" w:color="auto" w:fill="auto"/>
            <w:vAlign w:val="center"/>
            <w:hideMark/>
          </w:tcPr>
          <w:p w14:paraId="6237C357"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弯曲</w:t>
            </w:r>
          </w:p>
        </w:tc>
        <w:tc>
          <w:tcPr>
            <w:tcW w:w="1559" w:type="dxa"/>
            <w:tcBorders>
              <w:top w:val="nil"/>
              <w:left w:val="nil"/>
              <w:bottom w:val="single" w:sz="4" w:space="0" w:color="auto"/>
              <w:right w:val="single" w:sz="4" w:space="0" w:color="auto"/>
            </w:tcBorders>
            <w:shd w:val="clear" w:color="auto" w:fill="auto"/>
            <w:vAlign w:val="center"/>
            <w:hideMark/>
          </w:tcPr>
          <w:p w14:paraId="104DDE90"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165FFAC1"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2</w:t>
            </w:r>
          </w:p>
        </w:tc>
        <w:tc>
          <w:tcPr>
            <w:tcW w:w="1560" w:type="dxa"/>
            <w:vMerge/>
            <w:tcBorders>
              <w:top w:val="nil"/>
              <w:left w:val="single" w:sz="4" w:space="0" w:color="auto"/>
              <w:bottom w:val="single" w:sz="4" w:space="0" w:color="000000"/>
              <w:right w:val="single" w:sz="4" w:space="0" w:color="auto"/>
            </w:tcBorders>
            <w:vAlign w:val="center"/>
            <w:hideMark/>
          </w:tcPr>
          <w:p w14:paraId="7B2379AE" w14:textId="77777777" w:rsidR="003A0A39" w:rsidRPr="00552471" w:rsidRDefault="003A0A39" w:rsidP="00CC1581">
            <w:pPr>
              <w:widowControl/>
              <w:jc w:val="left"/>
              <w:rPr>
                <w:rFonts w:ascii="宋体" w:hAnsi="宋体" w:cs="宋体"/>
                <w:color w:val="000000"/>
                <w:kern w:val="0"/>
                <w:sz w:val="24"/>
              </w:rPr>
            </w:pPr>
          </w:p>
        </w:tc>
      </w:tr>
      <w:tr w:rsidR="003A0A39" w:rsidRPr="00552471" w14:paraId="4B0625DE" w14:textId="77777777" w:rsidTr="00CC1581">
        <w:trPr>
          <w:trHeight w:val="570"/>
          <w:jc w:val="center"/>
        </w:trPr>
        <w:tc>
          <w:tcPr>
            <w:tcW w:w="704" w:type="dxa"/>
            <w:vMerge/>
            <w:tcBorders>
              <w:top w:val="nil"/>
              <w:left w:val="single" w:sz="4" w:space="0" w:color="auto"/>
              <w:bottom w:val="single" w:sz="4" w:space="0" w:color="000000"/>
              <w:right w:val="single" w:sz="4" w:space="0" w:color="auto"/>
            </w:tcBorders>
            <w:vAlign w:val="center"/>
            <w:hideMark/>
          </w:tcPr>
          <w:p w14:paraId="67E2E3C6" w14:textId="77777777" w:rsidR="003A0A39" w:rsidRPr="00552471" w:rsidRDefault="003A0A39" w:rsidP="00CC1581">
            <w:pPr>
              <w:widowControl/>
              <w:jc w:val="left"/>
              <w:rPr>
                <w:rFonts w:ascii="宋体" w:hAnsi="宋体" w:cs="宋体"/>
                <w:color w:val="000000"/>
                <w:kern w:val="0"/>
                <w:sz w:val="24"/>
              </w:rPr>
            </w:pPr>
          </w:p>
        </w:tc>
        <w:tc>
          <w:tcPr>
            <w:tcW w:w="2693" w:type="dxa"/>
            <w:vMerge/>
            <w:tcBorders>
              <w:top w:val="nil"/>
              <w:left w:val="single" w:sz="4" w:space="0" w:color="auto"/>
              <w:bottom w:val="single" w:sz="4" w:space="0" w:color="auto"/>
              <w:right w:val="single" w:sz="4" w:space="0" w:color="auto"/>
            </w:tcBorders>
            <w:vAlign w:val="center"/>
            <w:hideMark/>
          </w:tcPr>
          <w:p w14:paraId="06490131" w14:textId="77777777" w:rsidR="003A0A39" w:rsidRPr="00552471" w:rsidRDefault="003A0A39" w:rsidP="00CC1581">
            <w:pPr>
              <w:widowControl/>
              <w:jc w:val="left"/>
              <w:rPr>
                <w:rFonts w:ascii="宋体" w:hAnsi="宋体" w:cs="宋体"/>
                <w:kern w:val="0"/>
                <w:sz w:val="24"/>
              </w:rPr>
            </w:pPr>
          </w:p>
        </w:tc>
        <w:tc>
          <w:tcPr>
            <w:tcW w:w="4395" w:type="dxa"/>
            <w:tcBorders>
              <w:top w:val="nil"/>
              <w:left w:val="nil"/>
              <w:bottom w:val="single" w:sz="4" w:space="0" w:color="auto"/>
              <w:right w:val="single" w:sz="4" w:space="0" w:color="auto"/>
            </w:tcBorders>
            <w:shd w:val="clear" w:color="auto" w:fill="auto"/>
            <w:vAlign w:val="center"/>
            <w:hideMark/>
          </w:tcPr>
          <w:p w14:paraId="39BF7B9C"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镀锌层的重量测定氯化锑法</w:t>
            </w:r>
          </w:p>
        </w:tc>
        <w:tc>
          <w:tcPr>
            <w:tcW w:w="1559" w:type="dxa"/>
            <w:tcBorders>
              <w:top w:val="nil"/>
              <w:left w:val="nil"/>
              <w:bottom w:val="single" w:sz="4" w:space="0" w:color="auto"/>
              <w:right w:val="single" w:sz="4" w:space="0" w:color="auto"/>
            </w:tcBorders>
            <w:shd w:val="clear" w:color="auto" w:fill="auto"/>
            <w:vAlign w:val="center"/>
            <w:hideMark/>
          </w:tcPr>
          <w:p w14:paraId="01F5DC1A"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50098F69"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2</w:t>
            </w:r>
          </w:p>
        </w:tc>
        <w:tc>
          <w:tcPr>
            <w:tcW w:w="1560" w:type="dxa"/>
            <w:vMerge/>
            <w:tcBorders>
              <w:top w:val="nil"/>
              <w:left w:val="single" w:sz="4" w:space="0" w:color="auto"/>
              <w:bottom w:val="single" w:sz="4" w:space="0" w:color="000000"/>
              <w:right w:val="single" w:sz="4" w:space="0" w:color="auto"/>
            </w:tcBorders>
            <w:vAlign w:val="center"/>
            <w:hideMark/>
          </w:tcPr>
          <w:p w14:paraId="19CF914E" w14:textId="77777777" w:rsidR="003A0A39" w:rsidRPr="00552471" w:rsidRDefault="003A0A39" w:rsidP="00CC1581">
            <w:pPr>
              <w:widowControl/>
              <w:jc w:val="left"/>
              <w:rPr>
                <w:rFonts w:ascii="宋体" w:hAnsi="宋体" w:cs="宋体"/>
                <w:color w:val="000000"/>
                <w:kern w:val="0"/>
                <w:sz w:val="24"/>
              </w:rPr>
            </w:pPr>
          </w:p>
        </w:tc>
      </w:tr>
      <w:tr w:rsidR="003A0A39" w:rsidRPr="00552471" w14:paraId="7CD48E02" w14:textId="77777777" w:rsidTr="00CC1581">
        <w:trPr>
          <w:trHeight w:val="285"/>
          <w:jc w:val="center"/>
        </w:trPr>
        <w:tc>
          <w:tcPr>
            <w:tcW w:w="704" w:type="dxa"/>
            <w:vMerge w:val="restart"/>
            <w:tcBorders>
              <w:top w:val="nil"/>
              <w:left w:val="single" w:sz="4" w:space="0" w:color="auto"/>
              <w:bottom w:val="single" w:sz="4" w:space="0" w:color="000000"/>
              <w:right w:val="single" w:sz="4" w:space="0" w:color="auto"/>
            </w:tcBorders>
            <w:shd w:val="clear" w:color="auto" w:fill="auto"/>
            <w:vAlign w:val="center"/>
            <w:hideMark/>
          </w:tcPr>
          <w:p w14:paraId="45E788E5"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8</w:t>
            </w:r>
          </w:p>
        </w:tc>
        <w:tc>
          <w:tcPr>
            <w:tcW w:w="2693" w:type="dxa"/>
            <w:vMerge w:val="restart"/>
            <w:tcBorders>
              <w:top w:val="nil"/>
              <w:left w:val="single" w:sz="4" w:space="0" w:color="auto"/>
              <w:bottom w:val="single" w:sz="4" w:space="0" w:color="auto"/>
              <w:right w:val="single" w:sz="4" w:space="0" w:color="auto"/>
            </w:tcBorders>
            <w:shd w:val="clear" w:color="auto" w:fill="auto"/>
            <w:vAlign w:val="center"/>
            <w:hideMark/>
          </w:tcPr>
          <w:p w14:paraId="5E7B8B76"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漆</w:t>
            </w:r>
          </w:p>
        </w:tc>
        <w:tc>
          <w:tcPr>
            <w:tcW w:w="4395" w:type="dxa"/>
            <w:tcBorders>
              <w:top w:val="nil"/>
              <w:left w:val="nil"/>
              <w:bottom w:val="single" w:sz="4" w:space="0" w:color="auto"/>
              <w:right w:val="single" w:sz="4" w:space="0" w:color="auto"/>
            </w:tcBorders>
            <w:shd w:val="clear" w:color="auto" w:fill="auto"/>
            <w:vAlign w:val="center"/>
            <w:hideMark/>
          </w:tcPr>
          <w:p w14:paraId="44A218A4"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对比率</w:t>
            </w:r>
          </w:p>
        </w:tc>
        <w:tc>
          <w:tcPr>
            <w:tcW w:w="1559" w:type="dxa"/>
            <w:tcBorders>
              <w:top w:val="nil"/>
              <w:left w:val="nil"/>
              <w:bottom w:val="single" w:sz="4" w:space="0" w:color="auto"/>
              <w:right w:val="single" w:sz="4" w:space="0" w:color="auto"/>
            </w:tcBorders>
            <w:shd w:val="clear" w:color="auto" w:fill="auto"/>
            <w:vAlign w:val="center"/>
            <w:hideMark/>
          </w:tcPr>
          <w:p w14:paraId="19981F33"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7BF1B646"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2</w:t>
            </w:r>
          </w:p>
        </w:tc>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14:paraId="02EA97F7"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 xml:space="preserve">　</w:t>
            </w:r>
          </w:p>
        </w:tc>
      </w:tr>
      <w:tr w:rsidR="003A0A39" w:rsidRPr="00552471" w14:paraId="70352144" w14:textId="77777777" w:rsidTr="00CC1581">
        <w:trPr>
          <w:trHeight w:val="285"/>
          <w:jc w:val="center"/>
        </w:trPr>
        <w:tc>
          <w:tcPr>
            <w:tcW w:w="704" w:type="dxa"/>
            <w:vMerge/>
            <w:tcBorders>
              <w:top w:val="nil"/>
              <w:left w:val="single" w:sz="4" w:space="0" w:color="auto"/>
              <w:bottom w:val="single" w:sz="4" w:space="0" w:color="000000"/>
              <w:right w:val="single" w:sz="4" w:space="0" w:color="auto"/>
            </w:tcBorders>
            <w:vAlign w:val="center"/>
            <w:hideMark/>
          </w:tcPr>
          <w:p w14:paraId="0158D42D" w14:textId="77777777" w:rsidR="003A0A39" w:rsidRPr="00552471" w:rsidRDefault="003A0A39" w:rsidP="00CC1581">
            <w:pPr>
              <w:widowControl/>
              <w:jc w:val="left"/>
              <w:rPr>
                <w:rFonts w:ascii="宋体" w:hAnsi="宋体" w:cs="宋体"/>
                <w:color w:val="000000"/>
                <w:kern w:val="0"/>
                <w:sz w:val="24"/>
              </w:rPr>
            </w:pPr>
          </w:p>
        </w:tc>
        <w:tc>
          <w:tcPr>
            <w:tcW w:w="2693" w:type="dxa"/>
            <w:vMerge/>
            <w:tcBorders>
              <w:top w:val="nil"/>
              <w:left w:val="single" w:sz="4" w:space="0" w:color="auto"/>
              <w:bottom w:val="single" w:sz="4" w:space="0" w:color="auto"/>
              <w:right w:val="single" w:sz="4" w:space="0" w:color="auto"/>
            </w:tcBorders>
            <w:vAlign w:val="center"/>
            <w:hideMark/>
          </w:tcPr>
          <w:p w14:paraId="47D066B0" w14:textId="77777777" w:rsidR="003A0A39" w:rsidRPr="00552471" w:rsidRDefault="003A0A39" w:rsidP="00CC1581">
            <w:pPr>
              <w:widowControl/>
              <w:jc w:val="left"/>
              <w:rPr>
                <w:rFonts w:ascii="宋体" w:hAnsi="宋体" w:cs="宋体"/>
                <w:kern w:val="0"/>
                <w:sz w:val="24"/>
              </w:rPr>
            </w:pPr>
          </w:p>
        </w:tc>
        <w:tc>
          <w:tcPr>
            <w:tcW w:w="4395" w:type="dxa"/>
            <w:tcBorders>
              <w:top w:val="nil"/>
              <w:left w:val="nil"/>
              <w:bottom w:val="single" w:sz="4" w:space="0" w:color="auto"/>
              <w:right w:val="single" w:sz="4" w:space="0" w:color="auto"/>
            </w:tcBorders>
            <w:shd w:val="clear" w:color="auto" w:fill="auto"/>
            <w:vAlign w:val="center"/>
            <w:hideMark/>
          </w:tcPr>
          <w:p w14:paraId="21004B74"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耐水性</w:t>
            </w:r>
          </w:p>
        </w:tc>
        <w:tc>
          <w:tcPr>
            <w:tcW w:w="1559" w:type="dxa"/>
            <w:tcBorders>
              <w:top w:val="nil"/>
              <w:left w:val="nil"/>
              <w:bottom w:val="single" w:sz="4" w:space="0" w:color="auto"/>
              <w:right w:val="single" w:sz="4" w:space="0" w:color="auto"/>
            </w:tcBorders>
            <w:shd w:val="clear" w:color="auto" w:fill="auto"/>
            <w:vAlign w:val="center"/>
            <w:hideMark/>
          </w:tcPr>
          <w:p w14:paraId="235B5418"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01B5E3FB"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2</w:t>
            </w:r>
          </w:p>
        </w:tc>
        <w:tc>
          <w:tcPr>
            <w:tcW w:w="1560" w:type="dxa"/>
            <w:vMerge/>
            <w:tcBorders>
              <w:top w:val="nil"/>
              <w:left w:val="single" w:sz="4" w:space="0" w:color="auto"/>
              <w:bottom w:val="single" w:sz="4" w:space="0" w:color="000000"/>
              <w:right w:val="single" w:sz="4" w:space="0" w:color="auto"/>
            </w:tcBorders>
            <w:vAlign w:val="center"/>
            <w:hideMark/>
          </w:tcPr>
          <w:p w14:paraId="39F7BDB2" w14:textId="77777777" w:rsidR="003A0A39" w:rsidRPr="00552471" w:rsidRDefault="003A0A39" w:rsidP="00CC1581">
            <w:pPr>
              <w:widowControl/>
              <w:jc w:val="left"/>
              <w:rPr>
                <w:rFonts w:ascii="宋体" w:hAnsi="宋体" w:cs="宋体"/>
                <w:color w:val="000000"/>
                <w:kern w:val="0"/>
                <w:sz w:val="24"/>
              </w:rPr>
            </w:pPr>
          </w:p>
        </w:tc>
      </w:tr>
      <w:tr w:rsidR="003A0A39" w:rsidRPr="00552471" w14:paraId="0E1C3CED" w14:textId="77777777" w:rsidTr="00CC1581">
        <w:trPr>
          <w:trHeight w:val="285"/>
          <w:jc w:val="center"/>
        </w:trPr>
        <w:tc>
          <w:tcPr>
            <w:tcW w:w="704" w:type="dxa"/>
            <w:vMerge/>
            <w:tcBorders>
              <w:top w:val="nil"/>
              <w:left w:val="single" w:sz="4" w:space="0" w:color="auto"/>
              <w:bottom w:val="single" w:sz="4" w:space="0" w:color="000000"/>
              <w:right w:val="single" w:sz="4" w:space="0" w:color="auto"/>
            </w:tcBorders>
            <w:vAlign w:val="center"/>
            <w:hideMark/>
          </w:tcPr>
          <w:p w14:paraId="414A291C" w14:textId="77777777" w:rsidR="003A0A39" w:rsidRPr="00552471" w:rsidRDefault="003A0A39" w:rsidP="00CC1581">
            <w:pPr>
              <w:widowControl/>
              <w:jc w:val="left"/>
              <w:rPr>
                <w:rFonts w:ascii="宋体" w:hAnsi="宋体" w:cs="宋体"/>
                <w:color w:val="000000"/>
                <w:kern w:val="0"/>
                <w:sz w:val="24"/>
              </w:rPr>
            </w:pPr>
          </w:p>
        </w:tc>
        <w:tc>
          <w:tcPr>
            <w:tcW w:w="2693" w:type="dxa"/>
            <w:vMerge/>
            <w:tcBorders>
              <w:top w:val="nil"/>
              <w:left w:val="single" w:sz="4" w:space="0" w:color="auto"/>
              <w:bottom w:val="single" w:sz="4" w:space="0" w:color="auto"/>
              <w:right w:val="single" w:sz="4" w:space="0" w:color="auto"/>
            </w:tcBorders>
            <w:vAlign w:val="center"/>
            <w:hideMark/>
          </w:tcPr>
          <w:p w14:paraId="5517F74E" w14:textId="77777777" w:rsidR="003A0A39" w:rsidRPr="00552471" w:rsidRDefault="003A0A39" w:rsidP="00CC1581">
            <w:pPr>
              <w:widowControl/>
              <w:jc w:val="left"/>
              <w:rPr>
                <w:rFonts w:ascii="宋体" w:hAnsi="宋体" w:cs="宋体"/>
                <w:kern w:val="0"/>
                <w:sz w:val="24"/>
              </w:rPr>
            </w:pPr>
          </w:p>
        </w:tc>
        <w:tc>
          <w:tcPr>
            <w:tcW w:w="4395" w:type="dxa"/>
            <w:tcBorders>
              <w:top w:val="nil"/>
              <w:left w:val="nil"/>
              <w:bottom w:val="single" w:sz="4" w:space="0" w:color="auto"/>
              <w:right w:val="single" w:sz="4" w:space="0" w:color="auto"/>
            </w:tcBorders>
            <w:shd w:val="clear" w:color="auto" w:fill="auto"/>
            <w:vAlign w:val="center"/>
            <w:hideMark/>
          </w:tcPr>
          <w:p w14:paraId="137746E7"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涂膜外观</w:t>
            </w:r>
          </w:p>
        </w:tc>
        <w:tc>
          <w:tcPr>
            <w:tcW w:w="1559" w:type="dxa"/>
            <w:tcBorders>
              <w:top w:val="nil"/>
              <w:left w:val="nil"/>
              <w:bottom w:val="single" w:sz="4" w:space="0" w:color="auto"/>
              <w:right w:val="single" w:sz="4" w:space="0" w:color="auto"/>
            </w:tcBorders>
            <w:shd w:val="clear" w:color="auto" w:fill="auto"/>
            <w:vAlign w:val="center"/>
            <w:hideMark/>
          </w:tcPr>
          <w:p w14:paraId="61E7BE0B"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127299B2"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2</w:t>
            </w:r>
          </w:p>
        </w:tc>
        <w:tc>
          <w:tcPr>
            <w:tcW w:w="1560" w:type="dxa"/>
            <w:vMerge/>
            <w:tcBorders>
              <w:top w:val="nil"/>
              <w:left w:val="single" w:sz="4" w:space="0" w:color="auto"/>
              <w:bottom w:val="single" w:sz="4" w:space="0" w:color="000000"/>
              <w:right w:val="single" w:sz="4" w:space="0" w:color="auto"/>
            </w:tcBorders>
            <w:vAlign w:val="center"/>
            <w:hideMark/>
          </w:tcPr>
          <w:p w14:paraId="517EF224" w14:textId="77777777" w:rsidR="003A0A39" w:rsidRPr="00552471" w:rsidRDefault="003A0A39" w:rsidP="00CC1581">
            <w:pPr>
              <w:widowControl/>
              <w:jc w:val="left"/>
              <w:rPr>
                <w:rFonts w:ascii="宋体" w:hAnsi="宋体" w:cs="宋体"/>
                <w:color w:val="000000"/>
                <w:kern w:val="0"/>
                <w:sz w:val="24"/>
              </w:rPr>
            </w:pPr>
          </w:p>
        </w:tc>
      </w:tr>
      <w:tr w:rsidR="003A0A39" w:rsidRPr="00552471" w14:paraId="14BC4807" w14:textId="77777777" w:rsidTr="00CC1581">
        <w:trPr>
          <w:trHeight w:val="285"/>
          <w:jc w:val="center"/>
        </w:trPr>
        <w:tc>
          <w:tcPr>
            <w:tcW w:w="704" w:type="dxa"/>
            <w:vMerge/>
            <w:tcBorders>
              <w:top w:val="nil"/>
              <w:left w:val="single" w:sz="4" w:space="0" w:color="auto"/>
              <w:bottom w:val="single" w:sz="4" w:space="0" w:color="000000"/>
              <w:right w:val="single" w:sz="4" w:space="0" w:color="auto"/>
            </w:tcBorders>
            <w:vAlign w:val="center"/>
            <w:hideMark/>
          </w:tcPr>
          <w:p w14:paraId="6C5A0E83" w14:textId="77777777" w:rsidR="003A0A39" w:rsidRPr="00552471" w:rsidRDefault="003A0A39" w:rsidP="00CC1581">
            <w:pPr>
              <w:widowControl/>
              <w:jc w:val="left"/>
              <w:rPr>
                <w:rFonts w:ascii="宋体" w:hAnsi="宋体" w:cs="宋体"/>
                <w:color w:val="000000"/>
                <w:kern w:val="0"/>
                <w:sz w:val="24"/>
              </w:rPr>
            </w:pPr>
          </w:p>
        </w:tc>
        <w:tc>
          <w:tcPr>
            <w:tcW w:w="2693" w:type="dxa"/>
            <w:vMerge/>
            <w:tcBorders>
              <w:top w:val="nil"/>
              <w:left w:val="single" w:sz="4" w:space="0" w:color="auto"/>
              <w:bottom w:val="single" w:sz="4" w:space="0" w:color="auto"/>
              <w:right w:val="single" w:sz="4" w:space="0" w:color="auto"/>
            </w:tcBorders>
            <w:vAlign w:val="center"/>
            <w:hideMark/>
          </w:tcPr>
          <w:p w14:paraId="55EB9D31" w14:textId="77777777" w:rsidR="003A0A39" w:rsidRPr="00552471" w:rsidRDefault="003A0A39" w:rsidP="00CC1581">
            <w:pPr>
              <w:widowControl/>
              <w:jc w:val="left"/>
              <w:rPr>
                <w:rFonts w:ascii="宋体" w:hAnsi="宋体" w:cs="宋体"/>
                <w:kern w:val="0"/>
                <w:sz w:val="24"/>
              </w:rPr>
            </w:pPr>
          </w:p>
        </w:tc>
        <w:tc>
          <w:tcPr>
            <w:tcW w:w="4395" w:type="dxa"/>
            <w:tcBorders>
              <w:top w:val="nil"/>
              <w:left w:val="nil"/>
              <w:bottom w:val="single" w:sz="4" w:space="0" w:color="auto"/>
              <w:right w:val="single" w:sz="4" w:space="0" w:color="auto"/>
            </w:tcBorders>
            <w:shd w:val="clear" w:color="auto" w:fill="auto"/>
            <w:vAlign w:val="center"/>
            <w:hideMark/>
          </w:tcPr>
          <w:p w14:paraId="4AFA4654"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不挥发物含量</w:t>
            </w:r>
          </w:p>
        </w:tc>
        <w:tc>
          <w:tcPr>
            <w:tcW w:w="1559" w:type="dxa"/>
            <w:tcBorders>
              <w:top w:val="nil"/>
              <w:left w:val="nil"/>
              <w:bottom w:val="single" w:sz="4" w:space="0" w:color="auto"/>
              <w:right w:val="single" w:sz="4" w:space="0" w:color="auto"/>
            </w:tcBorders>
            <w:shd w:val="clear" w:color="auto" w:fill="auto"/>
            <w:vAlign w:val="center"/>
            <w:hideMark/>
          </w:tcPr>
          <w:p w14:paraId="7E68E312"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18DC3296"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2</w:t>
            </w:r>
          </w:p>
        </w:tc>
        <w:tc>
          <w:tcPr>
            <w:tcW w:w="1560" w:type="dxa"/>
            <w:vMerge/>
            <w:tcBorders>
              <w:top w:val="nil"/>
              <w:left w:val="single" w:sz="4" w:space="0" w:color="auto"/>
              <w:bottom w:val="single" w:sz="4" w:space="0" w:color="000000"/>
              <w:right w:val="single" w:sz="4" w:space="0" w:color="auto"/>
            </w:tcBorders>
            <w:vAlign w:val="center"/>
            <w:hideMark/>
          </w:tcPr>
          <w:p w14:paraId="528D6082" w14:textId="77777777" w:rsidR="003A0A39" w:rsidRPr="00552471" w:rsidRDefault="003A0A39" w:rsidP="00CC1581">
            <w:pPr>
              <w:widowControl/>
              <w:jc w:val="left"/>
              <w:rPr>
                <w:rFonts w:ascii="宋体" w:hAnsi="宋体" w:cs="宋体"/>
                <w:color w:val="000000"/>
                <w:kern w:val="0"/>
                <w:sz w:val="24"/>
              </w:rPr>
            </w:pPr>
          </w:p>
        </w:tc>
      </w:tr>
      <w:tr w:rsidR="003A0A39" w:rsidRPr="00552471" w14:paraId="150AFC8D" w14:textId="77777777" w:rsidTr="00CC1581">
        <w:trPr>
          <w:trHeight w:val="285"/>
          <w:jc w:val="center"/>
        </w:trPr>
        <w:tc>
          <w:tcPr>
            <w:tcW w:w="704" w:type="dxa"/>
            <w:vMerge/>
            <w:tcBorders>
              <w:top w:val="nil"/>
              <w:left w:val="single" w:sz="4" w:space="0" w:color="auto"/>
              <w:bottom w:val="single" w:sz="4" w:space="0" w:color="000000"/>
              <w:right w:val="single" w:sz="4" w:space="0" w:color="auto"/>
            </w:tcBorders>
            <w:vAlign w:val="center"/>
            <w:hideMark/>
          </w:tcPr>
          <w:p w14:paraId="1623DE22" w14:textId="77777777" w:rsidR="003A0A39" w:rsidRPr="00552471" w:rsidRDefault="003A0A39" w:rsidP="00CC1581">
            <w:pPr>
              <w:widowControl/>
              <w:jc w:val="left"/>
              <w:rPr>
                <w:rFonts w:ascii="宋体" w:hAnsi="宋体" w:cs="宋体"/>
                <w:color w:val="000000"/>
                <w:kern w:val="0"/>
                <w:sz w:val="24"/>
              </w:rPr>
            </w:pPr>
          </w:p>
        </w:tc>
        <w:tc>
          <w:tcPr>
            <w:tcW w:w="2693" w:type="dxa"/>
            <w:vMerge/>
            <w:tcBorders>
              <w:top w:val="nil"/>
              <w:left w:val="single" w:sz="4" w:space="0" w:color="auto"/>
              <w:bottom w:val="single" w:sz="4" w:space="0" w:color="auto"/>
              <w:right w:val="single" w:sz="4" w:space="0" w:color="auto"/>
            </w:tcBorders>
            <w:vAlign w:val="center"/>
            <w:hideMark/>
          </w:tcPr>
          <w:p w14:paraId="790D6A8E" w14:textId="77777777" w:rsidR="003A0A39" w:rsidRPr="00552471" w:rsidRDefault="003A0A39" w:rsidP="00CC1581">
            <w:pPr>
              <w:widowControl/>
              <w:jc w:val="left"/>
              <w:rPr>
                <w:rFonts w:ascii="宋体" w:hAnsi="宋体" w:cs="宋体"/>
                <w:kern w:val="0"/>
                <w:sz w:val="24"/>
              </w:rPr>
            </w:pPr>
          </w:p>
        </w:tc>
        <w:tc>
          <w:tcPr>
            <w:tcW w:w="4395" w:type="dxa"/>
            <w:tcBorders>
              <w:top w:val="nil"/>
              <w:left w:val="nil"/>
              <w:bottom w:val="single" w:sz="4" w:space="0" w:color="auto"/>
              <w:right w:val="single" w:sz="4" w:space="0" w:color="auto"/>
            </w:tcBorders>
            <w:shd w:val="clear" w:color="auto" w:fill="auto"/>
            <w:vAlign w:val="center"/>
            <w:hideMark/>
          </w:tcPr>
          <w:p w14:paraId="12BDD03C"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耐冲击性</w:t>
            </w:r>
          </w:p>
        </w:tc>
        <w:tc>
          <w:tcPr>
            <w:tcW w:w="1559" w:type="dxa"/>
            <w:tcBorders>
              <w:top w:val="nil"/>
              <w:left w:val="nil"/>
              <w:bottom w:val="single" w:sz="4" w:space="0" w:color="auto"/>
              <w:right w:val="single" w:sz="4" w:space="0" w:color="auto"/>
            </w:tcBorders>
            <w:shd w:val="clear" w:color="auto" w:fill="auto"/>
            <w:vAlign w:val="center"/>
            <w:hideMark/>
          </w:tcPr>
          <w:p w14:paraId="16EA5103"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363290F2"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2</w:t>
            </w:r>
          </w:p>
        </w:tc>
        <w:tc>
          <w:tcPr>
            <w:tcW w:w="1560" w:type="dxa"/>
            <w:vMerge/>
            <w:tcBorders>
              <w:top w:val="nil"/>
              <w:left w:val="single" w:sz="4" w:space="0" w:color="auto"/>
              <w:bottom w:val="single" w:sz="4" w:space="0" w:color="000000"/>
              <w:right w:val="single" w:sz="4" w:space="0" w:color="auto"/>
            </w:tcBorders>
            <w:vAlign w:val="center"/>
            <w:hideMark/>
          </w:tcPr>
          <w:p w14:paraId="4CEF57E0" w14:textId="77777777" w:rsidR="003A0A39" w:rsidRPr="00552471" w:rsidRDefault="003A0A39" w:rsidP="00CC1581">
            <w:pPr>
              <w:widowControl/>
              <w:jc w:val="left"/>
              <w:rPr>
                <w:rFonts w:ascii="宋体" w:hAnsi="宋体" w:cs="宋体"/>
                <w:color w:val="000000"/>
                <w:kern w:val="0"/>
                <w:sz w:val="24"/>
              </w:rPr>
            </w:pPr>
          </w:p>
        </w:tc>
      </w:tr>
      <w:tr w:rsidR="003A0A39" w:rsidRPr="00552471" w14:paraId="125F65B6" w14:textId="77777777" w:rsidTr="00CC1581">
        <w:trPr>
          <w:trHeight w:val="285"/>
          <w:jc w:val="center"/>
        </w:trPr>
        <w:tc>
          <w:tcPr>
            <w:tcW w:w="704" w:type="dxa"/>
            <w:vMerge/>
            <w:tcBorders>
              <w:top w:val="nil"/>
              <w:left w:val="single" w:sz="4" w:space="0" w:color="auto"/>
              <w:bottom w:val="single" w:sz="4" w:space="0" w:color="000000"/>
              <w:right w:val="single" w:sz="4" w:space="0" w:color="auto"/>
            </w:tcBorders>
            <w:vAlign w:val="center"/>
            <w:hideMark/>
          </w:tcPr>
          <w:p w14:paraId="61876E55" w14:textId="77777777" w:rsidR="003A0A39" w:rsidRPr="00552471" w:rsidRDefault="003A0A39" w:rsidP="00CC1581">
            <w:pPr>
              <w:widowControl/>
              <w:jc w:val="left"/>
              <w:rPr>
                <w:rFonts w:ascii="宋体" w:hAnsi="宋体" w:cs="宋体"/>
                <w:color w:val="000000"/>
                <w:kern w:val="0"/>
                <w:sz w:val="24"/>
              </w:rPr>
            </w:pPr>
          </w:p>
        </w:tc>
        <w:tc>
          <w:tcPr>
            <w:tcW w:w="2693" w:type="dxa"/>
            <w:vMerge/>
            <w:tcBorders>
              <w:top w:val="nil"/>
              <w:left w:val="single" w:sz="4" w:space="0" w:color="auto"/>
              <w:bottom w:val="single" w:sz="4" w:space="0" w:color="auto"/>
              <w:right w:val="single" w:sz="4" w:space="0" w:color="auto"/>
            </w:tcBorders>
            <w:vAlign w:val="center"/>
            <w:hideMark/>
          </w:tcPr>
          <w:p w14:paraId="23A0AD2A" w14:textId="77777777" w:rsidR="003A0A39" w:rsidRPr="00552471" w:rsidRDefault="003A0A39" w:rsidP="00CC1581">
            <w:pPr>
              <w:widowControl/>
              <w:jc w:val="left"/>
              <w:rPr>
                <w:rFonts w:ascii="宋体" w:hAnsi="宋体" w:cs="宋体"/>
                <w:kern w:val="0"/>
                <w:sz w:val="24"/>
              </w:rPr>
            </w:pPr>
          </w:p>
        </w:tc>
        <w:tc>
          <w:tcPr>
            <w:tcW w:w="4395" w:type="dxa"/>
            <w:tcBorders>
              <w:top w:val="nil"/>
              <w:left w:val="nil"/>
              <w:bottom w:val="single" w:sz="4" w:space="0" w:color="auto"/>
              <w:right w:val="single" w:sz="4" w:space="0" w:color="auto"/>
            </w:tcBorders>
            <w:shd w:val="clear" w:color="auto" w:fill="auto"/>
            <w:vAlign w:val="center"/>
            <w:hideMark/>
          </w:tcPr>
          <w:p w14:paraId="661FE884"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细度</w:t>
            </w:r>
          </w:p>
        </w:tc>
        <w:tc>
          <w:tcPr>
            <w:tcW w:w="1559" w:type="dxa"/>
            <w:tcBorders>
              <w:top w:val="nil"/>
              <w:left w:val="nil"/>
              <w:bottom w:val="single" w:sz="4" w:space="0" w:color="auto"/>
              <w:right w:val="single" w:sz="4" w:space="0" w:color="auto"/>
            </w:tcBorders>
            <w:shd w:val="clear" w:color="auto" w:fill="auto"/>
            <w:vAlign w:val="center"/>
            <w:hideMark/>
          </w:tcPr>
          <w:p w14:paraId="7127FBFF"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25FB62FE"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2</w:t>
            </w:r>
          </w:p>
        </w:tc>
        <w:tc>
          <w:tcPr>
            <w:tcW w:w="1560" w:type="dxa"/>
            <w:vMerge/>
            <w:tcBorders>
              <w:top w:val="nil"/>
              <w:left w:val="single" w:sz="4" w:space="0" w:color="auto"/>
              <w:bottom w:val="single" w:sz="4" w:space="0" w:color="000000"/>
              <w:right w:val="single" w:sz="4" w:space="0" w:color="auto"/>
            </w:tcBorders>
            <w:vAlign w:val="center"/>
            <w:hideMark/>
          </w:tcPr>
          <w:p w14:paraId="38117FC4" w14:textId="77777777" w:rsidR="003A0A39" w:rsidRPr="00552471" w:rsidRDefault="003A0A39" w:rsidP="00CC1581">
            <w:pPr>
              <w:widowControl/>
              <w:jc w:val="left"/>
              <w:rPr>
                <w:rFonts w:ascii="宋体" w:hAnsi="宋体" w:cs="宋体"/>
                <w:color w:val="000000"/>
                <w:kern w:val="0"/>
                <w:sz w:val="24"/>
              </w:rPr>
            </w:pPr>
          </w:p>
        </w:tc>
      </w:tr>
      <w:tr w:rsidR="003A0A39" w:rsidRPr="00552471" w14:paraId="71D1F120" w14:textId="77777777" w:rsidTr="00CC1581">
        <w:trPr>
          <w:trHeight w:val="570"/>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0CDB2FB"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9</w:t>
            </w:r>
          </w:p>
        </w:tc>
        <w:tc>
          <w:tcPr>
            <w:tcW w:w="2693" w:type="dxa"/>
            <w:tcBorders>
              <w:top w:val="nil"/>
              <w:left w:val="nil"/>
              <w:bottom w:val="single" w:sz="4" w:space="0" w:color="auto"/>
              <w:right w:val="single" w:sz="4" w:space="0" w:color="auto"/>
            </w:tcBorders>
            <w:shd w:val="clear" w:color="auto" w:fill="auto"/>
            <w:vAlign w:val="center"/>
            <w:hideMark/>
          </w:tcPr>
          <w:p w14:paraId="1E584C69"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石膏板</w:t>
            </w:r>
          </w:p>
        </w:tc>
        <w:tc>
          <w:tcPr>
            <w:tcW w:w="4395" w:type="dxa"/>
            <w:tcBorders>
              <w:top w:val="nil"/>
              <w:left w:val="nil"/>
              <w:bottom w:val="single" w:sz="4" w:space="0" w:color="auto"/>
              <w:right w:val="single" w:sz="4" w:space="0" w:color="auto"/>
            </w:tcBorders>
            <w:shd w:val="clear" w:color="auto" w:fill="auto"/>
            <w:vAlign w:val="center"/>
            <w:hideMark/>
          </w:tcPr>
          <w:p w14:paraId="3C780A1F"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燃烧B1级</w:t>
            </w:r>
            <w:r w:rsidRPr="00552471">
              <w:rPr>
                <w:rFonts w:ascii="宋体" w:hAnsi="宋体" w:cs="宋体" w:hint="eastAsia"/>
                <w:color w:val="000000"/>
                <w:kern w:val="0"/>
                <w:sz w:val="24"/>
              </w:rPr>
              <w:br/>
              <w:t>(单体+可燃）</w:t>
            </w:r>
          </w:p>
        </w:tc>
        <w:tc>
          <w:tcPr>
            <w:tcW w:w="1559" w:type="dxa"/>
            <w:tcBorders>
              <w:top w:val="nil"/>
              <w:left w:val="nil"/>
              <w:bottom w:val="single" w:sz="4" w:space="0" w:color="auto"/>
              <w:right w:val="single" w:sz="4" w:space="0" w:color="auto"/>
            </w:tcBorders>
            <w:shd w:val="clear" w:color="auto" w:fill="auto"/>
            <w:vAlign w:val="center"/>
            <w:hideMark/>
          </w:tcPr>
          <w:p w14:paraId="64292705"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19CAC9E7"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2</w:t>
            </w:r>
          </w:p>
        </w:tc>
        <w:tc>
          <w:tcPr>
            <w:tcW w:w="1560" w:type="dxa"/>
            <w:tcBorders>
              <w:top w:val="nil"/>
              <w:left w:val="nil"/>
              <w:bottom w:val="single" w:sz="4" w:space="0" w:color="auto"/>
              <w:right w:val="single" w:sz="4" w:space="0" w:color="auto"/>
            </w:tcBorders>
            <w:shd w:val="clear" w:color="auto" w:fill="auto"/>
            <w:vAlign w:val="center"/>
            <w:hideMark/>
          </w:tcPr>
          <w:p w14:paraId="13B069A7"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 xml:space="preserve">　</w:t>
            </w:r>
          </w:p>
        </w:tc>
      </w:tr>
      <w:tr w:rsidR="003A0A39" w:rsidRPr="00552471" w14:paraId="630289CC" w14:textId="77777777" w:rsidTr="00CC1581">
        <w:trPr>
          <w:trHeight w:val="570"/>
          <w:jc w:val="center"/>
        </w:trPr>
        <w:tc>
          <w:tcPr>
            <w:tcW w:w="704" w:type="dxa"/>
            <w:vMerge w:val="restart"/>
            <w:tcBorders>
              <w:top w:val="nil"/>
              <w:left w:val="single" w:sz="4" w:space="0" w:color="auto"/>
              <w:bottom w:val="nil"/>
              <w:right w:val="single" w:sz="4" w:space="0" w:color="auto"/>
            </w:tcBorders>
            <w:shd w:val="clear" w:color="auto" w:fill="auto"/>
            <w:vAlign w:val="center"/>
            <w:hideMark/>
          </w:tcPr>
          <w:p w14:paraId="1E1C4114"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10</w:t>
            </w:r>
          </w:p>
        </w:tc>
        <w:tc>
          <w:tcPr>
            <w:tcW w:w="2693" w:type="dxa"/>
            <w:vMerge w:val="restart"/>
            <w:tcBorders>
              <w:top w:val="nil"/>
              <w:left w:val="single" w:sz="4" w:space="0" w:color="auto"/>
              <w:bottom w:val="single" w:sz="4" w:space="0" w:color="000000"/>
              <w:right w:val="single" w:sz="4" w:space="0" w:color="auto"/>
            </w:tcBorders>
            <w:shd w:val="clear" w:color="auto" w:fill="auto"/>
            <w:vAlign w:val="center"/>
            <w:hideMark/>
          </w:tcPr>
          <w:p w14:paraId="3CF957D6"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PVC地板</w:t>
            </w:r>
          </w:p>
        </w:tc>
        <w:tc>
          <w:tcPr>
            <w:tcW w:w="4395" w:type="dxa"/>
            <w:tcBorders>
              <w:top w:val="nil"/>
              <w:left w:val="nil"/>
              <w:bottom w:val="single" w:sz="4" w:space="0" w:color="auto"/>
              <w:right w:val="single" w:sz="4" w:space="0" w:color="auto"/>
            </w:tcBorders>
            <w:shd w:val="clear" w:color="auto" w:fill="auto"/>
            <w:vAlign w:val="center"/>
            <w:hideMark/>
          </w:tcPr>
          <w:p w14:paraId="44AB6FBA"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燃烧B1级(单体燃烧+可燃+氧指数））</w:t>
            </w:r>
          </w:p>
        </w:tc>
        <w:tc>
          <w:tcPr>
            <w:tcW w:w="1559" w:type="dxa"/>
            <w:tcBorders>
              <w:top w:val="nil"/>
              <w:left w:val="nil"/>
              <w:bottom w:val="single" w:sz="4" w:space="0" w:color="auto"/>
              <w:right w:val="single" w:sz="4" w:space="0" w:color="auto"/>
            </w:tcBorders>
            <w:shd w:val="clear" w:color="auto" w:fill="auto"/>
            <w:vAlign w:val="center"/>
            <w:hideMark/>
          </w:tcPr>
          <w:p w14:paraId="7FEA1B3E"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53241036"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1</w:t>
            </w:r>
          </w:p>
        </w:tc>
        <w:tc>
          <w:tcPr>
            <w:tcW w:w="1560" w:type="dxa"/>
            <w:tcBorders>
              <w:top w:val="nil"/>
              <w:left w:val="nil"/>
              <w:bottom w:val="single" w:sz="4" w:space="0" w:color="auto"/>
              <w:right w:val="single" w:sz="4" w:space="0" w:color="auto"/>
            </w:tcBorders>
            <w:shd w:val="clear" w:color="auto" w:fill="auto"/>
            <w:vAlign w:val="center"/>
            <w:hideMark/>
          </w:tcPr>
          <w:p w14:paraId="298EB6AB"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 xml:space="preserve">　</w:t>
            </w:r>
          </w:p>
        </w:tc>
      </w:tr>
      <w:tr w:rsidR="003A0A39" w:rsidRPr="00552471" w14:paraId="3C78E41F" w14:textId="77777777" w:rsidTr="00CC1581">
        <w:trPr>
          <w:trHeight w:val="285"/>
          <w:jc w:val="center"/>
        </w:trPr>
        <w:tc>
          <w:tcPr>
            <w:tcW w:w="704" w:type="dxa"/>
            <w:vMerge/>
            <w:tcBorders>
              <w:top w:val="nil"/>
              <w:left w:val="single" w:sz="4" w:space="0" w:color="auto"/>
              <w:bottom w:val="nil"/>
              <w:right w:val="single" w:sz="4" w:space="0" w:color="auto"/>
            </w:tcBorders>
            <w:vAlign w:val="center"/>
            <w:hideMark/>
          </w:tcPr>
          <w:p w14:paraId="736D427B" w14:textId="77777777" w:rsidR="003A0A39" w:rsidRPr="00552471" w:rsidRDefault="003A0A39" w:rsidP="00CC1581">
            <w:pPr>
              <w:widowControl/>
              <w:jc w:val="left"/>
              <w:rPr>
                <w:rFonts w:ascii="宋体" w:hAnsi="宋体" w:cs="宋体"/>
                <w:color w:val="000000"/>
                <w:kern w:val="0"/>
                <w:sz w:val="24"/>
              </w:rPr>
            </w:pPr>
          </w:p>
        </w:tc>
        <w:tc>
          <w:tcPr>
            <w:tcW w:w="2693" w:type="dxa"/>
            <w:vMerge/>
            <w:tcBorders>
              <w:top w:val="nil"/>
              <w:left w:val="single" w:sz="4" w:space="0" w:color="auto"/>
              <w:bottom w:val="single" w:sz="4" w:space="0" w:color="000000"/>
              <w:right w:val="single" w:sz="4" w:space="0" w:color="auto"/>
            </w:tcBorders>
            <w:vAlign w:val="center"/>
            <w:hideMark/>
          </w:tcPr>
          <w:p w14:paraId="419C4DB0" w14:textId="77777777" w:rsidR="003A0A39" w:rsidRPr="00552471" w:rsidRDefault="003A0A39" w:rsidP="00CC1581">
            <w:pPr>
              <w:widowControl/>
              <w:jc w:val="left"/>
              <w:rPr>
                <w:rFonts w:ascii="宋体" w:hAnsi="宋体" w:cs="宋体"/>
                <w:color w:val="000000"/>
                <w:kern w:val="0"/>
                <w:sz w:val="24"/>
              </w:rPr>
            </w:pPr>
          </w:p>
        </w:tc>
        <w:tc>
          <w:tcPr>
            <w:tcW w:w="4395" w:type="dxa"/>
            <w:tcBorders>
              <w:top w:val="nil"/>
              <w:left w:val="nil"/>
              <w:bottom w:val="single" w:sz="4" w:space="0" w:color="auto"/>
              <w:right w:val="single" w:sz="4" w:space="0" w:color="auto"/>
            </w:tcBorders>
            <w:shd w:val="clear" w:color="auto" w:fill="auto"/>
            <w:vAlign w:val="center"/>
            <w:hideMark/>
          </w:tcPr>
          <w:p w14:paraId="245D2D16"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甲醛</w:t>
            </w:r>
            <w:proofErr w:type="gramStart"/>
            <w:r w:rsidRPr="00552471">
              <w:rPr>
                <w:rFonts w:ascii="宋体" w:hAnsi="宋体" w:cs="宋体" w:hint="eastAsia"/>
                <w:kern w:val="0"/>
                <w:sz w:val="24"/>
              </w:rPr>
              <w:t>环境舱法</w:t>
            </w:r>
            <w:proofErr w:type="gramEnd"/>
          </w:p>
        </w:tc>
        <w:tc>
          <w:tcPr>
            <w:tcW w:w="1559" w:type="dxa"/>
            <w:tcBorders>
              <w:top w:val="nil"/>
              <w:left w:val="nil"/>
              <w:bottom w:val="single" w:sz="4" w:space="0" w:color="auto"/>
              <w:right w:val="single" w:sz="4" w:space="0" w:color="auto"/>
            </w:tcBorders>
            <w:shd w:val="clear" w:color="auto" w:fill="auto"/>
            <w:vAlign w:val="center"/>
            <w:hideMark/>
          </w:tcPr>
          <w:p w14:paraId="259757CC"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3A0FE66E"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1</w:t>
            </w:r>
          </w:p>
        </w:tc>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14:paraId="0F07E214"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 xml:space="preserve">　</w:t>
            </w:r>
          </w:p>
        </w:tc>
      </w:tr>
      <w:tr w:rsidR="003A0A39" w:rsidRPr="00552471" w14:paraId="5F281ABD" w14:textId="77777777" w:rsidTr="00CC1581">
        <w:trPr>
          <w:trHeight w:val="285"/>
          <w:jc w:val="center"/>
        </w:trPr>
        <w:tc>
          <w:tcPr>
            <w:tcW w:w="70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4D43E59"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11</w:t>
            </w:r>
          </w:p>
        </w:tc>
        <w:tc>
          <w:tcPr>
            <w:tcW w:w="2693" w:type="dxa"/>
            <w:vMerge w:val="restart"/>
            <w:tcBorders>
              <w:top w:val="nil"/>
              <w:left w:val="single" w:sz="4" w:space="0" w:color="auto"/>
              <w:bottom w:val="single" w:sz="4" w:space="0" w:color="auto"/>
              <w:right w:val="single" w:sz="4" w:space="0" w:color="auto"/>
            </w:tcBorders>
            <w:shd w:val="clear" w:color="auto" w:fill="auto"/>
            <w:vAlign w:val="center"/>
            <w:hideMark/>
          </w:tcPr>
          <w:p w14:paraId="5D68A1F0"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铝单板</w:t>
            </w:r>
          </w:p>
        </w:tc>
        <w:tc>
          <w:tcPr>
            <w:tcW w:w="4395" w:type="dxa"/>
            <w:tcBorders>
              <w:top w:val="nil"/>
              <w:left w:val="nil"/>
              <w:bottom w:val="single" w:sz="4" w:space="0" w:color="auto"/>
              <w:right w:val="single" w:sz="4" w:space="0" w:color="auto"/>
            </w:tcBorders>
            <w:shd w:val="clear" w:color="auto" w:fill="auto"/>
            <w:vAlign w:val="center"/>
            <w:hideMark/>
          </w:tcPr>
          <w:p w14:paraId="12196A94"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附着力</w:t>
            </w:r>
          </w:p>
        </w:tc>
        <w:tc>
          <w:tcPr>
            <w:tcW w:w="1559" w:type="dxa"/>
            <w:tcBorders>
              <w:top w:val="nil"/>
              <w:left w:val="nil"/>
              <w:bottom w:val="single" w:sz="4" w:space="0" w:color="auto"/>
              <w:right w:val="single" w:sz="4" w:space="0" w:color="auto"/>
            </w:tcBorders>
            <w:shd w:val="clear" w:color="auto" w:fill="auto"/>
            <w:vAlign w:val="center"/>
            <w:hideMark/>
          </w:tcPr>
          <w:p w14:paraId="741A62F0"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335293B7"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1</w:t>
            </w:r>
          </w:p>
        </w:tc>
        <w:tc>
          <w:tcPr>
            <w:tcW w:w="1560" w:type="dxa"/>
            <w:vMerge/>
            <w:tcBorders>
              <w:top w:val="nil"/>
              <w:left w:val="single" w:sz="4" w:space="0" w:color="auto"/>
              <w:bottom w:val="single" w:sz="4" w:space="0" w:color="000000"/>
              <w:right w:val="single" w:sz="4" w:space="0" w:color="auto"/>
            </w:tcBorders>
            <w:vAlign w:val="center"/>
            <w:hideMark/>
          </w:tcPr>
          <w:p w14:paraId="01F99725" w14:textId="77777777" w:rsidR="003A0A39" w:rsidRPr="00552471" w:rsidRDefault="003A0A39" w:rsidP="00CC1581">
            <w:pPr>
              <w:widowControl/>
              <w:jc w:val="left"/>
              <w:rPr>
                <w:rFonts w:ascii="宋体" w:hAnsi="宋体" w:cs="宋体"/>
                <w:color w:val="000000"/>
                <w:kern w:val="0"/>
                <w:sz w:val="24"/>
              </w:rPr>
            </w:pPr>
          </w:p>
        </w:tc>
      </w:tr>
      <w:tr w:rsidR="003A0A39" w:rsidRPr="00552471" w14:paraId="2D087D1E" w14:textId="77777777" w:rsidTr="00CC1581">
        <w:trPr>
          <w:trHeight w:val="285"/>
          <w:jc w:val="center"/>
        </w:trPr>
        <w:tc>
          <w:tcPr>
            <w:tcW w:w="704" w:type="dxa"/>
            <w:vMerge/>
            <w:tcBorders>
              <w:top w:val="single" w:sz="4" w:space="0" w:color="auto"/>
              <w:left w:val="single" w:sz="4" w:space="0" w:color="auto"/>
              <w:bottom w:val="single" w:sz="4" w:space="0" w:color="000000"/>
              <w:right w:val="single" w:sz="4" w:space="0" w:color="auto"/>
            </w:tcBorders>
            <w:vAlign w:val="center"/>
            <w:hideMark/>
          </w:tcPr>
          <w:p w14:paraId="2096BCA0" w14:textId="77777777" w:rsidR="003A0A39" w:rsidRPr="00552471" w:rsidRDefault="003A0A39" w:rsidP="00CC1581">
            <w:pPr>
              <w:widowControl/>
              <w:jc w:val="left"/>
              <w:rPr>
                <w:rFonts w:ascii="宋体" w:hAnsi="宋体" w:cs="宋体"/>
                <w:color w:val="000000"/>
                <w:kern w:val="0"/>
                <w:sz w:val="24"/>
              </w:rPr>
            </w:pPr>
          </w:p>
        </w:tc>
        <w:tc>
          <w:tcPr>
            <w:tcW w:w="2693" w:type="dxa"/>
            <w:vMerge/>
            <w:tcBorders>
              <w:top w:val="nil"/>
              <w:left w:val="single" w:sz="4" w:space="0" w:color="auto"/>
              <w:bottom w:val="single" w:sz="4" w:space="0" w:color="auto"/>
              <w:right w:val="single" w:sz="4" w:space="0" w:color="auto"/>
            </w:tcBorders>
            <w:vAlign w:val="center"/>
            <w:hideMark/>
          </w:tcPr>
          <w:p w14:paraId="51CF092F" w14:textId="77777777" w:rsidR="003A0A39" w:rsidRPr="00552471" w:rsidRDefault="003A0A39" w:rsidP="00CC1581">
            <w:pPr>
              <w:widowControl/>
              <w:jc w:val="left"/>
              <w:rPr>
                <w:rFonts w:ascii="宋体" w:hAnsi="宋体" w:cs="宋体"/>
                <w:color w:val="000000"/>
                <w:kern w:val="0"/>
                <w:sz w:val="24"/>
              </w:rPr>
            </w:pPr>
          </w:p>
        </w:tc>
        <w:tc>
          <w:tcPr>
            <w:tcW w:w="4395" w:type="dxa"/>
            <w:tcBorders>
              <w:top w:val="nil"/>
              <w:left w:val="nil"/>
              <w:bottom w:val="single" w:sz="4" w:space="0" w:color="auto"/>
              <w:right w:val="single" w:sz="4" w:space="0" w:color="auto"/>
            </w:tcBorders>
            <w:shd w:val="clear" w:color="auto" w:fill="auto"/>
            <w:vAlign w:val="center"/>
            <w:hideMark/>
          </w:tcPr>
          <w:p w14:paraId="0EA03FB9"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抗冲击</w:t>
            </w:r>
          </w:p>
        </w:tc>
        <w:tc>
          <w:tcPr>
            <w:tcW w:w="1559" w:type="dxa"/>
            <w:tcBorders>
              <w:top w:val="nil"/>
              <w:left w:val="nil"/>
              <w:bottom w:val="single" w:sz="4" w:space="0" w:color="auto"/>
              <w:right w:val="single" w:sz="4" w:space="0" w:color="auto"/>
            </w:tcBorders>
            <w:shd w:val="clear" w:color="auto" w:fill="auto"/>
            <w:vAlign w:val="center"/>
            <w:hideMark/>
          </w:tcPr>
          <w:p w14:paraId="34B9420C"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422795C9"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1</w:t>
            </w:r>
          </w:p>
        </w:tc>
        <w:tc>
          <w:tcPr>
            <w:tcW w:w="1560" w:type="dxa"/>
            <w:vMerge/>
            <w:tcBorders>
              <w:top w:val="nil"/>
              <w:left w:val="single" w:sz="4" w:space="0" w:color="auto"/>
              <w:bottom w:val="single" w:sz="4" w:space="0" w:color="000000"/>
              <w:right w:val="single" w:sz="4" w:space="0" w:color="auto"/>
            </w:tcBorders>
            <w:vAlign w:val="center"/>
            <w:hideMark/>
          </w:tcPr>
          <w:p w14:paraId="03AA082E" w14:textId="77777777" w:rsidR="003A0A39" w:rsidRPr="00552471" w:rsidRDefault="003A0A39" w:rsidP="00CC1581">
            <w:pPr>
              <w:widowControl/>
              <w:jc w:val="left"/>
              <w:rPr>
                <w:rFonts w:ascii="宋体" w:hAnsi="宋体" w:cs="宋体"/>
                <w:color w:val="000000"/>
                <w:kern w:val="0"/>
                <w:sz w:val="24"/>
              </w:rPr>
            </w:pPr>
          </w:p>
        </w:tc>
      </w:tr>
      <w:tr w:rsidR="003A0A39" w:rsidRPr="00552471" w14:paraId="6DAECF7E" w14:textId="77777777" w:rsidTr="00CC1581">
        <w:trPr>
          <w:trHeight w:val="285"/>
          <w:jc w:val="center"/>
        </w:trPr>
        <w:tc>
          <w:tcPr>
            <w:tcW w:w="704" w:type="dxa"/>
            <w:vMerge/>
            <w:tcBorders>
              <w:top w:val="single" w:sz="4" w:space="0" w:color="auto"/>
              <w:left w:val="single" w:sz="4" w:space="0" w:color="auto"/>
              <w:bottom w:val="single" w:sz="4" w:space="0" w:color="000000"/>
              <w:right w:val="single" w:sz="4" w:space="0" w:color="auto"/>
            </w:tcBorders>
            <w:vAlign w:val="center"/>
            <w:hideMark/>
          </w:tcPr>
          <w:p w14:paraId="39B4A86A" w14:textId="77777777" w:rsidR="003A0A39" w:rsidRPr="00552471" w:rsidRDefault="003A0A39" w:rsidP="00CC1581">
            <w:pPr>
              <w:widowControl/>
              <w:jc w:val="left"/>
              <w:rPr>
                <w:rFonts w:ascii="宋体" w:hAnsi="宋体" w:cs="宋体"/>
                <w:color w:val="000000"/>
                <w:kern w:val="0"/>
                <w:sz w:val="24"/>
              </w:rPr>
            </w:pPr>
          </w:p>
        </w:tc>
        <w:tc>
          <w:tcPr>
            <w:tcW w:w="2693" w:type="dxa"/>
            <w:vMerge/>
            <w:tcBorders>
              <w:top w:val="nil"/>
              <w:left w:val="single" w:sz="4" w:space="0" w:color="auto"/>
              <w:bottom w:val="single" w:sz="4" w:space="0" w:color="auto"/>
              <w:right w:val="single" w:sz="4" w:space="0" w:color="auto"/>
            </w:tcBorders>
            <w:vAlign w:val="center"/>
            <w:hideMark/>
          </w:tcPr>
          <w:p w14:paraId="62ADAD0B" w14:textId="77777777" w:rsidR="003A0A39" w:rsidRPr="00552471" w:rsidRDefault="003A0A39" w:rsidP="00CC1581">
            <w:pPr>
              <w:widowControl/>
              <w:jc w:val="left"/>
              <w:rPr>
                <w:rFonts w:ascii="宋体" w:hAnsi="宋体" w:cs="宋体"/>
                <w:color w:val="000000"/>
                <w:kern w:val="0"/>
                <w:sz w:val="24"/>
              </w:rPr>
            </w:pPr>
          </w:p>
        </w:tc>
        <w:tc>
          <w:tcPr>
            <w:tcW w:w="4395" w:type="dxa"/>
            <w:tcBorders>
              <w:top w:val="nil"/>
              <w:left w:val="nil"/>
              <w:bottom w:val="single" w:sz="4" w:space="0" w:color="auto"/>
              <w:right w:val="single" w:sz="4" w:space="0" w:color="auto"/>
            </w:tcBorders>
            <w:shd w:val="clear" w:color="auto" w:fill="auto"/>
            <w:vAlign w:val="center"/>
            <w:hideMark/>
          </w:tcPr>
          <w:p w14:paraId="3BD4643A"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涂膜厚度</w:t>
            </w:r>
          </w:p>
        </w:tc>
        <w:tc>
          <w:tcPr>
            <w:tcW w:w="1559" w:type="dxa"/>
            <w:tcBorders>
              <w:top w:val="nil"/>
              <w:left w:val="nil"/>
              <w:bottom w:val="single" w:sz="4" w:space="0" w:color="auto"/>
              <w:right w:val="single" w:sz="4" w:space="0" w:color="auto"/>
            </w:tcBorders>
            <w:shd w:val="clear" w:color="auto" w:fill="auto"/>
            <w:vAlign w:val="center"/>
            <w:hideMark/>
          </w:tcPr>
          <w:p w14:paraId="5E15C7C1"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049D2A48"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1</w:t>
            </w:r>
          </w:p>
        </w:tc>
        <w:tc>
          <w:tcPr>
            <w:tcW w:w="1560" w:type="dxa"/>
            <w:vMerge/>
            <w:tcBorders>
              <w:top w:val="nil"/>
              <w:left w:val="single" w:sz="4" w:space="0" w:color="auto"/>
              <w:bottom w:val="single" w:sz="4" w:space="0" w:color="000000"/>
              <w:right w:val="single" w:sz="4" w:space="0" w:color="auto"/>
            </w:tcBorders>
            <w:vAlign w:val="center"/>
            <w:hideMark/>
          </w:tcPr>
          <w:p w14:paraId="1C6BC69A" w14:textId="77777777" w:rsidR="003A0A39" w:rsidRPr="00552471" w:rsidRDefault="003A0A39" w:rsidP="00CC1581">
            <w:pPr>
              <w:widowControl/>
              <w:jc w:val="left"/>
              <w:rPr>
                <w:rFonts w:ascii="宋体" w:hAnsi="宋体" w:cs="宋体"/>
                <w:color w:val="000000"/>
                <w:kern w:val="0"/>
                <w:sz w:val="24"/>
              </w:rPr>
            </w:pPr>
          </w:p>
        </w:tc>
      </w:tr>
      <w:tr w:rsidR="003A0A39" w:rsidRPr="00552471" w14:paraId="5F5CFA51" w14:textId="77777777" w:rsidTr="00CC1581">
        <w:trPr>
          <w:trHeight w:val="855"/>
          <w:jc w:val="center"/>
        </w:trPr>
        <w:tc>
          <w:tcPr>
            <w:tcW w:w="704" w:type="dxa"/>
            <w:vMerge/>
            <w:tcBorders>
              <w:top w:val="single" w:sz="4" w:space="0" w:color="auto"/>
              <w:left w:val="single" w:sz="4" w:space="0" w:color="auto"/>
              <w:bottom w:val="single" w:sz="4" w:space="0" w:color="000000"/>
              <w:right w:val="single" w:sz="4" w:space="0" w:color="auto"/>
            </w:tcBorders>
            <w:vAlign w:val="center"/>
            <w:hideMark/>
          </w:tcPr>
          <w:p w14:paraId="665B14E6" w14:textId="77777777" w:rsidR="003A0A39" w:rsidRPr="00552471" w:rsidRDefault="003A0A39" w:rsidP="00CC1581">
            <w:pPr>
              <w:widowControl/>
              <w:jc w:val="left"/>
              <w:rPr>
                <w:rFonts w:ascii="宋体" w:hAnsi="宋体" w:cs="宋体"/>
                <w:color w:val="000000"/>
                <w:kern w:val="0"/>
                <w:sz w:val="24"/>
              </w:rPr>
            </w:pPr>
          </w:p>
        </w:tc>
        <w:tc>
          <w:tcPr>
            <w:tcW w:w="2693" w:type="dxa"/>
            <w:vMerge/>
            <w:tcBorders>
              <w:top w:val="nil"/>
              <w:left w:val="single" w:sz="4" w:space="0" w:color="auto"/>
              <w:bottom w:val="single" w:sz="4" w:space="0" w:color="auto"/>
              <w:right w:val="single" w:sz="4" w:space="0" w:color="auto"/>
            </w:tcBorders>
            <w:vAlign w:val="center"/>
            <w:hideMark/>
          </w:tcPr>
          <w:p w14:paraId="4F3DACC5" w14:textId="77777777" w:rsidR="003A0A39" w:rsidRPr="00552471" w:rsidRDefault="003A0A39" w:rsidP="00CC1581">
            <w:pPr>
              <w:widowControl/>
              <w:jc w:val="left"/>
              <w:rPr>
                <w:rFonts w:ascii="宋体" w:hAnsi="宋体" w:cs="宋体"/>
                <w:color w:val="000000"/>
                <w:kern w:val="0"/>
                <w:sz w:val="24"/>
              </w:rPr>
            </w:pPr>
          </w:p>
        </w:tc>
        <w:tc>
          <w:tcPr>
            <w:tcW w:w="4395" w:type="dxa"/>
            <w:tcBorders>
              <w:top w:val="nil"/>
              <w:left w:val="nil"/>
              <w:bottom w:val="single" w:sz="4" w:space="0" w:color="auto"/>
              <w:right w:val="single" w:sz="4" w:space="0" w:color="auto"/>
            </w:tcBorders>
            <w:shd w:val="clear" w:color="auto" w:fill="auto"/>
            <w:vAlign w:val="center"/>
            <w:hideMark/>
          </w:tcPr>
          <w:p w14:paraId="0C19ED04"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抗拉强度和延伸率、规定非比例延伸强度</w:t>
            </w:r>
          </w:p>
        </w:tc>
        <w:tc>
          <w:tcPr>
            <w:tcW w:w="1559" w:type="dxa"/>
            <w:tcBorders>
              <w:top w:val="nil"/>
              <w:left w:val="nil"/>
              <w:bottom w:val="single" w:sz="4" w:space="0" w:color="auto"/>
              <w:right w:val="single" w:sz="4" w:space="0" w:color="auto"/>
            </w:tcBorders>
            <w:shd w:val="clear" w:color="auto" w:fill="auto"/>
            <w:vAlign w:val="center"/>
            <w:hideMark/>
          </w:tcPr>
          <w:p w14:paraId="59A6780F"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6258CDD6"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1</w:t>
            </w:r>
          </w:p>
        </w:tc>
        <w:tc>
          <w:tcPr>
            <w:tcW w:w="1560" w:type="dxa"/>
            <w:vMerge/>
            <w:tcBorders>
              <w:top w:val="nil"/>
              <w:left w:val="single" w:sz="4" w:space="0" w:color="auto"/>
              <w:bottom w:val="single" w:sz="4" w:space="0" w:color="000000"/>
              <w:right w:val="single" w:sz="4" w:space="0" w:color="auto"/>
            </w:tcBorders>
            <w:vAlign w:val="center"/>
            <w:hideMark/>
          </w:tcPr>
          <w:p w14:paraId="03DD6449" w14:textId="77777777" w:rsidR="003A0A39" w:rsidRPr="00552471" w:rsidRDefault="003A0A39" w:rsidP="00CC1581">
            <w:pPr>
              <w:widowControl/>
              <w:jc w:val="left"/>
              <w:rPr>
                <w:rFonts w:ascii="宋体" w:hAnsi="宋体" w:cs="宋体"/>
                <w:color w:val="000000"/>
                <w:kern w:val="0"/>
                <w:sz w:val="24"/>
              </w:rPr>
            </w:pPr>
          </w:p>
        </w:tc>
      </w:tr>
      <w:tr w:rsidR="003A0A39" w:rsidRPr="00552471" w14:paraId="4A7E26F1" w14:textId="77777777" w:rsidTr="00CC1581">
        <w:trPr>
          <w:trHeight w:val="570"/>
          <w:jc w:val="center"/>
        </w:trPr>
        <w:tc>
          <w:tcPr>
            <w:tcW w:w="704" w:type="dxa"/>
            <w:vMerge w:val="restart"/>
            <w:tcBorders>
              <w:top w:val="nil"/>
              <w:left w:val="single" w:sz="4" w:space="0" w:color="auto"/>
              <w:bottom w:val="single" w:sz="4" w:space="0" w:color="000000"/>
              <w:right w:val="single" w:sz="4" w:space="0" w:color="auto"/>
            </w:tcBorders>
            <w:shd w:val="clear" w:color="auto" w:fill="auto"/>
            <w:vAlign w:val="center"/>
            <w:hideMark/>
          </w:tcPr>
          <w:p w14:paraId="0CFBDF4E"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12</w:t>
            </w:r>
          </w:p>
        </w:tc>
        <w:tc>
          <w:tcPr>
            <w:tcW w:w="2693" w:type="dxa"/>
            <w:vMerge w:val="restart"/>
            <w:tcBorders>
              <w:top w:val="nil"/>
              <w:left w:val="single" w:sz="4" w:space="0" w:color="auto"/>
              <w:bottom w:val="single" w:sz="4" w:space="0" w:color="000000"/>
              <w:right w:val="single" w:sz="4" w:space="0" w:color="auto"/>
            </w:tcBorders>
            <w:shd w:val="clear" w:color="auto" w:fill="auto"/>
            <w:vAlign w:val="center"/>
            <w:hideMark/>
          </w:tcPr>
          <w:p w14:paraId="35B259B3"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岩棉板</w:t>
            </w:r>
          </w:p>
        </w:tc>
        <w:tc>
          <w:tcPr>
            <w:tcW w:w="4395" w:type="dxa"/>
            <w:tcBorders>
              <w:top w:val="nil"/>
              <w:left w:val="nil"/>
              <w:bottom w:val="single" w:sz="4" w:space="0" w:color="auto"/>
              <w:right w:val="single" w:sz="4" w:space="0" w:color="auto"/>
            </w:tcBorders>
            <w:shd w:val="clear" w:color="auto" w:fill="auto"/>
            <w:vAlign w:val="center"/>
            <w:hideMark/>
          </w:tcPr>
          <w:p w14:paraId="162801DF"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燃烧A1级</w:t>
            </w:r>
            <w:r w:rsidRPr="00552471">
              <w:rPr>
                <w:rFonts w:ascii="宋体" w:hAnsi="宋体" w:cs="宋体" w:hint="eastAsia"/>
                <w:color w:val="000000"/>
                <w:kern w:val="0"/>
                <w:sz w:val="24"/>
              </w:rPr>
              <w:br/>
              <w:t>(不燃+热值）</w:t>
            </w:r>
          </w:p>
        </w:tc>
        <w:tc>
          <w:tcPr>
            <w:tcW w:w="1559" w:type="dxa"/>
            <w:tcBorders>
              <w:top w:val="nil"/>
              <w:left w:val="nil"/>
              <w:bottom w:val="single" w:sz="4" w:space="0" w:color="auto"/>
              <w:right w:val="single" w:sz="4" w:space="0" w:color="auto"/>
            </w:tcBorders>
            <w:shd w:val="clear" w:color="auto" w:fill="auto"/>
            <w:vAlign w:val="center"/>
            <w:hideMark/>
          </w:tcPr>
          <w:p w14:paraId="17DC7353"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7F40EA2D"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2</w:t>
            </w:r>
          </w:p>
        </w:tc>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14:paraId="7864B4EF"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 xml:space="preserve">　</w:t>
            </w:r>
          </w:p>
        </w:tc>
      </w:tr>
      <w:tr w:rsidR="003A0A39" w:rsidRPr="00552471" w14:paraId="66B97297" w14:textId="77777777" w:rsidTr="00CC1581">
        <w:trPr>
          <w:trHeight w:val="285"/>
          <w:jc w:val="center"/>
        </w:trPr>
        <w:tc>
          <w:tcPr>
            <w:tcW w:w="704" w:type="dxa"/>
            <w:vMerge/>
            <w:tcBorders>
              <w:top w:val="nil"/>
              <w:left w:val="single" w:sz="4" w:space="0" w:color="auto"/>
              <w:bottom w:val="single" w:sz="4" w:space="0" w:color="000000"/>
              <w:right w:val="single" w:sz="4" w:space="0" w:color="auto"/>
            </w:tcBorders>
            <w:vAlign w:val="center"/>
            <w:hideMark/>
          </w:tcPr>
          <w:p w14:paraId="64A8B79A" w14:textId="77777777" w:rsidR="003A0A39" w:rsidRPr="00552471" w:rsidRDefault="003A0A39" w:rsidP="00CC1581">
            <w:pPr>
              <w:widowControl/>
              <w:jc w:val="left"/>
              <w:rPr>
                <w:rFonts w:ascii="宋体" w:hAnsi="宋体" w:cs="宋体"/>
                <w:color w:val="000000"/>
                <w:kern w:val="0"/>
                <w:sz w:val="24"/>
              </w:rPr>
            </w:pPr>
          </w:p>
        </w:tc>
        <w:tc>
          <w:tcPr>
            <w:tcW w:w="2693" w:type="dxa"/>
            <w:vMerge/>
            <w:tcBorders>
              <w:top w:val="nil"/>
              <w:left w:val="single" w:sz="4" w:space="0" w:color="auto"/>
              <w:bottom w:val="single" w:sz="4" w:space="0" w:color="000000"/>
              <w:right w:val="single" w:sz="4" w:space="0" w:color="auto"/>
            </w:tcBorders>
            <w:vAlign w:val="center"/>
            <w:hideMark/>
          </w:tcPr>
          <w:p w14:paraId="379876CC" w14:textId="77777777" w:rsidR="003A0A39" w:rsidRPr="00552471" w:rsidRDefault="003A0A39" w:rsidP="00CC1581">
            <w:pPr>
              <w:widowControl/>
              <w:jc w:val="left"/>
              <w:rPr>
                <w:rFonts w:ascii="宋体" w:hAnsi="宋体" w:cs="宋体"/>
                <w:color w:val="000000"/>
                <w:kern w:val="0"/>
                <w:sz w:val="24"/>
              </w:rPr>
            </w:pPr>
          </w:p>
        </w:tc>
        <w:tc>
          <w:tcPr>
            <w:tcW w:w="4395" w:type="dxa"/>
            <w:tcBorders>
              <w:top w:val="nil"/>
              <w:left w:val="nil"/>
              <w:bottom w:val="single" w:sz="4" w:space="0" w:color="auto"/>
              <w:right w:val="single" w:sz="4" w:space="0" w:color="auto"/>
            </w:tcBorders>
            <w:shd w:val="clear" w:color="auto" w:fill="auto"/>
            <w:vAlign w:val="center"/>
            <w:hideMark/>
          </w:tcPr>
          <w:p w14:paraId="6F124081"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导热系数</w:t>
            </w:r>
          </w:p>
        </w:tc>
        <w:tc>
          <w:tcPr>
            <w:tcW w:w="1559" w:type="dxa"/>
            <w:tcBorders>
              <w:top w:val="nil"/>
              <w:left w:val="nil"/>
              <w:bottom w:val="single" w:sz="4" w:space="0" w:color="auto"/>
              <w:right w:val="single" w:sz="4" w:space="0" w:color="auto"/>
            </w:tcBorders>
            <w:shd w:val="clear" w:color="auto" w:fill="auto"/>
            <w:vAlign w:val="center"/>
            <w:hideMark/>
          </w:tcPr>
          <w:p w14:paraId="2A41913F"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306DE572"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2</w:t>
            </w:r>
          </w:p>
        </w:tc>
        <w:tc>
          <w:tcPr>
            <w:tcW w:w="1560" w:type="dxa"/>
            <w:vMerge/>
            <w:tcBorders>
              <w:top w:val="nil"/>
              <w:left w:val="single" w:sz="4" w:space="0" w:color="auto"/>
              <w:bottom w:val="single" w:sz="4" w:space="0" w:color="000000"/>
              <w:right w:val="single" w:sz="4" w:space="0" w:color="auto"/>
            </w:tcBorders>
            <w:vAlign w:val="center"/>
            <w:hideMark/>
          </w:tcPr>
          <w:p w14:paraId="03080BCD" w14:textId="77777777" w:rsidR="003A0A39" w:rsidRPr="00552471" w:rsidRDefault="003A0A39" w:rsidP="00CC1581">
            <w:pPr>
              <w:widowControl/>
              <w:jc w:val="left"/>
              <w:rPr>
                <w:rFonts w:ascii="宋体" w:hAnsi="宋体" w:cs="宋体"/>
                <w:color w:val="000000"/>
                <w:kern w:val="0"/>
                <w:sz w:val="24"/>
              </w:rPr>
            </w:pPr>
          </w:p>
        </w:tc>
      </w:tr>
      <w:tr w:rsidR="003A0A39" w:rsidRPr="00552471" w14:paraId="2BC9C183" w14:textId="77777777" w:rsidTr="00CC1581">
        <w:trPr>
          <w:trHeight w:val="285"/>
          <w:jc w:val="center"/>
        </w:trPr>
        <w:tc>
          <w:tcPr>
            <w:tcW w:w="704" w:type="dxa"/>
            <w:vMerge/>
            <w:tcBorders>
              <w:top w:val="nil"/>
              <w:left w:val="single" w:sz="4" w:space="0" w:color="auto"/>
              <w:bottom w:val="single" w:sz="4" w:space="0" w:color="000000"/>
              <w:right w:val="single" w:sz="4" w:space="0" w:color="auto"/>
            </w:tcBorders>
            <w:vAlign w:val="center"/>
            <w:hideMark/>
          </w:tcPr>
          <w:p w14:paraId="736DF0C2" w14:textId="77777777" w:rsidR="003A0A39" w:rsidRPr="00552471" w:rsidRDefault="003A0A39" w:rsidP="00CC1581">
            <w:pPr>
              <w:widowControl/>
              <w:jc w:val="left"/>
              <w:rPr>
                <w:rFonts w:ascii="宋体" w:hAnsi="宋体" w:cs="宋体"/>
                <w:color w:val="000000"/>
                <w:kern w:val="0"/>
                <w:sz w:val="24"/>
              </w:rPr>
            </w:pPr>
          </w:p>
        </w:tc>
        <w:tc>
          <w:tcPr>
            <w:tcW w:w="2693" w:type="dxa"/>
            <w:vMerge/>
            <w:tcBorders>
              <w:top w:val="nil"/>
              <w:left w:val="single" w:sz="4" w:space="0" w:color="auto"/>
              <w:bottom w:val="single" w:sz="4" w:space="0" w:color="000000"/>
              <w:right w:val="single" w:sz="4" w:space="0" w:color="auto"/>
            </w:tcBorders>
            <w:vAlign w:val="center"/>
            <w:hideMark/>
          </w:tcPr>
          <w:p w14:paraId="5BBA3484" w14:textId="77777777" w:rsidR="003A0A39" w:rsidRPr="00552471" w:rsidRDefault="003A0A39" w:rsidP="00CC1581">
            <w:pPr>
              <w:widowControl/>
              <w:jc w:val="left"/>
              <w:rPr>
                <w:rFonts w:ascii="宋体" w:hAnsi="宋体" w:cs="宋体"/>
                <w:color w:val="000000"/>
                <w:kern w:val="0"/>
                <w:sz w:val="24"/>
              </w:rPr>
            </w:pPr>
          </w:p>
        </w:tc>
        <w:tc>
          <w:tcPr>
            <w:tcW w:w="4395" w:type="dxa"/>
            <w:tcBorders>
              <w:top w:val="nil"/>
              <w:left w:val="nil"/>
              <w:bottom w:val="single" w:sz="4" w:space="0" w:color="auto"/>
              <w:right w:val="single" w:sz="4" w:space="0" w:color="auto"/>
            </w:tcBorders>
            <w:shd w:val="clear" w:color="auto" w:fill="auto"/>
            <w:vAlign w:val="center"/>
            <w:hideMark/>
          </w:tcPr>
          <w:p w14:paraId="117D977A"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密度</w:t>
            </w:r>
          </w:p>
        </w:tc>
        <w:tc>
          <w:tcPr>
            <w:tcW w:w="1559" w:type="dxa"/>
            <w:tcBorders>
              <w:top w:val="nil"/>
              <w:left w:val="nil"/>
              <w:bottom w:val="single" w:sz="4" w:space="0" w:color="auto"/>
              <w:right w:val="single" w:sz="4" w:space="0" w:color="auto"/>
            </w:tcBorders>
            <w:shd w:val="clear" w:color="auto" w:fill="auto"/>
            <w:vAlign w:val="center"/>
            <w:hideMark/>
          </w:tcPr>
          <w:p w14:paraId="1A28EFE6"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2F881675"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2</w:t>
            </w:r>
          </w:p>
        </w:tc>
        <w:tc>
          <w:tcPr>
            <w:tcW w:w="1560" w:type="dxa"/>
            <w:vMerge/>
            <w:tcBorders>
              <w:top w:val="nil"/>
              <w:left w:val="single" w:sz="4" w:space="0" w:color="auto"/>
              <w:bottom w:val="single" w:sz="4" w:space="0" w:color="000000"/>
              <w:right w:val="single" w:sz="4" w:space="0" w:color="auto"/>
            </w:tcBorders>
            <w:vAlign w:val="center"/>
            <w:hideMark/>
          </w:tcPr>
          <w:p w14:paraId="12D2606C" w14:textId="77777777" w:rsidR="003A0A39" w:rsidRPr="00552471" w:rsidRDefault="003A0A39" w:rsidP="00CC1581">
            <w:pPr>
              <w:widowControl/>
              <w:jc w:val="left"/>
              <w:rPr>
                <w:rFonts w:ascii="宋体" w:hAnsi="宋体" w:cs="宋体"/>
                <w:color w:val="000000"/>
                <w:kern w:val="0"/>
                <w:sz w:val="24"/>
              </w:rPr>
            </w:pPr>
          </w:p>
        </w:tc>
      </w:tr>
      <w:tr w:rsidR="003A0A39" w:rsidRPr="00552471" w14:paraId="0B3958F0" w14:textId="77777777" w:rsidTr="00CC1581">
        <w:trPr>
          <w:trHeight w:val="285"/>
          <w:jc w:val="center"/>
        </w:trPr>
        <w:tc>
          <w:tcPr>
            <w:tcW w:w="704" w:type="dxa"/>
            <w:vMerge/>
            <w:tcBorders>
              <w:top w:val="nil"/>
              <w:left w:val="single" w:sz="4" w:space="0" w:color="auto"/>
              <w:bottom w:val="single" w:sz="4" w:space="0" w:color="000000"/>
              <w:right w:val="single" w:sz="4" w:space="0" w:color="auto"/>
            </w:tcBorders>
            <w:vAlign w:val="center"/>
            <w:hideMark/>
          </w:tcPr>
          <w:p w14:paraId="761193DB" w14:textId="77777777" w:rsidR="003A0A39" w:rsidRPr="00552471" w:rsidRDefault="003A0A39" w:rsidP="00CC1581">
            <w:pPr>
              <w:widowControl/>
              <w:jc w:val="left"/>
              <w:rPr>
                <w:rFonts w:ascii="宋体" w:hAnsi="宋体" w:cs="宋体"/>
                <w:color w:val="000000"/>
                <w:kern w:val="0"/>
                <w:sz w:val="24"/>
              </w:rPr>
            </w:pPr>
          </w:p>
        </w:tc>
        <w:tc>
          <w:tcPr>
            <w:tcW w:w="2693" w:type="dxa"/>
            <w:vMerge/>
            <w:tcBorders>
              <w:top w:val="nil"/>
              <w:left w:val="single" w:sz="4" w:space="0" w:color="auto"/>
              <w:bottom w:val="single" w:sz="4" w:space="0" w:color="000000"/>
              <w:right w:val="single" w:sz="4" w:space="0" w:color="auto"/>
            </w:tcBorders>
            <w:vAlign w:val="center"/>
            <w:hideMark/>
          </w:tcPr>
          <w:p w14:paraId="1B622D86" w14:textId="77777777" w:rsidR="003A0A39" w:rsidRPr="00552471" w:rsidRDefault="003A0A39" w:rsidP="00CC1581">
            <w:pPr>
              <w:widowControl/>
              <w:jc w:val="left"/>
              <w:rPr>
                <w:rFonts w:ascii="宋体" w:hAnsi="宋体" w:cs="宋体"/>
                <w:color w:val="000000"/>
                <w:kern w:val="0"/>
                <w:sz w:val="24"/>
              </w:rPr>
            </w:pPr>
          </w:p>
        </w:tc>
        <w:tc>
          <w:tcPr>
            <w:tcW w:w="4395" w:type="dxa"/>
            <w:tcBorders>
              <w:top w:val="nil"/>
              <w:left w:val="nil"/>
              <w:bottom w:val="single" w:sz="4" w:space="0" w:color="auto"/>
              <w:right w:val="single" w:sz="4" w:space="0" w:color="auto"/>
            </w:tcBorders>
            <w:shd w:val="clear" w:color="auto" w:fill="auto"/>
            <w:vAlign w:val="center"/>
            <w:hideMark/>
          </w:tcPr>
          <w:p w14:paraId="207935FD"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吸水率</w:t>
            </w:r>
          </w:p>
        </w:tc>
        <w:tc>
          <w:tcPr>
            <w:tcW w:w="1559" w:type="dxa"/>
            <w:tcBorders>
              <w:top w:val="nil"/>
              <w:left w:val="nil"/>
              <w:bottom w:val="single" w:sz="4" w:space="0" w:color="auto"/>
              <w:right w:val="single" w:sz="4" w:space="0" w:color="auto"/>
            </w:tcBorders>
            <w:shd w:val="clear" w:color="auto" w:fill="auto"/>
            <w:vAlign w:val="center"/>
            <w:hideMark/>
          </w:tcPr>
          <w:p w14:paraId="6518E940"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07B91AE3"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2</w:t>
            </w:r>
          </w:p>
        </w:tc>
        <w:tc>
          <w:tcPr>
            <w:tcW w:w="1560" w:type="dxa"/>
            <w:vMerge/>
            <w:tcBorders>
              <w:top w:val="nil"/>
              <w:left w:val="single" w:sz="4" w:space="0" w:color="auto"/>
              <w:bottom w:val="single" w:sz="4" w:space="0" w:color="000000"/>
              <w:right w:val="single" w:sz="4" w:space="0" w:color="auto"/>
            </w:tcBorders>
            <w:vAlign w:val="center"/>
            <w:hideMark/>
          </w:tcPr>
          <w:p w14:paraId="634939C0" w14:textId="77777777" w:rsidR="003A0A39" w:rsidRPr="00552471" w:rsidRDefault="003A0A39" w:rsidP="00CC1581">
            <w:pPr>
              <w:widowControl/>
              <w:jc w:val="left"/>
              <w:rPr>
                <w:rFonts w:ascii="宋体" w:hAnsi="宋体" w:cs="宋体"/>
                <w:color w:val="000000"/>
                <w:kern w:val="0"/>
                <w:sz w:val="24"/>
              </w:rPr>
            </w:pPr>
          </w:p>
        </w:tc>
      </w:tr>
      <w:tr w:rsidR="003A0A39" w:rsidRPr="00552471" w14:paraId="72CBE454" w14:textId="77777777" w:rsidTr="00CC1581">
        <w:trPr>
          <w:trHeight w:val="285"/>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215AF07"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13</w:t>
            </w:r>
          </w:p>
        </w:tc>
        <w:tc>
          <w:tcPr>
            <w:tcW w:w="2693" w:type="dxa"/>
            <w:tcBorders>
              <w:top w:val="nil"/>
              <w:left w:val="nil"/>
              <w:bottom w:val="single" w:sz="4" w:space="0" w:color="auto"/>
              <w:right w:val="single" w:sz="4" w:space="0" w:color="auto"/>
            </w:tcBorders>
            <w:shd w:val="clear" w:color="auto" w:fill="auto"/>
            <w:vAlign w:val="center"/>
            <w:hideMark/>
          </w:tcPr>
          <w:p w14:paraId="04E87018"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人造木板</w:t>
            </w:r>
          </w:p>
        </w:tc>
        <w:tc>
          <w:tcPr>
            <w:tcW w:w="4395" w:type="dxa"/>
            <w:tcBorders>
              <w:top w:val="nil"/>
              <w:left w:val="nil"/>
              <w:bottom w:val="single" w:sz="4" w:space="0" w:color="auto"/>
              <w:right w:val="single" w:sz="4" w:space="0" w:color="auto"/>
            </w:tcBorders>
            <w:shd w:val="clear" w:color="auto" w:fill="auto"/>
            <w:vAlign w:val="center"/>
            <w:hideMark/>
          </w:tcPr>
          <w:p w14:paraId="6421064F"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甲醛</w:t>
            </w:r>
          </w:p>
        </w:tc>
        <w:tc>
          <w:tcPr>
            <w:tcW w:w="1559" w:type="dxa"/>
            <w:tcBorders>
              <w:top w:val="nil"/>
              <w:left w:val="nil"/>
              <w:bottom w:val="single" w:sz="4" w:space="0" w:color="auto"/>
              <w:right w:val="single" w:sz="4" w:space="0" w:color="auto"/>
            </w:tcBorders>
            <w:shd w:val="clear" w:color="auto" w:fill="auto"/>
            <w:vAlign w:val="center"/>
            <w:hideMark/>
          </w:tcPr>
          <w:p w14:paraId="61FBEA60"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185B5160"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2</w:t>
            </w:r>
          </w:p>
        </w:tc>
        <w:tc>
          <w:tcPr>
            <w:tcW w:w="1560" w:type="dxa"/>
            <w:tcBorders>
              <w:top w:val="nil"/>
              <w:left w:val="nil"/>
              <w:bottom w:val="single" w:sz="4" w:space="0" w:color="auto"/>
              <w:right w:val="single" w:sz="4" w:space="0" w:color="auto"/>
            </w:tcBorders>
            <w:shd w:val="clear" w:color="auto" w:fill="auto"/>
            <w:vAlign w:val="center"/>
            <w:hideMark/>
          </w:tcPr>
          <w:p w14:paraId="024D83F4"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 xml:space="preserve">　</w:t>
            </w:r>
          </w:p>
        </w:tc>
      </w:tr>
      <w:tr w:rsidR="003A0A39" w:rsidRPr="00552471" w14:paraId="5BB82493" w14:textId="77777777" w:rsidTr="00CC1581">
        <w:trPr>
          <w:trHeight w:val="285"/>
          <w:jc w:val="center"/>
        </w:trPr>
        <w:tc>
          <w:tcPr>
            <w:tcW w:w="704" w:type="dxa"/>
            <w:vMerge w:val="restart"/>
            <w:tcBorders>
              <w:top w:val="nil"/>
              <w:left w:val="single" w:sz="4" w:space="0" w:color="auto"/>
              <w:bottom w:val="single" w:sz="4" w:space="0" w:color="000000"/>
              <w:right w:val="single" w:sz="4" w:space="0" w:color="auto"/>
            </w:tcBorders>
            <w:shd w:val="clear" w:color="auto" w:fill="auto"/>
            <w:vAlign w:val="center"/>
            <w:hideMark/>
          </w:tcPr>
          <w:p w14:paraId="13036FAB"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14</w:t>
            </w:r>
          </w:p>
        </w:tc>
        <w:tc>
          <w:tcPr>
            <w:tcW w:w="2693" w:type="dxa"/>
            <w:vMerge w:val="restart"/>
            <w:tcBorders>
              <w:top w:val="nil"/>
              <w:left w:val="single" w:sz="4" w:space="0" w:color="auto"/>
              <w:bottom w:val="single" w:sz="4" w:space="0" w:color="auto"/>
              <w:right w:val="single" w:sz="4" w:space="0" w:color="auto"/>
            </w:tcBorders>
            <w:shd w:val="clear" w:color="auto" w:fill="auto"/>
            <w:vAlign w:val="center"/>
            <w:hideMark/>
          </w:tcPr>
          <w:p w14:paraId="05DFB4FD"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无机涂料、抗菌涂料</w:t>
            </w:r>
          </w:p>
        </w:tc>
        <w:tc>
          <w:tcPr>
            <w:tcW w:w="4395" w:type="dxa"/>
            <w:tcBorders>
              <w:top w:val="nil"/>
              <w:left w:val="nil"/>
              <w:bottom w:val="single" w:sz="4" w:space="0" w:color="auto"/>
              <w:right w:val="single" w:sz="4" w:space="0" w:color="auto"/>
            </w:tcBorders>
            <w:shd w:val="clear" w:color="auto" w:fill="auto"/>
            <w:vAlign w:val="center"/>
            <w:hideMark/>
          </w:tcPr>
          <w:p w14:paraId="722EF46C"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施工性</w:t>
            </w:r>
          </w:p>
        </w:tc>
        <w:tc>
          <w:tcPr>
            <w:tcW w:w="1559" w:type="dxa"/>
            <w:tcBorders>
              <w:top w:val="nil"/>
              <w:left w:val="nil"/>
              <w:bottom w:val="single" w:sz="4" w:space="0" w:color="auto"/>
              <w:right w:val="single" w:sz="4" w:space="0" w:color="auto"/>
            </w:tcBorders>
            <w:shd w:val="clear" w:color="auto" w:fill="auto"/>
            <w:vAlign w:val="center"/>
            <w:hideMark/>
          </w:tcPr>
          <w:p w14:paraId="0E63BB03"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230A2B99"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2</w:t>
            </w:r>
          </w:p>
        </w:tc>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14:paraId="58374753"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 xml:space="preserve">　</w:t>
            </w:r>
          </w:p>
        </w:tc>
      </w:tr>
      <w:tr w:rsidR="003A0A39" w:rsidRPr="00552471" w14:paraId="5840C83F" w14:textId="77777777" w:rsidTr="00CC1581">
        <w:trPr>
          <w:trHeight w:val="285"/>
          <w:jc w:val="center"/>
        </w:trPr>
        <w:tc>
          <w:tcPr>
            <w:tcW w:w="704" w:type="dxa"/>
            <w:vMerge/>
            <w:tcBorders>
              <w:top w:val="nil"/>
              <w:left w:val="single" w:sz="4" w:space="0" w:color="auto"/>
              <w:bottom w:val="single" w:sz="4" w:space="0" w:color="000000"/>
              <w:right w:val="single" w:sz="4" w:space="0" w:color="auto"/>
            </w:tcBorders>
            <w:vAlign w:val="center"/>
            <w:hideMark/>
          </w:tcPr>
          <w:p w14:paraId="42600B0C" w14:textId="77777777" w:rsidR="003A0A39" w:rsidRPr="00552471" w:rsidRDefault="003A0A39" w:rsidP="00CC1581">
            <w:pPr>
              <w:widowControl/>
              <w:jc w:val="left"/>
              <w:rPr>
                <w:rFonts w:ascii="宋体" w:hAnsi="宋体" w:cs="宋体"/>
                <w:color w:val="000000"/>
                <w:kern w:val="0"/>
                <w:sz w:val="24"/>
              </w:rPr>
            </w:pPr>
          </w:p>
        </w:tc>
        <w:tc>
          <w:tcPr>
            <w:tcW w:w="2693" w:type="dxa"/>
            <w:vMerge/>
            <w:tcBorders>
              <w:top w:val="nil"/>
              <w:left w:val="single" w:sz="4" w:space="0" w:color="auto"/>
              <w:bottom w:val="single" w:sz="4" w:space="0" w:color="auto"/>
              <w:right w:val="single" w:sz="4" w:space="0" w:color="auto"/>
            </w:tcBorders>
            <w:vAlign w:val="center"/>
            <w:hideMark/>
          </w:tcPr>
          <w:p w14:paraId="7994978F" w14:textId="77777777" w:rsidR="003A0A39" w:rsidRPr="00552471" w:rsidRDefault="003A0A39" w:rsidP="00CC1581">
            <w:pPr>
              <w:widowControl/>
              <w:jc w:val="left"/>
              <w:rPr>
                <w:rFonts w:ascii="宋体" w:hAnsi="宋体" w:cs="宋体"/>
                <w:color w:val="000000"/>
                <w:kern w:val="0"/>
                <w:sz w:val="24"/>
              </w:rPr>
            </w:pPr>
          </w:p>
        </w:tc>
        <w:tc>
          <w:tcPr>
            <w:tcW w:w="4395" w:type="dxa"/>
            <w:tcBorders>
              <w:top w:val="nil"/>
              <w:left w:val="nil"/>
              <w:bottom w:val="single" w:sz="4" w:space="0" w:color="auto"/>
              <w:right w:val="single" w:sz="4" w:space="0" w:color="auto"/>
            </w:tcBorders>
            <w:shd w:val="clear" w:color="auto" w:fill="auto"/>
            <w:vAlign w:val="center"/>
            <w:hideMark/>
          </w:tcPr>
          <w:p w14:paraId="54873EBC"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湿基面粘结强度</w:t>
            </w:r>
          </w:p>
        </w:tc>
        <w:tc>
          <w:tcPr>
            <w:tcW w:w="1559" w:type="dxa"/>
            <w:tcBorders>
              <w:top w:val="nil"/>
              <w:left w:val="nil"/>
              <w:bottom w:val="single" w:sz="4" w:space="0" w:color="auto"/>
              <w:right w:val="single" w:sz="4" w:space="0" w:color="auto"/>
            </w:tcBorders>
            <w:shd w:val="clear" w:color="auto" w:fill="auto"/>
            <w:vAlign w:val="center"/>
            <w:hideMark/>
          </w:tcPr>
          <w:p w14:paraId="637EA0D0"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0BEC48B2"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2</w:t>
            </w:r>
          </w:p>
        </w:tc>
        <w:tc>
          <w:tcPr>
            <w:tcW w:w="1560" w:type="dxa"/>
            <w:vMerge/>
            <w:tcBorders>
              <w:top w:val="nil"/>
              <w:left w:val="single" w:sz="4" w:space="0" w:color="auto"/>
              <w:bottom w:val="single" w:sz="4" w:space="0" w:color="000000"/>
              <w:right w:val="single" w:sz="4" w:space="0" w:color="auto"/>
            </w:tcBorders>
            <w:vAlign w:val="center"/>
            <w:hideMark/>
          </w:tcPr>
          <w:p w14:paraId="02AD952E" w14:textId="77777777" w:rsidR="003A0A39" w:rsidRPr="00552471" w:rsidRDefault="003A0A39" w:rsidP="00CC1581">
            <w:pPr>
              <w:widowControl/>
              <w:jc w:val="left"/>
              <w:rPr>
                <w:rFonts w:ascii="宋体" w:hAnsi="宋体" w:cs="宋体"/>
                <w:color w:val="000000"/>
                <w:kern w:val="0"/>
                <w:sz w:val="24"/>
              </w:rPr>
            </w:pPr>
          </w:p>
        </w:tc>
      </w:tr>
      <w:tr w:rsidR="003A0A39" w:rsidRPr="00552471" w14:paraId="1A56303E" w14:textId="77777777" w:rsidTr="00CC1581">
        <w:trPr>
          <w:trHeight w:val="285"/>
          <w:jc w:val="center"/>
        </w:trPr>
        <w:tc>
          <w:tcPr>
            <w:tcW w:w="704" w:type="dxa"/>
            <w:vMerge/>
            <w:tcBorders>
              <w:top w:val="nil"/>
              <w:left w:val="single" w:sz="4" w:space="0" w:color="auto"/>
              <w:bottom w:val="single" w:sz="4" w:space="0" w:color="000000"/>
              <w:right w:val="single" w:sz="4" w:space="0" w:color="auto"/>
            </w:tcBorders>
            <w:vAlign w:val="center"/>
            <w:hideMark/>
          </w:tcPr>
          <w:p w14:paraId="484EFE1E" w14:textId="77777777" w:rsidR="003A0A39" w:rsidRPr="00552471" w:rsidRDefault="003A0A39" w:rsidP="00CC1581">
            <w:pPr>
              <w:widowControl/>
              <w:jc w:val="left"/>
              <w:rPr>
                <w:rFonts w:ascii="宋体" w:hAnsi="宋体" w:cs="宋体"/>
                <w:color w:val="000000"/>
                <w:kern w:val="0"/>
                <w:sz w:val="24"/>
              </w:rPr>
            </w:pPr>
          </w:p>
        </w:tc>
        <w:tc>
          <w:tcPr>
            <w:tcW w:w="2693" w:type="dxa"/>
            <w:vMerge/>
            <w:tcBorders>
              <w:top w:val="nil"/>
              <w:left w:val="single" w:sz="4" w:space="0" w:color="auto"/>
              <w:bottom w:val="single" w:sz="4" w:space="0" w:color="auto"/>
              <w:right w:val="single" w:sz="4" w:space="0" w:color="auto"/>
            </w:tcBorders>
            <w:vAlign w:val="center"/>
            <w:hideMark/>
          </w:tcPr>
          <w:p w14:paraId="19779E97" w14:textId="77777777" w:rsidR="003A0A39" w:rsidRPr="00552471" w:rsidRDefault="003A0A39" w:rsidP="00CC1581">
            <w:pPr>
              <w:widowControl/>
              <w:jc w:val="left"/>
              <w:rPr>
                <w:rFonts w:ascii="宋体" w:hAnsi="宋体" w:cs="宋体"/>
                <w:color w:val="000000"/>
                <w:kern w:val="0"/>
                <w:sz w:val="24"/>
              </w:rPr>
            </w:pPr>
          </w:p>
        </w:tc>
        <w:tc>
          <w:tcPr>
            <w:tcW w:w="4395" w:type="dxa"/>
            <w:tcBorders>
              <w:top w:val="nil"/>
              <w:left w:val="nil"/>
              <w:bottom w:val="single" w:sz="4" w:space="0" w:color="auto"/>
              <w:right w:val="single" w:sz="4" w:space="0" w:color="auto"/>
            </w:tcBorders>
            <w:shd w:val="clear" w:color="auto" w:fill="auto"/>
            <w:vAlign w:val="center"/>
            <w:hideMark/>
          </w:tcPr>
          <w:p w14:paraId="1D0BCA98" w14:textId="77777777" w:rsidR="003A0A39" w:rsidRPr="00552471" w:rsidRDefault="003A0A39" w:rsidP="00CC1581">
            <w:pPr>
              <w:widowControl/>
              <w:jc w:val="center"/>
              <w:rPr>
                <w:rFonts w:ascii="宋体" w:hAnsi="宋体" w:cs="宋体"/>
                <w:kern w:val="0"/>
                <w:sz w:val="24"/>
              </w:rPr>
            </w:pPr>
            <w:proofErr w:type="gramStart"/>
            <w:r w:rsidRPr="00552471">
              <w:rPr>
                <w:rFonts w:ascii="宋体" w:hAnsi="宋体" w:cs="宋体" w:hint="eastAsia"/>
                <w:kern w:val="0"/>
                <w:sz w:val="24"/>
              </w:rPr>
              <w:t>不</w:t>
            </w:r>
            <w:proofErr w:type="gramEnd"/>
            <w:r w:rsidRPr="00552471">
              <w:rPr>
                <w:rFonts w:ascii="宋体" w:hAnsi="宋体" w:cs="宋体" w:hint="eastAsia"/>
                <w:kern w:val="0"/>
                <w:sz w:val="24"/>
              </w:rPr>
              <w:t>透水性</w:t>
            </w:r>
          </w:p>
        </w:tc>
        <w:tc>
          <w:tcPr>
            <w:tcW w:w="1559" w:type="dxa"/>
            <w:tcBorders>
              <w:top w:val="nil"/>
              <w:left w:val="nil"/>
              <w:bottom w:val="single" w:sz="4" w:space="0" w:color="auto"/>
              <w:right w:val="single" w:sz="4" w:space="0" w:color="auto"/>
            </w:tcBorders>
            <w:shd w:val="clear" w:color="auto" w:fill="auto"/>
            <w:vAlign w:val="center"/>
            <w:hideMark/>
          </w:tcPr>
          <w:p w14:paraId="6867E47C"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74B55CE2"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2</w:t>
            </w:r>
          </w:p>
        </w:tc>
        <w:tc>
          <w:tcPr>
            <w:tcW w:w="1560" w:type="dxa"/>
            <w:vMerge/>
            <w:tcBorders>
              <w:top w:val="nil"/>
              <w:left w:val="single" w:sz="4" w:space="0" w:color="auto"/>
              <w:bottom w:val="single" w:sz="4" w:space="0" w:color="000000"/>
              <w:right w:val="single" w:sz="4" w:space="0" w:color="auto"/>
            </w:tcBorders>
            <w:vAlign w:val="center"/>
            <w:hideMark/>
          </w:tcPr>
          <w:p w14:paraId="6CB94342" w14:textId="77777777" w:rsidR="003A0A39" w:rsidRPr="00552471" w:rsidRDefault="003A0A39" w:rsidP="00CC1581">
            <w:pPr>
              <w:widowControl/>
              <w:jc w:val="left"/>
              <w:rPr>
                <w:rFonts w:ascii="宋体" w:hAnsi="宋体" w:cs="宋体"/>
                <w:color w:val="000000"/>
                <w:kern w:val="0"/>
                <w:sz w:val="24"/>
              </w:rPr>
            </w:pPr>
          </w:p>
        </w:tc>
      </w:tr>
      <w:tr w:rsidR="003A0A39" w:rsidRPr="00552471" w14:paraId="406A5B90" w14:textId="77777777" w:rsidTr="00CC1581">
        <w:trPr>
          <w:trHeight w:val="285"/>
          <w:jc w:val="center"/>
        </w:trPr>
        <w:tc>
          <w:tcPr>
            <w:tcW w:w="704" w:type="dxa"/>
            <w:vMerge/>
            <w:tcBorders>
              <w:top w:val="nil"/>
              <w:left w:val="single" w:sz="4" w:space="0" w:color="auto"/>
              <w:bottom w:val="single" w:sz="4" w:space="0" w:color="000000"/>
              <w:right w:val="single" w:sz="4" w:space="0" w:color="auto"/>
            </w:tcBorders>
            <w:vAlign w:val="center"/>
            <w:hideMark/>
          </w:tcPr>
          <w:p w14:paraId="77857856" w14:textId="77777777" w:rsidR="003A0A39" w:rsidRPr="00552471" w:rsidRDefault="003A0A39" w:rsidP="00CC1581">
            <w:pPr>
              <w:widowControl/>
              <w:jc w:val="left"/>
              <w:rPr>
                <w:rFonts w:ascii="宋体" w:hAnsi="宋体" w:cs="宋体"/>
                <w:color w:val="000000"/>
                <w:kern w:val="0"/>
                <w:sz w:val="24"/>
              </w:rPr>
            </w:pPr>
          </w:p>
        </w:tc>
        <w:tc>
          <w:tcPr>
            <w:tcW w:w="2693" w:type="dxa"/>
            <w:vMerge/>
            <w:tcBorders>
              <w:top w:val="nil"/>
              <w:left w:val="single" w:sz="4" w:space="0" w:color="auto"/>
              <w:bottom w:val="single" w:sz="4" w:space="0" w:color="auto"/>
              <w:right w:val="single" w:sz="4" w:space="0" w:color="auto"/>
            </w:tcBorders>
            <w:vAlign w:val="center"/>
            <w:hideMark/>
          </w:tcPr>
          <w:p w14:paraId="566675D3" w14:textId="77777777" w:rsidR="003A0A39" w:rsidRPr="00552471" w:rsidRDefault="003A0A39" w:rsidP="00CC1581">
            <w:pPr>
              <w:widowControl/>
              <w:jc w:val="left"/>
              <w:rPr>
                <w:rFonts w:ascii="宋体" w:hAnsi="宋体" w:cs="宋体"/>
                <w:color w:val="000000"/>
                <w:kern w:val="0"/>
                <w:sz w:val="24"/>
              </w:rPr>
            </w:pPr>
          </w:p>
        </w:tc>
        <w:tc>
          <w:tcPr>
            <w:tcW w:w="4395" w:type="dxa"/>
            <w:tcBorders>
              <w:top w:val="nil"/>
              <w:left w:val="nil"/>
              <w:bottom w:val="single" w:sz="4" w:space="0" w:color="auto"/>
              <w:right w:val="single" w:sz="4" w:space="0" w:color="auto"/>
            </w:tcBorders>
            <w:shd w:val="clear" w:color="auto" w:fill="auto"/>
            <w:vAlign w:val="center"/>
            <w:hideMark/>
          </w:tcPr>
          <w:p w14:paraId="33C2FFC9"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低温柔度</w:t>
            </w:r>
          </w:p>
        </w:tc>
        <w:tc>
          <w:tcPr>
            <w:tcW w:w="1559" w:type="dxa"/>
            <w:tcBorders>
              <w:top w:val="nil"/>
              <w:left w:val="nil"/>
              <w:bottom w:val="single" w:sz="4" w:space="0" w:color="auto"/>
              <w:right w:val="single" w:sz="4" w:space="0" w:color="auto"/>
            </w:tcBorders>
            <w:shd w:val="clear" w:color="auto" w:fill="auto"/>
            <w:vAlign w:val="center"/>
            <w:hideMark/>
          </w:tcPr>
          <w:p w14:paraId="5ADB9D95"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3639359F"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2</w:t>
            </w:r>
          </w:p>
        </w:tc>
        <w:tc>
          <w:tcPr>
            <w:tcW w:w="1560" w:type="dxa"/>
            <w:vMerge/>
            <w:tcBorders>
              <w:top w:val="nil"/>
              <w:left w:val="single" w:sz="4" w:space="0" w:color="auto"/>
              <w:bottom w:val="single" w:sz="4" w:space="0" w:color="000000"/>
              <w:right w:val="single" w:sz="4" w:space="0" w:color="auto"/>
            </w:tcBorders>
            <w:vAlign w:val="center"/>
            <w:hideMark/>
          </w:tcPr>
          <w:p w14:paraId="4BCADC18" w14:textId="77777777" w:rsidR="003A0A39" w:rsidRPr="00552471" w:rsidRDefault="003A0A39" w:rsidP="00CC1581">
            <w:pPr>
              <w:widowControl/>
              <w:jc w:val="left"/>
              <w:rPr>
                <w:rFonts w:ascii="宋体" w:hAnsi="宋体" w:cs="宋体"/>
                <w:color w:val="000000"/>
                <w:kern w:val="0"/>
                <w:sz w:val="24"/>
              </w:rPr>
            </w:pPr>
          </w:p>
        </w:tc>
      </w:tr>
      <w:tr w:rsidR="003A0A39" w:rsidRPr="00552471" w14:paraId="69EACAF4" w14:textId="77777777" w:rsidTr="00CC1581">
        <w:trPr>
          <w:trHeight w:val="285"/>
          <w:jc w:val="center"/>
        </w:trPr>
        <w:tc>
          <w:tcPr>
            <w:tcW w:w="704" w:type="dxa"/>
            <w:vMerge/>
            <w:tcBorders>
              <w:top w:val="nil"/>
              <w:left w:val="single" w:sz="4" w:space="0" w:color="auto"/>
              <w:bottom w:val="single" w:sz="4" w:space="0" w:color="000000"/>
              <w:right w:val="single" w:sz="4" w:space="0" w:color="auto"/>
            </w:tcBorders>
            <w:vAlign w:val="center"/>
            <w:hideMark/>
          </w:tcPr>
          <w:p w14:paraId="4B476ACB" w14:textId="77777777" w:rsidR="003A0A39" w:rsidRPr="00552471" w:rsidRDefault="003A0A39" w:rsidP="00CC1581">
            <w:pPr>
              <w:widowControl/>
              <w:jc w:val="left"/>
              <w:rPr>
                <w:rFonts w:ascii="宋体" w:hAnsi="宋体" w:cs="宋体"/>
                <w:color w:val="000000"/>
                <w:kern w:val="0"/>
                <w:sz w:val="24"/>
              </w:rPr>
            </w:pPr>
          </w:p>
        </w:tc>
        <w:tc>
          <w:tcPr>
            <w:tcW w:w="2693" w:type="dxa"/>
            <w:vMerge/>
            <w:tcBorders>
              <w:top w:val="nil"/>
              <w:left w:val="single" w:sz="4" w:space="0" w:color="auto"/>
              <w:bottom w:val="single" w:sz="4" w:space="0" w:color="auto"/>
              <w:right w:val="single" w:sz="4" w:space="0" w:color="auto"/>
            </w:tcBorders>
            <w:vAlign w:val="center"/>
            <w:hideMark/>
          </w:tcPr>
          <w:p w14:paraId="0DD8D287" w14:textId="77777777" w:rsidR="003A0A39" w:rsidRPr="00552471" w:rsidRDefault="003A0A39" w:rsidP="00CC1581">
            <w:pPr>
              <w:widowControl/>
              <w:jc w:val="left"/>
              <w:rPr>
                <w:rFonts w:ascii="宋体" w:hAnsi="宋体" w:cs="宋体"/>
                <w:color w:val="000000"/>
                <w:kern w:val="0"/>
                <w:sz w:val="24"/>
              </w:rPr>
            </w:pPr>
          </w:p>
        </w:tc>
        <w:tc>
          <w:tcPr>
            <w:tcW w:w="4395" w:type="dxa"/>
            <w:tcBorders>
              <w:top w:val="nil"/>
              <w:left w:val="nil"/>
              <w:bottom w:val="single" w:sz="4" w:space="0" w:color="auto"/>
              <w:right w:val="single" w:sz="4" w:space="0" w:color="auto"/>
            </w:tcBorders>
            <w:shd w:val="clear" w:color="auto" w:fill="auto"/>
            <w:vAlign w:val="center"/>
            <w:hideMark/>
          </w:tcPr>
          <w:p w14:paraId="52114448"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断裂伸长率</w:t>
            </w:r>
          </w:p>
        </w:tc>
        <w:tc>
          <w:tcPr>
            <w:tcW w:w="1559" w:type="dxa"/>
            <w:tcBorders>
              <w:top w:val="nil"/>
              <w:left w:val="nil"/>
              <w:bottom w:val="single" w:sz="4" w:space="0" w:color="auto"/>
              <w:right w:val="single" w:sz="4" w:space="0" w:color="auto"/>
            </w:tcBorders>
            <w:shd w:val="clear" w:color="auto" w:fill="auto"/>
            <w:vAlign w:val="center"/>
            <w:hideMark/>
          </w:tcPr>
          <w:p w14:paraId="7B7563AE"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617E0F22"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2</w:t>
            </w:r>
          </w:p>
        </w:tc>
        <w:tc>
          <w:tcPr>
            <w:tcW w:w="1560" w:type="dxa"/>
            <w:vMerge/>
            <w:tcBorders>
              <w:top w:val="nil"/>
              <w:left w:val="single" w:sz="4" w:space="0" w:color="auto"/>
              <w:bottom w:val="single" w:sz="4" w:space="0" w:color="000000"/>
              <w:right w:val="single" w:sz="4" w:space="0" w:color="auto"/>
            </w:tcBorders>
            <w:vAlign w:val="center"/>
            <w:hideMark/>
          </w:tcPr>
          <w:p w14:paraId="3C176E2F" w14:textId="77777777" w:rsidR="003A0A39" w:rsidRPr="00552471" w:rsidRDefault="003A0A39" w:rsidP="00CC1581">
            <w:pPr>
              <w:widowControl/>
              <w:jc w:val="left"/>
              <w:rPr>
                <w:rFonts w:ascii="宋体" w:hAnsi="宋体" w:cs="宋体"/>
                <w:color w:val="000000"/>
                <w:kern w:val="0"/>
                <w:sz w:val="24"/>
              </w:rPr>
            </w:pPr>
          </w:p>
        </w:tc>
      </w:tr>
      <w:tr w:rsidR="003A0A39" w:rsidRPr="00552471" w14:paraId="7EB777FA" w14:textId="77777777" w:rsidTr="00CC1581">
        <w:trPr>
          <w:trHeight w:val="285"/>
          <w:jc w:val="center"/>
        </w:trPr>
        <w:tc>
          <w:tcPr>
            <w:tcW w:w="704" w:type="dxa"/>
            <w:vMerge/>
            <w:tcBorders>
              <w:top w:val="nil"/>
              <w:left w:val="single" w:sz="4" w:space="0" w:color="auto"/>
              <w:bottom w:val="single" w:sz="4" w:space="0" w:color="000000"/>
              <w:right w:val="single" w:sz="4" w:space="0" w:color="auto"/>
            </w:tcBorders>
            <w:vAlign w:val="center"/>
            <w:hideMark/>
          </w:tcPr>
          <w:p w14:paraId="6F78D039" w14:textId="77777777" w:rsidR="003A0A39" w:rsidRPr="00552471" w:rsidRDefault="003A0A39" w:rsidP="00CC1581">
            <w:pPr>
              <w:widowControl/>
              <w:jc w:val="left"/>
              <w:rPr>
                <w:rFonts w:ascii="宋体" w:hAnsi="宋体" w:cs="宋体"/>
                <w:color w:val="000000"/>
                <w:kern w:val="0"/>
                <w:sz w:val="24"/>
              </w:rPr>
            </w:pPr>
          </w:p>
        </w:tc>
        <w:tc>
          <w:tcPr>
            <w:tcW w:w="2693" w:type="dxa"/>
            <w:vMerge/>
            <w:tcBorders>
              <w:top w:val="nil"/>
              <w:left w:val="single" w:sz="4" w:space="0" w:color="auto"/>
              <w:bottom w:val="single" w:sz="4" w:space="0" w:color="auto"/>
              <w:right w:val="single" w:sz="4" w:space="0" w:color="auto"/>
            </w:tcBorders>
            <w:vAlign w:val="center"/>
            <w:hideMark/>
          </w:tcPr>
          <w:p w14:paraId="08D915E5" w14:textId="77777777" w:rsidR="003A0A39" w:rsidRPr="00552471" w:rsidRDefault="003A0A39" w:rsidP="00CC1581">
            <w:pPr>
              <w:widowControl/>
              <w:jc w:val="left"/>
              <w:rPr>
                <w:rFonts w:ascii="宋体" w:hAnsi="宋体" w:cs="宋体"/>
                <w:color w:val="000000"/>
                <w:kern w:val="0"/>
                <w:sz w:val="24"/>
              </w:rPr>
            </w:pPr>
          </w:p>
        </w:tc>
        <w:tc>
          <w:tcPr>
            <w:tcW w:w="4395" w:type="dxa"/>
            <w:tcBorders>
              <w:top w:val="nil"/>
              <w:left w:val="nil"/>
              <w:bottom w:val="single" w:sz="4" w:space="0" w:color="auto"/>
              <w:right w:val="single" w:sz="4" w:space="0" w:color="auto"/>
            </w:tcBorders>
            <w:shd w:val="clear" w:color="auto" w:fill="auto"/>
            <w:vAlign w:val="center"/>
            <w:hideMark/>
          </w:tcPr>
          <w:p w14:paraId="0B2996FC"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潮湿基面粘结强度</w:t>
            </w:r>
          </w:p>
        </w:tc>
        <w:tc>
          <w:tcPr>
            <w:tcW w:w="1559" w:type="dxa"/>
            <w:tcBorders>
              <w:top w:val="nil"/>
              <w:left w:val="nil"/>
              <w:bottom w:val="single" w:sz="4" w:space="0" w:color="auto"/>
              <w:right w:val="single" w:sz="4" w:space="0" w:color="auto"/>
            </w:tcBorders>
            <w:shd w:val="clear" w:color="auto" w:fill="auto"/>
            <w:vAlign w:val="center"/>
            <w:hideMark/>
          </w:tcPr>
          <w:p w14:paraId="5591FC24"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5C82CC90"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2</w:t>
            </w:r>
          </w:p>
        </w:tc>
        <w:tc>
          <w:tcPr>
            <w:tcW w:w="1560" w:type="dxa"/>
            <w:vMerge/>
            <w:tcBorders>
              <w:top w:val="nil"/>
              <w:left w:val="single" w:sz="4" w:space="0" w:color="auto"/>
              <w:bottom w:val="single" w:sz="4" w:space="0" w:color="000000"/>
              <w:right w:val="single" w:sz="4" w:space="0" w:color="auto"/>
            </w:tcBorders>
            <w:vAlign w:val="center"/>
            <w:hideMark/>
          </w:tcPr>
          <w:p w14:paraId="20EEA833" w14:textId="77777777" w:rsidR="003A0A39" w:rsidRPr="00552471" w:rsidRDefault="003A0A39" w:rsidP="00CC1581">
            <w:pPr>
              <w:widowControl/>
              <w:jc w:val="left"/>
              <w:rPr>
                <w:rFonts w:ascii="宋体" w:hAnsi="宋体" w:cs="宋体"/>
                <w:color w:val="000000"/>
                <w:kern w:val="0"/>
                <w:sz w:val="24"/>
              </w:rPr>
            </w:pPr>
          </w:p>
        </w:tc>
      </w:tr>
      <w:tr w:rsidR="003A0A39" w:rsidRPr="00552471" w14:paraId="638009B1" w14:textId="77777777" w:rsidTr="00CC1581">
        <w:trPr>
          <w:trHeight w:val="285"/>
          <w:jc w:val="center"/>
        </w:trPr>
        <w:tc>
          <w:tcPr>
            <w:tcW w:w="704" w:type="dxa"/>
            <w:vMerge/>
            <w:tcBorders>
              <w:top w:val="nil"/>
              <w:left w:val="single" w:sz="4" w:space="0" w:color="auto"/>
              <w:bottom w:val="single" w:sz="4" w:space="0" w:color="000000"/>
              <w:right w:val="single" w:sz="4" w:space="0" w:color="auto"/>
            </w:tcBorders>
            <w:vAlign w:val="center"/>
            <w:hideMark/>
          </w:tcPr>
          <w:p w14:paraId="5F82AEA6" w14:textId="77777777" w:rsidR="003A0A39" w:rsidRPr="00552471" w:rsidRDefault="003A0A39" w:rsidP="00CC1581">
            <w:pPr>
              <w:widowControl/>
              <w:jc w:val="left"/>
              <w:rPr>
                <w:rFonts w:ascii="宋体" w:hAnsi="宋体" w:cs="宋体"/>
                <w:color w:val="000000"/>
                <w:kern w:val="0"/>
                <w:sz w:val="24"/>
              </w:rPr>
            </w:pPr>
          </w:p>
        </w:tc>
        <w:tc>
          <w:tcPr>
            <w:tcW w:w="2693" w:type="dxa"/>
            <w:vMerge/>
            <w:tcBorders>
              <w:top w:val="nil"/>
              <w:left w:val="single" w:sz="4" w:space="0" w:color="auto"/>
              <w:bottom w:val="single" w:sz="4" w:space="0" w:color="auto"/>
              <w:right w:val="single" w:sz="4" w:space="0" w:color="auto"/>
            </w:tcBorders>
            <w:vAlign w:val="center"/>
            <w:hideMark/>
          </w:tcPr>
          <w:p w14:paraId="337307D2" w14:textId="77777777" w:rsidR="003A0A39" w:rsidRPr="00552471" w:rsidRDefault="003A0A39" w:rsidP="00CC1581">
            <w:pPr>
              <w:widowControl/>
              <w:jc w:val="left"/>
              <w:rPr>
                <w:rFonts w:ascii="宋体" w:hAnsi="宋体" w:cs="宋体"/>
                <w:color w:val="000000"/>
                <w:kern w:val="0"/>
                <w:sz w:val="24"/>
              </w:rPr>
            </w:pPr>
          </w:p>
        </w:tc>
        <w:tc>
          <w:tcPr>
            <w:tcW w:w="4395" w:type="dxa"/>
            <w:tcBorders>
              <w:top w:val="nil"/>
              <w:left w:val="nil"/>
              <w:bottom w:val="single" w:sz="4" w:space="0" w:color="auto"/>
              <w:right w:val="single" w:sz="4" w:space="0" w:color="auto"/>
            </w:tcBorders>
            <w:shd w:val="clear" w:color="auto" w:fill="auto"/>
            <w:vAlign w:val="center"/>
            <w:hideMark/>
          </w:tcPr>
          <w:p w14:paraId="5EFFE43F"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固体含量</w:t>
            </w:r>
          </w:p>
        </w:tc>
        <w:tc>
          <w:tcPr>
            <w:tcW w:w="1559" w:type="dxa"/>
            <w:tcBorders>
              <w:top w:val="nil"/>
              <w:left w:val="nil"/>
              <w:bottom w:val="single" w:sz="4" w:space="0" w:color="auto"/>
              <w:right w:val="single" w:sz="4" w:space="0" w:color="auto"/>
            </w:tcBorders>
            <w:shd w:val="clear" w:color="auto" w:fill="auto"/>
            <w:vAlign w:val="center"/>
            <w:hideMark/>
          </w:tcPr>
          <w:p w14:paraId="19E42060"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5FBAD465"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2</w:t>
            </w:r>
          </w:p>
        </w:tc>
        <w:tc>
          <w:tcPr>
            <w:tcW w:w="1560" w:type="dxa"/>
            <w:vMerge/>
            <w:tcBorders>
              <w:top w:val="nil"/>
              <w:left w:val="single" w:sz="4" w:space="0" w:color="auto"/>
              <w:bottom w:val="single" w:sz="4" w:space="0" w:color="000000"/>
              <w:right w:val="single" w:sz="4" w:space="0" w:color="auto"/>
            </w:tcBorders>
            <w:vAlign w:val="center"/>
            <w:hideMark/>
          </w:tcPr>
          <w:p w14:paraId="1D731883" w14:textId="77777777" w:rsidR="003A0A39" w:rsidRPr="00552471" w:rsidRDefault="003A0A39" w:rsidP="00CC1581">
            <w:pPr>
              <w:widowControl/>
              <w:jc w:val="left"/>
              <w:rPr>
                <w:rFonts w:ascii="宋体" w:hAnsi="宋体" w:cs="宋体"/>
                <w:color w:val="000000"/>
                <w:kern w:val="0"/>
                <w:sz w:val="24"/>
              </w:rPr>
            </w:pPr>
          </w:p>
        </w:tc>
      </w:tr>
      <w:tr w:rsidR="003A0A39" w:rsidRPr="00552471" w14:paraId="173AF936" w14:textId="77777777" w:rsidTr="00CC1581">
        <w:trPr>
          <w:trHeight w:val="285"/>
          <w:jc w:val="center"/>
        </w:trPr>
        <w:tc>
          <w:tcPr>
            <w:tcW w:w="704" w:type="dxa"/>
            <w:vMerge/>
            <w:tcBorders>
              <w:top w:val="nil"/>
              <w:left w:val="single" w:sz="4" w:space="0" w:color="auto"/>
              <w:bottom w:val="single" w:sz="4" w:space="0" w:color="000000"/>
              <w:right w:val="single" w:sz="4" w:space="0" w:color="auto"/>
            </w:tcBorders>
            <w:vAlign w:val="center"/>
            <w:hideMark/>
          </w:tcPr>
          <w:p w14:paraId="4200BCAB" w14:textId="77777777" w:rsidR="003A0A39" w:rsidRPr="00552471" w:rsidRDefault="003A0A39" w:rsidP="00CC1581">
            <w:pPr>
              <w:widowControl/>
              <w:jc w:val="left"/>
              <w:rPr>
                <w:rFonts w:ascii="宋体" w:hAnsi="宋体" w:cs="宋体"/>
                <w:color w:val="000000"/>
                <w:kern w:val="0"/>
                <w:sz w:val="24"/>
              </w:rPr>
            </w:pPr>
          </w:p>
        </w:tc>
        <w:tc>
          <w:tcPr>
            <w:tcW w:w="2693" w:type="dxa"/>
            <w:vMerge/>
            <w:tcBorders>
              <w:top w:val="nil"/>
              <w:left w:val="single" w:sz="4" w:space="0" w:color="auto"/>
              <w:bottom w:val="single" w:sz="4" w:space="0" w:color="auto"/>
              <w:right w:val="single" w:sz="4" w:space="0" w:color="auto"/>
            </w:tcBorders>
            <w:vAlign w:val="center"/>
            <w:hideMark/>
          </w:tcPr>
          <w:p w14:paraId="3152BF25" w14:textId="77777777" w:rsidR="003A0A39" w:rsidRPr="00552471" w:rsidRDefault="003A0A39" w:rsidP="00CC1581">
            <w:pPr>
              <w:widowControl/>
              <w:jc w:val="left"/>
              <w:rPr>
                <w:rFonts w:ascii="宋体" w:hAnsi="宋体" w:cs="宋体"/>
                <w:color w:val="000000"/>
                <w:kern w:val="0"/>
                <w:sz w:val="24"/>
              </w:rPr>
            </w:pPr>
          </w:p>
        </w:tc>
        <w:tc>
          <w:tcPr>
            <w:tcW w:w="4395" w:type="dxa"/>
            <w:tcBorders>
              <w:top w:val="nil"/>
              <w:left w:val="nil"/>
              <w:bottom w:val="single" w:sz="4" w:space="0" w:color="auto"/>
              <w:right w:val="single" w:sz="4" w:space="0" w:color="auto"/>
            </w:tcBorders>
            <w:shd w:val="clear" w:color="auto" w:fill="auto"/>
            <w:vAlign w:val="center"/>
            <w:hideMark/>
          </w:tcPr>
          <w:p w14:paraId="4E7BABCF"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拉伸强度</w:t>
            </w:r>
          </w:p>
        </w:tc>
        <w:tc>
          <w:tcPr>
            <w:tcW w:w="1559" w:type="dxa"/>
            <w:tcBorders>
              <w:top w:val="nil"/>
              <w:left w:val="nil"/>
              <w:bottom w:val="single" w:sz="4" w:space="0" w:color="auto"/>
              <w:right w:val="single" w:sz="4" w:space="0" w:color="auto"/>
            </w:tcBorders>
            <w:shd w:val="clear" w:color="auto" w:fill="auto"/>
            <w:vAlign w:val="center"/>
            <w:hideMark/>
          </w:tcPr>
          <w:p w14:paraId="797AF4F8"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7D14C6F3"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2</w:t>
            </w:r>
          </w:p>
        </w:tc>
        <w:tc>
          <w:tcPr>
            <w:tcW w:w="1560" w:type="dxa"/>
            <w:vMerge/>
            <w:tcBorders>
              <w:top w:val="nil"/>
              <w:left w:val="single" w:sz="4" w:space="0" w:color="auto"/>
              <w:bottom w:val="single" w:sz="4" w:space="0" w:color="000000"/>
              <w:right w:val="single" w:sz="4" w:space="0" w:color="auto"/>
            </w:tcBorders>
            <w:vAlign w:val="center"/>
            <w:hideMark/>
          </w:tcPr>
          <w:p w14:paraId="21215808" w14:textId="77777777" w:rsidR="003A0A39" w:rsidRPr="00552471" w:rsidRDefault="003A0A39" w:rsidP="00CC1581">
            <w:pPr>
              <w:widowControl/>
              <w:jc w:val="left"/>
              <w:rPr>
                <w:rFonts w:ascii="宋体" w:hAnsi="宋体" w:cs="宋体"/>
                <w:color w:val="000000"/>
                <w:kern w:val="0"/>
                <w:sz w:val="24"/>
              </w:rPr>
            </w:pPr>
          </w:p>
        </w:tc>
      </w:tr>
      <w:tr w:rsidR="003A0A39" w:rsidRPr="00552471" w14:paraId="47507BEA" w14:textId="77777777" w:rsidTr="00CC1581">
        <w:trPr>
          <w:trHeight w:val="285"/>
          <w:jc w:val="center"/>
        </w:trPr>
        <w:tc>
          <w:tcPr>
            <w:tcW w:w="704" w:type="dxa"/>
            <w:vMerge/>
            <w:tcBorders>
              <w:top w:val="nil"/>
              <w:left w:val="single" w:sz="4" w:space="0" w:color="auto"/>
              <w:bottom w:val="single" w:sz="4" w:space="0" w:color="000000"/>
              <w:right w:val="single" w:sz="4" w:space="0" w:color="auto"/>
            </w:tcBorders>
            <w:vAlign w:val="center"/>
            <w:hideMark/>
          </w:tcPr>
          <w:p w14:paraId="4C7738F9" w14:textId="77777777" w:rsidR="003A0A39" w:rsidRPr="00552471" w:rsidRDefault="003A0A39" w:rsidP="00CC1581">
            <w:pPr>
              <w:widowControl/>
              <w:jc w:val="left"/>
              <w:rPr>
                <w:rFonts w:ascii="宋体" w:hAnsi="宋体" w:cs="宋体"/>
                <w:color w:val="000000"/>
                <w:kern w:val="0"/>
                <w:sz w:val="24"/>
              </w:rPr>
            </w:pPr>
          </w:p>
        </w:tc>
        <w:tc>
          <w:tcPr>
            <w:tcW w:w="2693" w:type="dxa"/>
            <w:vMerge/>
            <w:tcBorders>
              <w:top w:val="nil"/>
              <w:left w:val="single" w:sz="4" w:space="0" w:color="auto"/>
              <w:bottom w:val="single" w:sz="4" w:space="0" w:color="auto"/>
              <w:right w:val="single" w:sz="4" w:space="0" w:color="auto"/>
            </w:tcBorders>
            <w:vAlign w:val="center"/>
            <w:hideMark/>
          </w:tcPr>
          <w:p w14:paraId="14D196AE" w14:textId="77777777" w:rsidR="003A0A39" w:rsidRPr="00552471" w:rsidRDefault="003A0A39" w:rsidP="00CC1581">
            <w:pPr>
              <w:widowControl/>
              <w:jc w:val="left"/>
              <w:rPr>
                <w:rFonts w:ascii="宋体" w:hAnsi="宋体" w:cs="宋体"/>
                <w:color w:val="000000"/>
                <w:kern w:val="0"/>
                <w:sz w:val="24"/>
              </w:rPr>
            </w:pPr>
          </w:p>
        </w:tc>
        <w:tc>
          <w:tcPr>
            <w:tcW w:w="4395" w:type="dxa"/>
            <w:tcBorders>
              <w:top w:val="nil"/>
              <w:left w:val="nil"/>
              <w:bottom w:val="single" w:sz="4" w:space="0" w:color="auto"/>
              <w:right w:val="single" w:sz="4" w:space="0" w:color="auto"/>
            </w:tcBorders>
            <w:shd w:val="clear" w:color="auto" w:fill="auto"/>
            <w:vAlign w:val="center"/>
            <w:hideMark/>
          </w:tcPr>
          <w:p w14:paraId="478E4C1B"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粘接强度</w:t>
            </w:r>
          </w:p>
        </w:tc>
        <w:tc>
          <w:tcPr>
            <w:tcW w:w="1559" w:type="dxa"/>
            <w:tcBorders>
              <w:top w:val="nil"/>
              <w:left w:val="nil"/>
              <w:bottom w:val="single" w:sz="4" w:space="0" w:color="auto"/>
              <w:right w:val="single" w:sz="4" w:space="0" w:color="auto"/>
            </w:tcBorders>
            <w:shd w:val="clear" w:color="auto" w:fill="auto"/>
            <w:vAlign w:val="center"/>
            <w:hideMark/>
          </w:tcPr>
          <w:p w14:paraId="390A78CF"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61C95E3C"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2</w:t>
            </w:r>
          </w:p>
        </w:tc>
        <w:tc>
          <w:tcPr>
            <w:tcW w:w="1560" w:type="dxa"/>
            <w:vMerge/>
            <w:tcBorders>
              <w:top w:val="nil"/>
              <w:left w:val="single" w:sz="4" w:space="0" w:color="auto"/>
              <w:bottom w:val="single" w:sz="4" w:space="0" w:color="000000"/>
              <w:right w:val="single" w:sz="4" w:space="0" w:color="auto"/>
            </w:tcBorders>
            <w:vAlign w:val="center"/>
            <w:hideMark/>
          </w:tcPr>
          <w:p w14:paraId="0531171E" w14:textId="77777777" w:rsidR="003A0A39" w:rsidRPr="00552471" w:rsidRDefault="003A0A39" w:rsidP="00CC1581">
            <w:pPr>
              <w:widowControl/>
              <w:jc w:val="left"/>
              <w:rPr>
                <w:rFonts w:ascii="宋体" w:hAnsi="宋体" w:cs="宋体"/>
                <w:color w:val="000000"/>
                <w:kern w:val="0"/>
                <w:sz w:val="24"/>
              </w:rPr>
            </w:pPr>
          </w:p>
        </w:tc>
      </w:tr>
      <w:tr w:rsidR="003A0A39" w:rsidRPr="00552471" w14:paraId="4DE80332" w14:textId="77777777" w:rsidTr="00CC1581">
        <w:trPr>
          <w:trHeight w:val="1710"/>
          <w:jc w:val="center"/>
        </w:trPr>
        <w:tc>
          <w:tcPr>
            <w:tcW w:w="704" w:type="dxa"/>
            <w:vMerge w:val="restart"/>
            <w:tcBorders>
              <w:top w:val="nil"/>
              <w:left w:val="single" w:sz="4" w:space="0" w:color="auto"/>
              <w:bottom w:val="single" w:sz="4" w:space="0" w:color="000000"/>
              <w:right w:val="single" w:sz="4" w:space="0" w:color="auto"/>
            </w:tcBorders>
            <w:shd w:val="clear" w:color="auto" w:fill="auto"/>
            <w:vAlign w:val="center"/>
            <w:hideMark/>
          </w:tcPr>
          <w:p w14:paraId="75AEABAD"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lastRenderedPageBreak/>
              <w:t>15</w:t>
            </w:r>
          </w:p>
        </w:tc>
        <w:tc>
          <w:tcPr>
            <w:tcW w:w="2693" w:type="dxa"/>
            <w:vMerge w:val="restart"/>
            <w:tcBorders>
              <w:top w:val="nil"/>
              <w:left w:val="single" w:sz="4" w:space="0" w:color="auto"/>
              <w:bottom w:val="single" w:sz="4" w:space="0" w:color="auto"/>
              <w:right w:val="single" w:sz="4" w:space="0" w:color="auto"/>
            </w:tcBorders>
            <w:shd w:val="clear" w:color="auto" w:fill="auto"/>
            <w:vAlign w:val="center"/>
            <w:hideMark/>
          </w:tcPr>
          <w:p w14:paraId="48FD0CB9"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聚合物水泥基防水涂料</w:t>
            </w:r>
          </w:p>
        </w:tc>
        <w:tc>
          <w:tcPr>
            <w:tcW w:w="4395" w:type="dxa"/>
            <w:tcBorders>
              <w:top w:val="nil"/>
              <w:left w:val="nil"/>
              <w:bottom w:val="single" w:sz="4" w:space="0" w:color="auto"/>
              <w:right w:val="single" w:sz="4" w:space="0" w:color="auto"/>
            </w:tcBorders>
            <w:shd w:val="clear" w:color="auto" w:fill="auto"/>
            <w:vAlign w:val="center"/>
            <w:hideMark/>
          </w:tcPr>
          <w:p w14:paraId="2EDDFF3B"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抗折强度、湿基面粘结强度、抗渗压力(28d包括带涂层抗渗压力、去除涂层抗渗压力、抗渗压力比)</w:t>
            </w:r>
          </w:p>
        </w:tc>
        <w:tc>
          <w:tcPr>
            <w:tcW w:w="1559" w:type="dxa"/>
            <w:tcBorders>
              <w:top w:val="nil"/>
              <w:left w:val="nil"/>
              <w:bottom w:val="single" w:sz="4" w:space="0" w:color="auto"/>
              <w:right w:val="single" w:sz="4" w:space="0" w:color="auto"/>
            </w:tcBorders>
            <w:shd w:val="clear" w:color="auto" w:fill="auto"/>
            <w:vAlign w:val="center"/>
            <w:hideMark/>
          </w:tcPr>
          <w:p w14:paraId="1595551A"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1CEE71AE"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2</w:t>
            </w:r>
          </w:p>
        </w:tc>
        <w:tc>
          <w:tcPr>
            <w:tcW w:w="1560" w:type="dxa"/>
            <w:tcBorders>
              <w:top w:val="nil"/>
              <w:left w:val="nil"/>
              <w:bottom w:val="single" w:sz="4" w:space="0" w:color="auto"/>
              <w:right w:val="single" w:sz="4" w:space="0" w:color="auto"/>
            </w:tcBorders>
            <w:shd w:val="clear" w:color="auto" w:fill="auto"/>
            <w:vAlign w:val="center"/>
            <w:hideMark/>
          </w:tcPr>
          <w:p w14:paraId="028BF2A3"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 xml:space="preserve">　</w:t>
            </w:r>
          </w:p>
        </w:tc>
      </w:tr>
      <w:tr w:rsidR="003A0A39" w:rsidRPr="00552471" w14:paraId="67D530AC" w14:textId="77777777" w:rsidTr="00CC1581">
        <w:trPr>
          <w:trHeight w:val="285"/>
          <w:jc w:val="center"/>
        </w:trPr>
        <w:tc>
          <w:tcPr>
            <w:tcW w:w="704" w:type="dxa"/>
            <w:vMerge/>
            <w:tcBorders>
              <w:top w:val="nil"/>
              <w:left w:val="single" w:sz="4" w:space="0" w:color="auto"/>
              <w:bottom w:val="single" w:sz="4" w:space="0" w:color="000000"/>
              <w:right w:val="single" w:sz="4" w:space="0" w:color="auto"/>
            </w:tcBorders>
            <w:vAlign w:val="center"/>
            <w:hideMark/>
          </w:tcPr>
          <w:p w14:paraId="58CF86E8" w14:textId="77777777" w:rsidR="003A0A39" w:rsidRPr="00552471" w:rsidRDefault="003A0A39" w:rsidP="00CC1581">
            <w:pPr>
              <w:widowControl/>
              <w:jc w:val="left"/>
              <w:rPr>
                <w:rFonts w:ascii="宋体" w:hAnsi="宋体" w:cs="宋体"/>
                <w:color w:val="000000"/>
                <w:kern w:val="0"/>
                <w:sz w:val="24"/>
              </w:rPr>
            </w:pPr>
          </w:p>
        </w:tc>
        <w:tc>
          <w:tcPr>
            <w:tcW w:w="2693" w:type="dxa"/>
            <w:vMerge/>
            <w:tcBorders>
              <w:top w:val="nil"/>
              <w:left w:val="single" w:sz="4" w:space="0" w:color="auto"/>
              <w:bottom w:val="single" w:sz="4" w:space="0" w:color="auto"/>
              <w:right w:val="single" w:sz="4" w:space="0" w:color="auto"/>
            </w:tcBorders>
            <w:vAlign w:val="center"/>
            <w:hideMark/>
          </w:tcPr>
          <w:p w14:paraId="2C7758C9" w14:textId="77777777" w:rsidR="003A0A39" w:rsidRPr="00552471" w:rsidRDefault="003A0A39" w:rsidP="00CC1581">
            <w:pPr>
              <w:widowControl/>
              <w:jc w:val="left"/>
              <w:rPr>
                <w:rFonts w:ascii="宋体" w:hAnsi="宋体" w:cs="宋体"/>
                <w:color w:val="000000"/>
                <w:kern w:val="0"/>
                <w:sz w:val="24"/>
              </w:rPr>
            </w:pPr>
          </w:p>
        </w:tc>
        <w:tc>
          <w:tcPr>
            <w:tcW w:w="4395" w:type="dxa"/>
            <w:tcBorders>
              <w:top w:val="nil"/>
              <w:left w:val="nil"/>
              <w:bottom w:val="single" w:sz="4" w:space="0" w:color="auto"/>
              <w:right w:val="single" w:sz="4" w:space="0" w:color="auto"/>
            </w:tcBorders>
            <w:shd w:val="clear" w:color="auto" w:fill="auto"/>
            <w:vAlign w:val="center"/>
            <w:hideMark/>
          </w:tcPr>
          <w:p w14:paraId="7995DD13"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二次抗渗</w:t>
            </w:r>
          </w:p>
        </w:tc>
        <w:tc>
          <w:tcPr>
            <w:tcW w:w="1559" w:type="dxa"/>
            <w:tcBorders>
              <w:top w:val="nil"/>
              <w:left w:val="nil"/>
              <w:bottom w:val="single" w:sz="4" w:space="0" w:color="auto"/>
              <w:right w:val="single" w:sz="4" w:space="0" w:color="auto"/>
            </w:tcBorders>
            <w:shd w:val="clear" w:color="auto" w:fill="auto"/>
            <w:vAlign w:val="center"/>
            <w:hideMark/>
          </w:tcPr>
          <w:p w14:paraId="054F1BBD"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46E7E29F"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2</w:t>
            </w:r>
          </w:p>
        </w:tc>
        <w:tc>
          <w:tcPr>
            <w:tcW w:w="1560" w:type="dxa"/>
            <w:tcBorders>
              <w:top w:val="nil"/>
              <w:left w:val="nil"/>
              <w:bottom w:val="single" w:sz="4" w:space="0" w:color="auto"/>
              <w:right w:val="single" w:sz="4" w:space="0" w:color="auto"/>
            </w:tcBorders>
            <w:shd w:val="clear" w:color="auto" w:fill="auto"/>
            <w:vAlign w:val="center"/>
            <w:hideMark/>
          </w:tcPr>
          <w:p w14:paraId="48EDDA1C"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 xml:space="preserve">　</w:t>
            </w:r>
          </w:p>
        </w:tc>
      </w:tr>
      <w:tr w:rsidR="003A0A39" w:rsidRPr="00552471" w14:paraId="705E85CD" w14:textId="77777777" w:rsidTr="00CC1581">
        <w:trPr>
          <w:trHeight w:val="285"/>
          <w:jc w:val="center"/>
        </w:trPr>
        <w:tc>
          <w:tcPr>
            <w:tcW w:w="704" w:type="dxa"/>
            <w:vMerge w:val="restart"/>
            <w:tcBorders>
              <w:top w:val="nil"/>
              <w:left w:val="single" w:sz="4" w:space="0" w:color="auto"/>
              <w:bottom w:val="single" w:sz="4" w:space="0" w:color="000000"/>
              <w:right w:val="single" w:sz="4" w:space="0" w:color="auto"/>
            </w:tcBorders>
            <w:shd w:val="clear" w:color="auto" w:fill="auto"/>
            <w:vAlign w:val="center"/>
            <w:hideMark/>
          </w:tcPr>
          <w:p w14:paraId="78B921C7"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16</w:t>
            </w:r>
          </w:p>
        </w:tc>
        <w:tc>
          <w:tcPr>
            <w:tcW w:w="2693" w:type="dxa"/>
            <w:vMerge w:val="restart"/>
            <w:tcBorders>
              <w:top w:val="nil"/>
              <w:left w:val="single" w:sz="4" w:space="0" w:color="auto"/>
              <w:bottom w:val="single" w:sz="4" w:space="0" w:color="auto"/>
              <w:right w:val="single" w:sz="4" w:space="0" w:color="auto"/>
            </w:tcBorders>
            <w:shd w:val="clear" w:color="auto" w:fill="auto"/>
            <w:vAlign w:val="center"/>
            <w:hideMark/>
          </w:tcPr>
          <w:p w14:paraId="7151D3B0"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加气混凝土砌块</w:t>
            </w:r>
          </w:p>
        </w:tc>
        <w:tc>
          <w:tcPr>
            <w:tcW w:w="4395" w:type="dxa"/>
            <w:tcBorders>
              <w:top w:val="nil"/>
              <w:left w:val="nil"/>
              <w:bottom w:val="single" w:sz="4" w:space="0" w:color="auto"/>
              <w:right w:val="single" w:sz="4" w:space="0" w:color="auto"/>
            </w:tcBorders>
            <w:shd w:val="clear" w:color="auto" w:fill="auto"/>
            <w:vAlign w:val="center"/>
            <w:hideMark/>
          </w:tcPr>
          <w:p w14:paraId="6B3305A4"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干密度</w:t>
            </w:r>
          </w:p>
        </w:tc>
        <w:tc>
          <w:tcPr>
            <w:tcW w:w="1559" w:type="dxa"/>
            <w:tcBorders>
              <w:top w:val="nil"/>
              <w:left w:val="nil"/>
              <w:bottom w:val="single" w:sz="4" w:space="0" w:color="auto"/>
              <w:right w:val="single" w:sz="4" w:space="0" w:color="auto"/>
            </w:tcBorders>
            <w:shd w:val="clear" w:color="auto" w:fill="auto"/>
            <w:vAlign w:val="center"/>
            <w:hideMark/>
          </w:tcPr>
          <w:p w14:paraId="1F6C446A"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17895646"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5</w:t>
            </w:r>
          </w:p>
        </w:tc>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14:paraId="0ABF8503"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 xml:space="preserve">　</w:t>
            </w:r>
          </w:p>
        </w:tc>
      </w:tr>
      <w:tr w:rsidR="003A0A39" w:rsidRPr="00552471" w14:paraId="7658EA0E" w14:textId="77777777" w:rsidTr="00CC1581">
        <w:trPr>
          <w:trHeight w:val="285"/>
          <w:jc w:val="center"/>
        </w:trPr>
        <w:tc>
          <w:tcPr>
            <w:tcW w:w="704" w:type="dxa"/>
            <w:vMerge/>
            <w:tcBorders>
              <w:top w:val="nil"/>
              <w:left w:val="single" w:sz="4" w:space="0" w:color="auto"/>
              <w:bottom w:val="single" w:sz="4" w:space="0" w:color="000000"/>
              <w:right w:val="single" w:sz="4" w:space="0" w:color="auto"/>
            </w:tcBorders>
            <w:vAlign w:val="center"/>
            <w:hideMark/>
          </w:tcPr>
          <w:p w14:paraId="753FEEC6" w14:textId="77777777" w:rsidR="003A0A39" w:rsidRPr="00552471" w:rsidRDefault="003A0A39" w:rsidP="00CC1581">
            <w:pPr>
              <w:widowControl/>
              <w:jc w:val="left"/>
              <w:rPr>
                <w:rFonts w:ascii="宋体" w:hAnsi="宋体" w:cs="宋体"/>
                <w:color w:val="000000"/>
                <w:kern w:val="0"/>
                <w:sz w:val="24"/>
              </w:rPr>
            </w:pPr>
          </w:p>
        </w:tc>
        <w:tc>
          <w:tcPr>
            <w:tcW w:w="2693" w:type="dxa"/>
            <w:vMerge/>
            <w:tcBorders>
              <w:top w:val="nil"/>
              <w:left w:val="single" w:sz="4" w:space="0" w:color="auto"/>
              <w:bottom w:val="single" w:sz="4" w:space="0" w:color="auto"/>
              <w:right w:val="single" w:sz="4" w:space="0" w:color="auto"/>
            </w:tcBorders>
            <w:vAlign w:val="center"/>
            <w:hideMark/>
          </w:tcPr>
          <w:p w14:paraId="30B811F3" w14:textId="77777777" w:rsidR="003A0A39" w:rsidRPr="00552471" w:rsidRDefault="003A0A39" w:rsidP="00CC1581">
            <w:pPr>
              <w:widowControl/>
              <w:jc w:val="left"/>
              <w:rPr>
                <w:rFonts w:ascii="宋体" w:hAnsi="宋体" w:cs="宋体"/>
                <w:color w:val="000000"/>
                <w:kern w:val="0"/>
                <w:sz w:val="24"/>
              </w:rPr>
            </w:pPr>
          </w:p>
        </w:tc>
        <w:tc>
          <w:tcPr>
            <w:tcW w:w="4395" w:type="dxa"/>
            <w:tcBorders>
              <w:top w:val="nil"/>
              <w:left w:val="nil"/>
              <w:bottom w:val="single" w:sz="4" w:space="0" w:color="auto"/>
              <w:right w:val="single" w:sz="4" w:space="0" w:color="auto"/>
            </w:tcBorders>
            <w:shd w:val="clear" w:color="auto" w:fill="auto"/>
            <w:vAlign w:val="center"/>
            <w:hideMark/>
          </w:tcPr>
          <w:p w14:paraId="20956009"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抗压强度</w:t>
            </w:r>
          </w:p>
        </w:tc>
        <w:tc>
          <w:tcPr>
            <w:tcW w:w="1559" w:type="dxa"/>
            <w:tcBorders>
              <w:top w:val="nil"/>
              <w:left w:val="nil"/>
              <w:bottom w:val="single" w:sz="4" w:space="0" w:color="auto"/>
              <w:right w:val="single" w:sz="4" w:space="0" w:color="auto"/>
            </w:tcBorders>
            <w:shd w:val="clear" w:color="auto" w:fill="auto"/>
            <w:vAlign w:val="center"/>
            <w:hideMark/>
          </w:tcPr>
          <w:p w14:paraId="1D91FB0F"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0459345C"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5</w:t>
            </w:r>
          </w:p>
        </w:tc>
        <w:tc>
          <w:tcPr>
            <w:tcW w:w="1560" w:type="dxa"/>
            <w:vMerge/>
            <w:tcBorders>
              <w:top w:val="nil"/>
              <w:left w:val="single" w:sz="4" w:space="0" w:color="auto"/>
              <w:bottom w:val="single" w:sz="4" w:space="0" w:color="000000"/>
              <w:right w:val="single" w:sz="4" w:space="0" w:color="auto"/>
            </w:tcBorders>
            <w:vAlign w:val="center"/>
            <w:hideMark/>
          </w:tcPr>
          <w:p w14:paraId="6D3A72F4" w14:textId="77777777" w:rsidR="003A0A39" w:rsidRPr="00552471" w:rsidRDefault="003A0A39" w:rsidP="00CC1581">
            <w:pPr>
              <w:widowControl/>
              <w:jc w:val="left"/>
              <w:rPr>
                <w:rFonts w:ascii="宋体" w:hAnsi="宋体" w:cs="宋体"/>
                <w:color w:val="000000"/>
                <w:kern w:val="0"/>
                <w:sz w:val="24"/>
              </w:rPr>
            </w:pPr>
          </w:p>
        </w:tc>
      </w:tr>
      <w:tr w:rsidR="003A0A39" w:rsidRPr="00552471" w14:paraId="1E691D6A" w14:textId="77777777" w:rsidTr="00CC1581">
        <w:trPr>
          <w:trHeight w:val="285"/>
          <w:jc w:val="center"/>
        </w:trPr>
        <w:tc>
          <w:tcPr>
            <w:tcW w:w="704" w:type="dxa"/>
            <w:vMerge w:val="restart"/>
            <w:tcBorders>
              <w:top w:val="nil"/>
              <w:left w:val="single" w:sz="4" w:space="0" w:color="auto"/>
              <w:bottom w:val="single" w:sz="4" w:space="0" w:color="000000"/>
              <w:right w:val="single" w:sz="4" w:space="0" w:color="auto"/>
            </w:tcBorders>
            <w:shd w:val="clear" w:color="auto" w:fill="auto"/>
            <w:vAlign w:val="center"/>
            <w:hideMark/>
          </w:tcPr>
          <w:p w14:paraId="4C181F2F"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17</w:t>
            </w:r>
          </w:p>
        </w:tc>
        <w:tc>
          <w:tcPr>
            <w:tcW w:w="2693" w:type="dxa"/>
            <w:vMerge w:val="restart"/>
            <w:tcBorders>
              <w:top w:val="nil"/>
              <w:left w:val="single" w:sz="4" w:space="0" w:color="auto"/>
              <w:bottom w:val="single" w:sz="4" w:space="0" w:color="auto"/>
              <w:right w:val="single" w:sz="4" w:space="0" w:color="auto"/>
            </w:tcBorders>
            <w:shd w:val="clear" w:color="auto" w:fill="auto"/>
            <w:vAlign w:val="center"/>
            <w:hideMark/>
          </w:tcPr>
          <w:p w14:paraId="547130E7"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憎水膨珠保温砂浆</w:t>
            </w:r>
          </w:p>
        </w:tc>
        <w:tc>
          <w:tcPr>
            <w:tcW w:w="4395" w:type="dxa"/>
            <w:tcBorders>
              <w:top w:val="nil"/>
              <w:left w:val="nil"/>
              <w:bottom w:val="single" w:sz="4" w:space="0" w:color="auto"/>
              <w:right w:val="single" w:sz="4" w:space="0" w:color="auto"/>
            </w:tcBorders>
            <w:shd w:val="clear" w:color="auto" w:fill="auto"/>
            <w:vAlign w:val="center"/>
            <w:hideMark/>
          </w:tcPr>
          <w:p w14:paraId="156DFE2A"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抗压强度</w:t>
            </w:r>
          </w:p>
        </w:tc>
        <w:tc>
          <w:tcPr>
            <w:tcW w:w="1559" w:type="dxa"/>
            <w:tcBorders>
              <w:top w:val="nil"/>
              <w:left w:val="nil"/>
              <w:bottom w:val="single" w:sz="4" w:space="0" w:color="auto"/>
              <w:right w:val="single" w:sz="4" w:space="0" w:color="auto"/>
            </w:tcBorders>
            <w:shd w:val="clear" w:color="auto" w:fill="auto"/>
            <w:vAlign w:val="center"/>
            <w:hideMark/>
          </w:tcPr>
          <w:p w14:paraId="37BC487B"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4D356B80"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1</w:t>
            </w:r>
          </w:p>
        </w:tc>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14:paraId="1569FF05"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 xml:space="preserve">　</w:t>
            </w:r>
          </w:p>
        </w:tc>
      </w:tr>
      <w:tr w:rsidR="003A0A39" w:rsidRPr="00552471" w14:paraId="49C15241" w14:textId="77777777" w:rsidTr="00CC1581">
        <w:trPr>
          <w:trHeight w:val="285"/>
          <w:jc w:val="center"/>
        </w:trPr>
        <w:tc>
          <w:tcPr>
            <w:tcW w:w="704" w:type="dxa"/>
            <w:vMerge/>
            <w:tcBorders>
              <w:top w:val="nil"/>
              <w:left w:val="single" w:sz="4" w:space="0" w:color="auto"/>
              <w:bottom w:val="single" w:sz="4" w:space="0" w:color="000000"/>
              <w:right w:val="single" w:sz="4" w:space="0" w:color="auto"/>
            </w:tcBorders>
            <w:vAlign w:val="center"/>
            <w:hideMark/>
          </w:tcPr>
          <w:p w14:paraId="419A20A2" w14:textId="77777777" w:rsidR="003A0A39" w:rsidRPr="00552471" w:rsidRDefault="003A0A39" w:rsidP="00CC1581">
            <w:pPr>
              <w:widowControl/>
              <w:jc w:val="left"/>
              <w:rPr>
                <w:rFonts w:ascii="宋体" w:hAnsi="宋体" w:cs="宋体"/>
                <w:color w:val="000000"/>
                <w:kern w:val="0"/>
                <w:sz w:val="24"/>
              </w:rPr>
            </w:pPr>
          </w:p>
        </w:tc>
        <w:tc>
          <w:tcPr>
            <w:tcW w:w="2693" w:type="dxa"/>
            <w:vMerge/>
            <w:tcBorders>
              <w:top w:val="nil"/>
              <w:left w:val="single" w:sz="4" w:space="0" w:color="auto"/>
              <w:bottom w:val="single" w:sz="4" w:space="0" w:color="auto"/>
              <w:right w:val="single" w:sz="4" w:space="0" w:color="auto"/>
            </w:tcBorders>
            <w:vAlign w:val="center"/>
            <w:hideMark/>
          </w:tcPr>
          <w:p w14:paraId="50E2B85F" w14:textId="77777777" w:rsidR="003A0A39" w:rsidRPr="00552471" w:rsidRDefault="003A0A39" w:rsidP="00CC1581">
            <w:pPr>
              <w:widowControl/>
              <w:jc w:val="left"/>
              <w:rPr>
                <w:rFonts w:ascii="宋体" w:hAnsi="宋体" w:cs="宋体"/>
                <w:color w:val="000000"/>
                <w:kern w:val="0"/>
                <w:sz w:val="24"/>
              </w:rPr>
            </w:pPr>
          </w:p>
        </w:tc>
        <w:tc>
          <w:tcPr>
            <w:tcW w:w="4395" w:type="dxa"/>
            <w:tcBorders>
              <w:top w:val="nil"/>
              <w:left w:val="nil"/>
              <w:bottom w:val="single" w:sz="4" w:space="0" w:color="auto"/>
              <w:right w:val="single" w:sz="4" w:space="0" w:color="auto"/>
            </w:tcBorders>
            <w:shd w:val="clear" w:color="auto" w:fill="auto"/>
            <w:vAlign w:val="center"/>
            <w:hideMark/>
          </w:tcPr>
          <w:p w14:paraId="24C80654"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干密度</w:t>
            </w:r>
          </w:p>
        </w:tc>
        <w:tc>
          <w:tcPr>
            <w:tcW w:w="1559" w:type="dxa"/>
            <w:tcBorders>
              <w:top w:val="nil"/>
              <w:left w:val="nil"/>
              <w:bottom w:val="single" w:sz="4" w:space="0" w:color="auto"/>
              <w:right w:val="single" w:sz="4" w:space="0" w:color="auto"/>
            </w:tcBorders>
            <w:shd w:val="clear" w:color="auto" w:fill="auto"/>
            <w:vAlign w:val="center"/>
            <w:hideMark/>
          </w:tcPr>
          <w:p w14:paraId="28A79AFC"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40F1808D"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1</w:t>
            </w:r>
          </w:p>
        </w:tc>
        <w:tc>
          <w:tcPr>
            <w:tcW w:w="1560" w:type="dxa"/>
            <w:vMerge/>
            <w:tcBorders>
              <w:top w:val="nil"/>
              <w:left w:val="single" w:sz="4" w:space="0" w:color="auto"/>
              <w:bottom w:val="single" w:sz="4" w:space="0" w:color="000000"/>
              <w:right w:val="single" w:sz="4" w:space="0" w:color="auto"/>
            </w:tcBorders>
            <w:vAlign w:val="center"/>
            <w:hideMark/>
          </w:tcPr>
          <w:p w14:paraId="0BDD743F" w14:textId="77777777" w:rsidR="003A0A39" w:rsidRPr="00552471" w:rsidRDefault="003A0A39" w:rsidP="00CC1581">
            <w:pPr>
              <w:widowControl/>
              <w:jc w:val="left"/>
              <w:rPr>
                <w:rFonts w:ascii="宋体" w:hAnsi="宋体" w:cs="宋体"/>
                <w:color w:val="000000"/>
                <w:kern w:val="0"/>
                <w:sz w:val="24"/>
              </w:rPr>
            </w:pPr>
          </w:p>
        </w:tc>
      </w:tr>
      <w:tr w:rsidR="003A0A39" w:rsidRPr="00552471" w14:paraId="41FE43A5" w14:textId="77777777" w:rsidTr="00CC1581">
        <w:trPr>
          <w:trHeight w:val="285"/>
          <w:jc w:val="center"/>
        </w:trPr>
        <w:tc>
          <w:tcPr>
            <w:tcW w:w="704" w:type="dxa"/>
            <w:vMerge/>
            <w:tcBorders>
              <w:top w:val="nil"/>
              <w:left w:val="single" w:sz="4" w:space="0" w:color="auto"/>
              <w:bottom w:val="single" w:sz="4" w:space="0" w:color="000000"/>
              <w:right w:val="single" w:sz="4" w:space="0" w:color="auto"/>
            </w:tcBorders>
            <w:vAlign w:val="center"/>
            <w:hideMark/>
          </w:tcPr>
          <w:p w14:paraId="187D5864" w14:textId="77777777" w:rsidR="003A0A39" w:rsidRPr="00552471" w:rsidRDefault="003A0A39" w:rsidP="00CC1581">
            <w:pPr>
              <w:widowControl/>
              <w:jc w:val="left"/>
              <w:rPr>
                <w:rFonts w:ascii="宋体" w:hAnsi="宋体" w:cs="宋体"/>
                <w:color w:val="000000"/>
                <w:kern w:val="0"/>
                <w:sz w:val="24"/>
              </w:rPr>
            </w:pPr>
          </w:p>
        </w:tc>
        <w:tc>
          <w:tcPr>
            <w:tcW w:w="2693" w:type="dxa"/>
            <w:vMerge/>
            <w:tcBorders>
              <w:top w:val="nil"/>
              <w:left w:val="single" w:sz="4" w:space="0" w:color="auto"/>
              <w:bottom w:val="single" w:sz="4" w:space="0" w:color="auto"/>
              <w:right w:val="single" w:sz="4" w:space="0" w:color="auto"/>
            </w:tcBorders>
            <w:vAlign w:val="center"/>
            <w:hideMark/>
          </w:tcPr>
          <w:p w14:paraId="1BB4A077" w14:textId="77777777" w:rsidR="003A0A39" w:rsidRPr="00552471" w:rsidRDefault="003A0A39" w:rsidP="00CC1581">
            <w:pPr>
              <w:widowControl/>
              <w:jc w:val="left"/>
              <w:rPr>
                <w:rFonts w:ascii="宋体" w:hAnsi="宋体" w:cs="宋体"/>
                <w:color w:val="000000"/>
                <w:kern w:val="0"/>
                <w:sz w:val="24"/>
              </w:rPr>
            </w:pPr>
          </w:p>
        </w:tc>
        <w:tc>
          <w:tcPr>
            <w:tcW w:w="4395" w:type="dxa"/>
            <w:tcBorders>
              <w:top w:val="nil"/>
              <w:left w:val="nil"/>
              <w:bottom w:val="single" w:sz="4" w:space="0" w:color="auto"/>
              <w:right w:val="single" w:sz="4" w:space="0" w:color="auto"/>
            </w:tcBorders>
            <w:shd w:val="clear" w:color="auto" w:fill="auto"/>
            <w:vAlign w:val="center"/>
            <w:hideMark/>
          </w:tcPr>
          <w:p w14:paraId="7B7CA82E"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导热系数</w:t>
            </w:r>
          </w:p>
        </w:tc>
        <w:tc>
          <w:tcPr>
            <w:tcW w:w="1559" w:type="dxa"/>
            <w:tcBorders>
              <w:top w:val="nil"/>
              <w:left w:val="nil"/>
              <w:bottom w:val="single" w:sz="4" w:space="0" w:color="auto"/>
              <w:right w:val="single" w:sz="4" w:space="0" w:color="auto"/>
            </w:tcBorders>
            <w:shd w:val="clear" w:color="auto" w:fill="auto"/>
            <w:vAlign w:val="center"/>
            <w:hideMark/>
          </w:tcPr>
          <w:p w14:paraId="784CDA54"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3760BED4"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1</w:t>
            </w:r>
          </w:p>
        </w:tc>
        <w:tc>
          <w:tcPr>
            <w:tcW w:w="1560" w:type="dxa"/>
            <w:vMerge/>
            <w:tcBorders>
              <w:top w:val="nil"/>
              <w:left w:val="single" w:sz="4" w:space="0" w:color="auto"/>
              <w:bottom w:val="single" w:sz="4" w:space="0" w:color="000000"/>
              <w:right w:val="single" w:sz="4" w:space="0" w:color="auto"/>
            </w:tcBorders>
            <w:vAlign w:val="center"/>
            <w:hideMark/>
          </w:tcPr>
          <w:p w14:paraId="15859DAA" w14:textId="77777777" w:rsidR="003A0A39" w:rsidRPr="00552471" w:rsidRDefault="003A0A39" w:rsidP="00CC1581">
            <w:pPr>
              <w:widowControl/>
              <w:jc w:val="left"/>
              <w:rPr>
                <w:rFonts w:ascii="宋体" w:hAnsi="宋体" w:cs="宋体"/>
                <w:color w:val="000000"/>
                <w:kern w:val="0"/>
                <w:sz w:val="24"/>
              </w:rPr>
            </w:pPr>
          </w:p>
        </w:tc>
      </w:tr>
      <w:tr w:rsidR="003A0A39" w:rsidRPr="00552471" w14:paraId="6C7FED6E" w14:textId="77777777" w:rsidTr="00CC1581">
        <w:trPr>
          <w:trHeight w:val="285"/>
          <w:jc w:val="center"/>
        </w:trPr>
        <w:tc>
          <w:tcPr>
            <w:tcW w:w="704" w:type="dxa"/>
            <w:vMerge/>
            <w:tcBorders>
              <w:top w:val="nil"/>
              <w:left w:val="single" w:sz="4" w:space="0" w:color="auto"/>
              <w:bottom w:val="single" w:sz="4" w:space="0" w:color="000000"/>
              <w:right w:val="single" w:sz="4" w:space="0" w:color="auto"/>
            </w:tcBorders>
            <w:vAlign w:val="center"/>
            <w:hideMark/>
          </w:tcPr>
          <w:p w14:paraId="5275F652" w14:textId="77777777" w:rsidR="003A0A39" w:rsidRPr="00552471" w:rsidRDefault="003A0A39" w:rsidP="00CC1581">
            <w:pPr>
              <w:widowControl/>
              <w:jc w:val="left"/>
              <w:rPr>
                <w:rFonts w:ascii="宋体" w:hAnsi="宋体" w:cs="宋体"/>
                <w:color w:val="000000"/>
                <w:kern w:val="0"/>
                <w:sz w:val="24"/>
              </w:rPr>
            </w:pPr>
          </w:p>
        </w:tc>
        <w:tc>
          <w:tcPr>
            <w:tcW w:w="2693" w:type="dxa"/>
            <w:vMerge/>
            <w:tcBorders>
              <w:top w:val="nil"/>
              <w:left w:val="single" w:sz="4" w:space="0" w:color="auto"/>
              <w:bottom w:val="single" w:sz="4" w:space="0" w:color="auto"/>
              <w:right w:val="single" w:sz="4" w:space="0" w:color="auto"/>
            </w:tcBorders>
            <w:vAlign w:val="center"/>
            <w:hideMark/>
          </w:tcPr>
          <w:p w14:paraId="1277786A" w14:textId="77777777" w:rsidR="003A0A39" w:rsidRPr="00552471" w:rsidRDefault="003A0A39" w:rsidP="00CC1581">
            <w:pPr>
              <w:widowControl/>
              <w:jc w:val="left"/>
              <w:rPr>
                <w:rFonts w:ascii="宋体" w:hAnsi="宋体" w:cs="宋体"/>
                <w:color w:val="000000"/>
                <w:kern w:val="0"/>
                <w:sz w:val="24"/>
              </w:rPr>
            </w:pPr>
          </w:p>
        </w:tc>
        <w:tc>
          <w:tcPr>
            <w:tcW w:w="4395" w:type="dxa"/>
            <w:tcBorders>
              <w:top w:val="nil"/>
              <w:left w:val="nil"/>
              <w:bottom w:val="single" w:sz="4" w:space="0" w:color="auto"/>
              <w:right w:val="single" w:sz="4" w:space="0" w:color="auto"/>
            </w:tcBorders>
            <w:shd w:val="clear" w:color="auto" w:fill="auto"/>
            <w:vAlign w:val="center"/>
            <w:hideMark/>
          </w:tcPr>
          <w:p w14:paraId="0C533F12"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燃烧（A1）</w:t>
            </w:r>
          </w:p>
        </w:tc>
        <w:tc>
          <w:tcPr>
            <w:tcW w:w="1559" w:type="dxa"/>
            <w:tcBorders>
              <w:top w:val="nil"/>
              <w:left w:val="nil"/>
              <w:bottom w:val="single" w:sz="4" w:space="0" w:color="auto"/>
              <w:right w:val="single" w:sz="4" w:space="0" w:color="auto"/>
            </w:tcBorders>
            <w:shd w:val="clear" w:color="auto" w:fill="auto"/>
            <w:vAlign w:val="center"/>
            <w:hideMark/>
          </w:tcPr>
          <w:p w14:paraId="70A750BB"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5DD102CE"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1</w:t>
            </w:r>
          </w:p>
        </w:tc>
        <w:tc>
          <w:tcPr>
            <w:tcW w:w="1560" w:type="dxa"/>
            <w:vMerge/>
            <w:tcBorders>
              <w:top w:val="nil"/>
              <w:left w:val="single" w:sz="4" w:space="0" w:color="auto"/>
              <w:bottom w:val="single" w:sz="4" w:space="0" w:color="000000"/>
              <w:right w:val="single" w:sz="4" w:space="0" w:color="auto"/>
            </w:tcBorders>
            <w:vAlign w:val="center"/>
            <w:hideMark/>
          </w:tcPr>
          <w:p w14:paraId="36656FD4" w14:textId="77777777" w:rsidR="003A0A39" w:rsidRPr="00552471" w:rsidRDefault="003A0A39" w:rsidP="00CC1581">
            <w:pPr>
              <w:widowControl/>
              <w:jc w:val="left"/>
              <w:rPr>
                <w:rFonts w:ascii="宋体" w:hAnsi="宋体" w:cs="宋体"/>
                <w:color w:val="000000"/>
                <w:kern w:val="0"/>
                <w:sz w:val="24"/>
              </w:rPr>
            </w:pPr>
          </w:p>
        </w:tc>
      </w:tr>
      <w:tr w:rsidR="003A0A39" w:rsidRPr="00552471" w14:paraId="2CDF3011" w14:textId="77777777" w:rsidTr="00CC1581">
        <w:trPr>
          <w:trHeight w:val="285"/>
          <w:jc w:val="center"/>
        </w:trPr>
        <w:tc>
          <w:tcPr>
            <w:tcW w:w="704" w:type="dxa"/>
            <w:vMerge w:val="restart"/>
            <w:tcBorders>
              <w:top w:val="nil"/>
              <w:left w:val="single" w:sz="4" w:space="0" w:color="auto"/>
              <w:bottom w:val="single" w:sz="4" w:space="0" w:color="000000"/>
              <w:right w:val="single" w:sz="4" w:space="0" w:color="auto"/>
            </w:tcBorders>
            <w:shd w:val="clear" w:color="auto" w:fill="auto"/>
            <w:vAlign w:val="center"/>
            <w:hideMark/>
          </w:tcPr>
          <w:p w14:paraId="02C497DD"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18</w:t>
            </w:r>
          </w:p>
        </w:tc>
        <w:tc>
          <w:tcPr>
            <w:tcW w:w="2693" w:type="dxa"/>
            <w:vMerge w:val="restart"/>
            <w:tcBorders>
              <w:top w:val="nil"/>
              <w:left w:val="single" w:sz="4" w:space="0" w:color="auto"/>
              <w:bottom w:val="single" w:sz="4" w:space="0" w:color="auto"/>
              <w:right w:val="single" w:sz="4" w:space="0" w:color="auto"/>
            </w:tcBorders>
            <w:shd w:val="clear" w:color="auto" w:fill="auto"/>
            <w:vAlign w:val="center"/>
            <w:hideMark/>
          </w:tcPr>
          <w:p w14:paraId="4B02B959"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瓷砖粘结剂、界面剂</w:t>
            </w:r>
          </w:p>
        </w:tc>
        <w:tc>
          <w:tcPr>
            <w:tcW w:w="4395" w:type="dxa"/>
            <w:tcBorders>
              <w:top w:val="nil"/>
              <w:left w:val="nil"/>
              <w:bottom w:val="single" w:sz="4" w:space="0" w:color="auto"/>
              <w:right w:val="single" w:sz="4" w:space="0" w:color="auto"/>
            </w:tcBorders>
            <w:shd w:val="clear" w:color="auto" w:fill="auto"/>
            <w:vAlign w:val="center"/>
            <w:hideMark/>
          </w:tcPr>
          <w:p w14:paraId="428D70CA"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拉伸粘结强度</w:t>
            </w:r>
          </w:p>
        </w:tc>
        <w:tc>
          <w:tcPr>
            <w:tcW w:w="1559" w:type="dxa"/>
            <w:tcBorders>
              <w:top w:val="nil"/>
              <w:left w:val="nil"/>
              <w:bottom w:val="single" w:sz="4" w:space="0" w:color="auto"/>
              <w:right w:val="single" w:sz="4" w:space="0" w:color="auto"/>
            </w:tcBorders>
            <w:shd w:val="clear" w:color="auto" w:fill="auto"/>
            <w:vAlign w:val="center"/>
            <w:hideMark/>
          </w:tcPr>
          <w:p w14:paraId="472CBD9D"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1A730DC6"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2</w:t>
            </w:r>
          </w:p>
        </w:tc>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14:paraId="4AE42152"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 xml:space="preserve">　</w:t>
            </w:r>
          </w:p>
        </w:tc>
      </w:tr>
      <w:tr w:rsidR="003A0A39" w:rsidRPr="00552471" w14:paraId="636CAFC5" w14:textId="77777777" w:rsidTr="00CC1581">
        <w:trPr>
          <w:trHeight w:val="285"/>
          <w:jc w:val="center"/>
        </w:trPr>
        <w:tc>
          <w:tcPr>
            <w:tcW w:w="704" w:type="dxa"/>
            <w:vMerge/>
            <w:tcBorders>
              <w:top w:val="nil"/>
              <w:left w:val="single" w:sz="4" w:space="0" w:color="auto"/>
              <w:bottom w:val="single" w:sz="4" w:space="0" w:color="000000"/>
              <w:right w:val="single" w:sz="4" w:space="0" w:color="auto"/>
            </w:tcBorders>
            <w:vAlign w:val="center"/>
            <w:hideMark/>
          </w:tcPr>
          <w:p w14:paraId="0943B786" w14:textId="77777777" w:rsidR="003A0A39" w:rsidRPr="00552471" w:rsidRDefault="003A0A39" w:rsidP="00CC1581">
            <w:pPr>
              <w:widowControl/>
              <w:jc w:val="left"/>
              <w:rPr>
                <w:rFonts w:ascii="宋体" w:hAnsi="宋体" w:cs="宋体"/>
                <w:color w:val="000000"/>
                <w:kern w:val="0"/>
                <w:sz w:val="24"/>
              </w:rPr>
            </w:pPr>
          </w:p>
        </w:tc>
        <w:tc>
          <w:tcPr>
            <w:tcW w:w="2693" w:type="dxa"/>
            <w:vMerge/>
            <w:tcBorders>
              <w:top w:val="nil"/>
              <w:left w:val="single" w:sz="4" w:space="0" w:color="auto"/>
              <w:bottom w:val="single" w:sz="4" w:space="0" w:color="auto"/>
              <w:right w:val="single" w:sz="4" w:space="0" w:color="auto"/>
            </w:tcBorders>
            <w:vAlign w:val="center"/>
            <w:hideMark/>
          </w:tcPr>
          <w:p w14:paraId="05E43DC4" w14:textId="77777777" w:rsidR="003A0A39" w:rsidRPr="00552471" w:rsidRDefault="003A0A39" w:rsidP="00CC1581">
            <w:pPr>
              <w:widowControl/>
              <w:jc w:val="left"/>
              <w:rPr>
                <w:rFonts w:ascii="宋体" w:hAnsi="宋体" w:cs="宋体"/>
                <w:kern w:val="0"/>
                <w:sz w:val="24"/>
              </w:rPr>
            </w:pPr>
          </w:p>
        </w:tc>
        <w:tc>
          <w:tcPr>
            <w:tcW w:w="4395" w:type="dxa"/>
            <w:tcBorders>
              <w:top w:val="nil"/>
              <w:left w:val="nil"/>
              <w:bottom w:val="single" w:sz="4" w:space="0" w:color="auto"/>
              <w:right w:val="single" w:sz="4" w:space="0" w:color="auto"/>
            </w:tcBorders>
            <w:shd w:val="clear" w:color="auto" w:fill="auto"/>
            <w:vAlign w:val="center"/>
            <w:hideMark/>
          </w:tcPr>
          <w:p w14:paraId="20223084"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耐水拉伸粘结强度</w:t>
            </w:r>
          </w:p>
        </w:tc>
        <w:tc>
          <w:tcPr>
            <w:tcW w:w="1559" w:type="dxa"/>
            <w:tcBorders>
              <w:top w:val="nil"/>
              <w:left w:val="nil"/>
              <w:bottom w:val="single" w:sz="4" w:space="0" w:color="auto"/>
              <w:right w:val="single" w:sz="4" w:space="0" w:color="auto"/>
            </w:tcBorders>
            <w:shd w:val="clear" w:color="auto" w:fill="auto"/>
            <w:vAlign w:val="center"/>
            <w:hideMark/>
          </w:tcPr>
          <w:p w14:paraId="5AAC0727"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149B3CC9"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2</w:t>
            </w:r>
          </w:p>
        </w:tc>
        <w:tc>
          <w:tcPr>
            <w:tcW w:w="1560" w:type="dxa"/>
            <w:vMerge/>
            <w:tcBorders>
              <w:top w:val="nil"/>
              <w:left w:val="single" w:sz="4" w:space="0" w:color="auto"/>
              <w:bottom w:val="single" w:sz="4" w:space="0" w:color="000000"/>
              <w:right w:val="single" w:sz="4" w:space="0" w:color="auto"/>
            </w:tcBorders>
            <w:vAlign w:val="center"/>
            <w:hideMark/>
          </w:tcPr>
          <w:p w14:paraId="2277A7CA" w14:textId="77777777" w:rsidR="003A0A39" w:rsidRPr="00552471" w:rsidRDefault="003A0A39" w:rsidP="00CC1581">
            <w:pPr>
              <w:widowControl/>
              <w:jc w:val="left"/>
              <w:rPr>
                <w:rFonts w:ascii="宋体" w:hAnsi="宋体" w:cs="宋体"/>
                <w:color w:val="000000"/>
                <w:kern w:val="0"/>
                <w:sz w:val="24"/>
              </w:rPr>
            </w:pPr>
          </w:p>
        </w:tc>
      </w:tr>
      <w:tr w:rsidR="003A0A39" w:rsidRPr="00552471" w14:paraId="5126E93A" w14:textId="77777777" w:rsidTr="00CC1581">
        <w:trPr>
          <w:trHeight w:val="285"/>
          <w:jc w:val="center"/>
        </w:trPr>
        <w:tc>
          <w:tcPr>
            <w:tcW w:w="704" w:type="dxa"/>
            <w:vMerge w:val="restart"/>
            <w:tcBorders>
              <w:top w:val="nil"/>
              <w:left w:val="single" w:sz="4" w:space="0" w:color="auto"/>
              <w:bottom w:val="single" w:sz="4" w:space="0" w:color="000000"/>
              <w:right w:val="single" w:sz="4" w:space="0" w:color="auto"/>
            </w:tcBorders>
            <w:shd w:val="clear" w:color="auto" w:fill="auto"/>
            <w:vAlign w:val="center"/>
            <w:hideMark/>
          </w:tcPr>
          <w:p w14:paraId="5BA00C08"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19</w:t>
            </w:r>
          </w:p>
        </w:tc>
        <w:tc>
          <w:tcPr>
            <w:tcW w:w="2693" w:type="dxa"/>
            <w:vMerge w:val="restart"/>
            <w:tcBorders>
              <w:top w:val="nil"/>
              <w:left w:val="single" w:sz="4" w:space="0" w:color="auto"/>
              <w:bottom w:val="single" w:sz="4" w:space="0" w:color="auto"/>
              <w:right w:val="single" w:sz="4" w:space="0" w:color="auto"/>
            </w:tcBorders>
            <w:shd w:val="clear" w:color="auto" w:fill="auto"/>
            <w:vAlign w:val="center"/>
            <w:hideMark/>
          </w:tcPr>
          <w:p w14:paraId="25FA653A"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防水砂浆</w:t>
            </w:r>
          </w:p>
        </w:tc>
        <w:tc>
          <w:tcPr>
            <w:tcW w:w="4395" w:type="dxa"/>
            <w:tcBorders>
              <w:top w:val="nil"/>
              <w:left w:val="nil"/>
              <w:bottom w:val="single" w:sz="4" w:space="0" w:color="auto"/>
              <w:right w:val="single" w:sz="4" w:space="0" w:color="auto"/>
            </w:tcBorders>
            <w:shd w:val="clear" w:color="auto" w:fill="auto"/>
            <w:vAlign w:val="center"/>
            <w:hideMark/>
          </w:tcPr>
          <w:p w14:paraId="120A1F24"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砂浆抗渗（7天）</w:t>
            </w:r>
          </w:p>
        </w:tc>
        <w:tc>
          <w:tcPr>
            <w:tcW w:w="1559" w:type="dxa"/>
            <w:tcBorders>
              <w:top w:val="nil"/>
              <w:left w:val="nil"/>
              <w:bottom w:val="single" w:sz="4" w:space="0" w:color="auto"/>
              <w:right w:val="single" w:sz="4" w:space="0" w:color="auto"/>
            </w:tcBorders>
            <w:shd w:val="clear" w:color="auto" w:fill="auto"/>
            <w:vAlign w:val="center"/>
            <w:hideMark/>
          </w:tcPr>
          <w:p w14:paraId="29595CFB"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6450C5CC"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1</w:t>
            </w:r>
          </w:p>
        </w:tc>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14:paraId="09C1214B"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 xml:space="preserve">　</w:t>
            </w:r>
          </w:p>
        </w:tc>
      </w:tr>
      <w:tr w:rsidR="003A0A39" w:rsidRPr="00552471" w14:paraId="6B513D31" w14:textId="77777777" w:rsidTr="00CC1581">
        <w:trPr>
          <w:trHeight w:val="285"/>
          <w:jc w:val="center"/>
        </w:trPr>
        <w:tc>
          <w:tcPr>
            <w:tcW w:w="704" w:type="dxa"/>
            <w:vMerge/>
            <w:tcBorders>
              <w:top w:val="nil"/>
              <w:left w:val="single" w:sz="4" w:space="0" w:color="auto"/>
              <w:bottom w:val="single" w:sz="4" w:space="0" w:color="000000"/>
              <w:right w:val="single" w:sz="4" w:space="0" w:color="auto"/>
            </w:tcBorders>
            <w:vAlign w:val="center"/>
            <w:hideMark/>
          </w:tcPr>
          <w:p w14:paraId="5CCE2BA3" w14:textId="77777777" w:rsidR="003A0A39" w:rsidRPr="00552471" w:rsidRDefault="003A0A39" w:rsidP="00CC1581">
            <w:pPr>
              <w:widowControl/>
              <w:jc w:val="left"/>
              <w:rPr>
                <w:rFonts w:ascii="宋体" w:hAnsi="宋体" w:cs="宋体"/>
                <w:color w:val="000000"/>
                <w:kern w:val="0"/>
                <w:sz w:val="24"/>
              </w:rPr>
            </w:pPr>
          </w:p>
        </w:tc>
        <w:tc>
          <w:tcPr>
            <w:tcW w:w="2693" w:type="dxa"/>
            <w:vMerge/>
            <w:tcBorders>
              <w:top w:val="nil"/>
              <w:left w:val="single" w:sz="4" w:space="0" w:color="auto"/>
              <w:bottom w:val="single" w:sz="4" w:space="0" w:color="auto"/>
              <w:right w:val="single" w:sz="4" w:space="0" w:color="auto"/>
            </w:tcBorders>
            <w:vAlign w:val="center"/>
            <w:hideMark/>
          </w:tcPr>
          <w:p w14:paraId="6C6CF6B0" w14:textId="77777777" w:rsidR="003A0A39" w:rsidRPr="00552471" w:rsidRDefault="003A0A39" w:rsidP="00CC1581">
            <w:pPr>
              <w:widowControl/>
              <w:jc w:val="left"/>
              <w:rPr>
                <w:rFonts w:ascii="宋体" w:hAnsi="宋体" w:cs="宋体"/>
                <w:color w:val="000000"/>
                <w:kern w:val="0"/>
                <w:sz w:val="24"/>
              </w:rPr>
            </w:pPr>
          </w:p>
        </w:tc>
        <w:tc>
          <w:tcPr>
            <w:tcW w:w="4395" w:type="dxa"/>
            <w:tcBorders>
              <w:top w:val="nil"/>
              <w:left w:val="nil"/>
              <w:bottom w:val="single" w:sz="4" w:space="0" w:color="auto"/>
              <w:right w:val="single" w:sz="4" w:space="0" w:color="auto"/>
            </w:tcBorders>
            <w:shd w:val="clear" w:color="auto" w:fill="auto"/>
            <w:vAlign w:val="center"/>
            <w:hideMark/>
          </w:tcPr>
          <w:p w14:paraId="2B409C0D"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砂浆抗渗（28天）</w:t>
            </w:r>
          </w:p>
        </w:tc>
        <w:tc>
          <w:tcPr>
            <w:tcW w:w="1559" w:type="dxa"/>
            <w:tcBorders>
              <w:top w:val="nil"/>
              <w:left w:val="nil"/>
              <w:bottom w:val="single" w:sz="4" w:space="0" w:color="auto"/>
              <w:right w:val="single" w:sz="4" w:space="0" w:color="auto"/>
            </w:tcBorders>
            <w:shd w:val="clear" w:color="auto" w:fill="auto"/>
            <w:vAlign w:val="center"/>
            <w:hideMark/>
          </w:tcPr>
          <w:p w14:paraId="68AF5797"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29C036E4"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1</w:t>
            </w:r>
          </w:p>
        </w:tc>
        <w:tc>
          <w:tcPr>
            <w:tcW w:w="1560" w:type="dxa"/>
            <w:vMerge/>
            <w:tcBorders>
              <w:top w:val="nil"/>
              <w:left w:val="single" w:sz="4" w:space="0" w:color="auto"/>
              <w:bottom w:val="single" w:sz="4" w:space="0" w:color="000000"/>
              <w:right w:val="single" w:sz="4" w:space="0" w:color="auto"/>
            </w:tcBorders>
            <w:vAlign w:val="center"/>
            <w:hideMark/>
          </w:tcPr>
          <w:p w14:paraId="4E06860B" w14:textId="77777777" w:rsidR="003A0A39" w:rsidRPr="00552471" w:rsidRDefault="003A0A39" w:rsidP="00CC1581">
            <w:pPr>
              <w:widowControl/>
              <w:jc w:val="left"/>
              <w:rPr>
                <w:rFonts w:ascii="宋体" w:hAnsi="宋体" w:cs="宋体"/>
                <w:color w:val="000000"/>
                <w:kern w:val="0"/>
                <w:sz w:val="24"/>
              </w:rPr>
            </w:pPr>
          </w:p>
        </w:tc>
      </w:tr>
      <w:tr w:rsidR="003A0A39" w:rsidRPr="00552471" w14:paraId="49B1B61A" w14:textId="77777777" w:rsidTr="00CC1581">
        <w:trPr>
          <w:trHeight w:val="285"/>
          <w:jc w:val="center"/>
        </w:trPr>
        <w:tc>
          <w:tcPr>
            <w:tcW w:w="704" w:type="dxa"/>
            <w:vMerge/>
            <w:tcBorders>
              <w:top w:val="nil"/>
              <w:left w:val="single" w:sz="4" w:space="0" w:color="auto"/>
              <w:bottom w:val="single" w:sz="4" w:space="0" w:color="000000"/>
              <w:right w:val="single" w:sz="4" w:space="0" w:color="auto"/>
            </w:tcBorders>
            <w:vAlign w:val="center"/>
            <w:hideMark/>
          </w:tcPr>
          <w:p w14:paraId="26A581E7" w14:textId="77777777" w:rsidR="003A0A39" w:rsidRPr="00552471" w:rsidRDefault="003A0A39" w:rsidP="00CC1581">
            <w:pPr>
              <w:widowControl/>
              <w:jc w:val="left"/>
              <w:rPr>
                <w:rFonts w:ascii="宋体" w:hAnsi="宋体" w:cs="宋体"/>
                <w:color w:val="000000"/>
                <w:kern w:val="0"/>
                <w:sz w:val="24"/>
              </w:rPr>
            </w:pPr>
          </w:p>
        </w:tc>
        <w:tc>
          <w:tcPr>
            <w:tcW w:w="2693" w:type="dxa"/>
            <w:vMerge/>
            <w:tcBorders>
              <w:top w:val="nil"/>
              <w:left w:val="single" w:sz="4" w:space="0" w:color="auto"/>
              <w:bottom w:val="single" w:sz="4" w:space="0" w:color="auto"/>
              <w:right w:val="single" w:sz="4" w:space="0" w:color="auto"/>
            </w:tcBorders>
            <w:vAlign w:val="center"/>
            <w:hideMark/>
          </w:tcPr>
          <w:p w14:paraId="3675538F" w14:textId="77777777" w:rsidR="003A0A39" w:rsidRPr="00552471" w:rsidRDefault="003A0A39" w:rsidP="00CC1581">
            <w:pPr>
              <w:widowControl/>
              <w:jc w:val="left"/>
              <w:rPr>
                <w:rFonts w:ascii="宋体" w:hAnsi="宋体" w:cs="宋体"/>
                <w:color w:val="000000"/>
                <w:kern w:val="0"/>
                <w:sz w:val="24"/>
              </w:rPr>
            </w:pPr>
          </w:p>
        </w:tc>
        <w:tc>
          <w:tcPr>
            <w:tcW w:w="4395" w:type="dxa"/>
            <w:tcBorders>
              <w:top w:val="nil"/>
              <w:left w:val="nil"/>
              <w:bottom w:val="single" w:sz="4" w:space="0" w:color="auto"/>
              <w:right w:val="single" w:sz="4" w:space="0" w:color="auto"/>
            </w:tcBorders>
            <w:shd w:val="clear" w:color="auto" w:fill="auto"/>
            <w:vAlign w:val="center"/>
            <w:hideMark/>
          </w:tcPr>
          <w:p w14:paraId="4E136A38"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涂膜抗渗</w:t>
            </w:r>
          </w:p>
        </w:tc>
        <w:tc>
          <w:tcPr>
            <w:tcW w:w="1559" w:type="dxa"/>
            <w:tcBorders>
              <w:top w:val="nil"/>
              <w:left w:val="nil"/>
              <w:bottom w:val="single" w:sz="4" w:space="0" w:color="auto"/>
              <w:right w:val="single" w:sz="4" w:space="0" w:color="auto"/>
            </w:tcBorders>
            <w:shd w:val="clear" w:color="auto" w:fill="auto"/>
            <w:vAlign w:val="center"/>
            <w:hideMark/>
          </w:tcPr>
          <w:p w14:paraId="59DEB4F1"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4FD07025"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1</w:t>
            </w:r>
          </w:p>
        </w:tc>
        <w:tc>
          <w:tcPr>
            <w:tcW w:w="1560" w:type="dxa"/>
            <w:vMerge/>
            <w:tcBorders>
              <w:top w:val="nil"/>
              <w:left w:val="single" w:sz="4" w:space="0" w:color="auto"/>
              <w:bottom w:val="single" w:sz="4" w:space="0" w:color="000000"/>
              <w:right w:val="single" w:sz="4" w:space="0" w:color="auto"/>
            </w:tcBorders>
            <w:vAlign w:val="center"/>
            <w:hideMark/>
          </w:tcPr>
          <w:p w14:paraId="0A6B192E" w14:textId="77777777" w:rsidR="003A0A39" w:rsidRPr="00552471" w:rsidRDefault="003A0A39" w:rsidP="00CC1581">
            <w:pPr>
              <w:widowControl/>
              <w:jc w:val="left"/>
              <w:rPr>
                <w:rFonts w:ascii="宋体" w:hAnsi="宋体" w:cs="宋体"/>
                <w:color w:val="000000"/>
                <w:kern w:val="0"/>
                <w:sz w:val="24"/>
              </w:rPr>
            </w:pPr>
          </w:p>
        </w:tc>
      </w:tr>
      <w:tr w:rsidR="003A0A39" w:rsidRPr="00552471" w14:paraId="663E9431" w14:textId="77777777" w:rsidTr="00CC1581">
        <w:trPr>
          <w:trHeight w:val="285"/>
          <w:jc w:val="center"/>
        </w:trPr>
        <w:tc>
          <w:tcPr>
            <w:tcW w:w="704" w:type="dxa"/>
            <w:vMerge/>
            <w:tcBorders>
              <w:top w:val="nil"/>
              <w:left w:val="single" w:sz="4" w:space="0" w:color="auto"/>
              <w:bottom w:val="single" w:sz="4" w:space="0" w:color="000000"/>
              <w:right w:val="single" w:sz="4" w:space="0" w:color="auto"/>
            </w:tcBorders>
            <w:vAlign w:val="center"/>
            <w:hideMark/>
          </w:tcPr>
          <w:p w14:paraId="41A3ECB8" w14:textId="77777777" w:rsidR="003A0A39" w:rsidRPr="00552471" w:rsidRDefault="003A0A39" w:rsidP="00CC1581">
            <w:pPr>
              <w:widowControl/>
              <w:jc w:val="left"/>
              <w:rPr>
                <w:rFonts w:ascii="宋体" w:hAnsi="宋体" w:cs="宋体"/>
                <w:color w:val="000000"/>
                <w:kern w:val="0"/>
                <w:sz w:val="24"/>
              </w:rPr>
            </w:pPr>
          </w:p>
        </w:tc>
        <w:tc>
          <w:tcPr>
            <w:tcW w:w="2693" w:type="dxa"/>
            <w:vMerge/>
            <w:tcBorders>
              <w:top w:val="nil"/>
              <w:left w:val="single" w:sz="4" w:space="0" w:color="auto"/>
              <w:bottom w:val="single" w:sz="4" w:space="0" w:color="auto"/>
              <w:right w:val="single" w:sz="4" w:space="0" w:color="auto"/>
            </w:tcBorders>
            <w:vAlign w:val="center"/>
            <w:hideMark/>
          </w:tcPr>
          <w:p w14:paraId="48BD308D" w14:textId="77777777" w:rsidR="003A0A39" w:rsidRPr="00552471" w:rsidRDefault="003A0A39" w:rsidP="00CC1581">
            <w:pPr>
              <w:widowControl/>
              <w:jc w:val="left"/>
              <w:rPr>
                <w:rFonts w:ascii="宋体" w:hAnsi="宋体" w:cs="宋体"/>
                <w:color w:val="000000"/>
                <w:kern w:val="0"/>
                <w:sz w:val="24"/>
              </w:rPr>
            </w:pPr>
          </w:p>
        </w:tc>
        <w:tc>
          <w:tcPr>
            <w:tcW w:w="4395" w:type="dxa"/>
            <w:tcBorders>
              <w:top w:val="nil"/>
              <w:left w:val="nil"/>
              <w:bottom w:val="single" w:sz="4" w:space="0" w:color="auto"/>
              <w:right w:val="single" w:sz="4" w:space="0" w:color="auto"/>
            </w:tcBorders>
            <w:shd w:val="clear" w:color="auto" w:fill="auto"/>
            <w:vAlign w:val="center"/>
            <w:hideMark/>
          </w:tcPr>
          <w:p w14:paraId="1CFC65AB"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凝结时间</w:t>
            </w:r>
          </w:p>
        </w:tc>
        <w:tc>
          <w:tcPr>
            <w:tcW w:w="1559" w:type="dxa"/>
            <w:tcBorders>
              <w:top w:val="nil"/>
              <w:left w:val="nil"/>
              <w:bottom w:val="single" w:sz="4" w:space="0" w:color="auto"/>
              <w:right w:val="single" w:sz="4" w:space="0" w:color="auto"/>
            </w:tcBorders>
            <w:shd w:val="clear" w:color="auto" w:fill="auto"/>
            <w:vAlign w:val="center"/>
            <w:hideMark/>
          </w:tcPr>
          <w:p w14:paraId="19D51FCC"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2031A450"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1</w:t>
            </w:r>
          </w:p>
        </w:tc>
        <w:tc>
          <w:tcPr>
            <w:tcW w:w="1560" w:type="dxa"/>
            <w:vMerge/>
            <w:tcBorders>
              <w:top w:val="nil"/>
              <w:left w:val="single" w:sz="4" w:space="0" w:color="auto"/>
              <w:bottom w:val="single" w:sz="4" w:space="0" w:color="000000"/>
              <w:right w:val="single" w:sz="4" w:space="0" w:color="auto"/>
            </w:tcBorders>
            <w:vAlign w:val="center"/>
            <w:hideMark/>
          </w:tcPr>
          <w:p w14:paraId="2B794451" w14:textId="77777777" w:rsidR="003A0A39" w:rsidRPr="00552471" w:rsidRDefault="003A0A39" w:rsidP="00CC1581">
            <w:pPr>
              <w:widowControl/>
              <w:jc w:val="left"/>
              <w:rPr>
                <w:rFonts w:ascii="宋体" w:hAnsi="宋体" w:cs="宋体"/>
                <w:color w:val="000000"/>
                <w:kern w:val="0"/>
                <w:sz w:val="24"/>
              </w:rPr>
            </w:pPr>
          </w:p>
        </w:tc>
      </w:tr>
      <w:tr w:rsidR="003A0A39" w:rsidRPr="00552471" w14:paraId="580C5D8F" w14:textId="77777777" w:rsidTr="00CC1581">
        <w:trPr>
          <w:trHeight w:val="285"/>
          <w:jc w:val="center"/>
        </w:trPr>
        <w:tc>
          <w:tcPr>
            <w:tcW w:w="704" w:type="dxa"/>
            <w:vMerge/>
            <w:tcBorders>
              <w:top w:val="nil"/>
              <w:left w:val="single" w:sz="4" w:space="0" w:color="auto"/>
              <w:bottom w:val="single" w:sz="4" w:space="0" w:color="000000"/>
              <w:right w:val="single" w:sz="4" w:space="0" w:color="auto"/>
            </w:tcBorders>
            <w:vAlign w:val="center"/>
            <w:hideMark/>
          </w:tcPr>
          <w:p w14:paraId="09C8018F" w14:textId="77777777" w:rsidR="003A0A39" w:rsidRPr="00552471" w:rsidRDefault="003A0A39" w:rsidP="00CC1581">
            <w:pPr>
              <w:widowControl/>
              <w:jc w:val="left"/>
              <w:rPr>
                <w:rFonts w:ascii="宋体" w:hAnsi="宋体" w:cs="宋体"/>
                <w:color w:val="000000"/>
                <w:kern w:val="0"/>
                <w:sz w:val="24"/>
              </w:rPr>
            </w:pPr>
          </w:p>
        </w:tc>
        <w:tc>
          <w:tcPr>
            <w:tcW w:w="2693" w:type="dxa"/>
            <w:vMerge/>
            <w:tcBorders>
              <w:top w:val="nil"/>
              <w:left w:val="single" w:sz="4" w:space="0" w:color="auto"/>
              <w:bottom w:val="single" w:sz="4" w:space="0" w:color="auto"/>
              <w:right w:val="single" w:sz="4" w:space="0" w:color="auto"/>
            </w:tcBorders>
            <w:vAlign w:val="center"/>
            <w:hideMark/>
          </w:tcPr>
          <w:p w14:paraId="58F071B0" w14:textId="77777777" w:rsidR="003A0A39" w:rsidRPr="00552471" w:rsidRDefault="003A0A39" w:rsidP="00CC1581">
            <w:pPr>
              <w:widowControl/>
              <w:jc w:val="left"/>
              <w:rPr>
                <w:rFonts w:ascii="宋体" w:hAnsi="宋体" w:cs="宋体"/>
                <w:color w:val="000000"/>
                <w:kern w:val="0"/>
                <w:sz w:val="24"/>
              </w:rPr>
            </w:pPr>
          </w:p>
        </w:tc>
        <w:tc>
          <w:tcPr>
            <w:tcW w:w="4395" w:type="dxa"/>
            <w:tcBorders>
              <w:top w:val="nil"/>
              <w:left w:val="nil"/>
              <w:bottom w:val="single" w:sz="4" w:space="0" w:color="auto"/>
              <w:right w:val="single" w:sz="4" w:space="0" w:color="auto"/>
            </w:tcBorders>
            <w:shd w:val="clear" w:color="auto" w:fill="auto"/>
            <w:vAlign w:val="center"/>
            <w:hideMark/>
          </w:tcPr>
          <w:p w14:paraId="1B464342"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抗压强度</w:t>
            </w:r>
          </w:p>
        </w:tc>
        <w:tc>
          <w:tcPr>
            <w:tcW w:w="1559" w:type="dxa"/>
            <w:tcBorders>
              <w:top w:val="nil"/>
              <w:left w:val="nil"/>
              <w:bottom w:val="single" w:sz="4" w:space="0" w:color="auto"/>
              <w:right w:val="single" w:sz="4" w:space="0" w:color="auto"/>
            </w:tcBorders>
            <w:shd w:val="clear" w:color="auto" w:fill="auto"/>
            <w:vAlign w:val="center"/>
            <w:hideMark/>
          </w:tcPr>
          <w:p w14:paraId="718EF80A"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14CE9943"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1</w:t>
            </w:r>
          </w:p>
        </w:tc>
        <w:tc>
          <w:tcPr>
            <w:tcW w:w="1560" w:type="dxa"/>
            <w:vMerge/>
            <w:tcBorders>
              <w:top w:val="nil"/>
              <w:left w:val="single" w:sz="4" w:space="0" w:color="auto"/>
              <w:bottom w:val="single" w:sz="4" w:space="0" w:color="000000"/>
              <w:right w:val="single" w:sz="4" w:space="0" w:color="auto"/>
            </w:tcBorders>
            <w:vAlign w:val="center"/>
            <w:hideMark/>
          </w:tcPr>
          <w:p w14:paraId="54DA5C1B" w14:textId="77777777" w:rsidR="003A0A39" w:rsidRPr="00552471" w:rsidRDefault="003A0A39" w:rsidP="00CC1581">
            <w:pPr>
              <w:widowControl/>
              <w:jc w:val="left"/>
              <w:rPr>
                <w:rFonts w:ascii="宋体" w:hAnsi="宋体" w:cs="宋体"/>
                <w:color w:val="000000"/>
                <w:kern w:val="0"/>
                <w:sz w:val="24"/>
              </w:rPr>
            </w:pPr>
          </w:p>
        </w:tc>
      </w:tr>
      <w:tr w:rsidR="003A0A39" w:rsidRPr="00552471" w14:paraId="67E180CB" w14:textId="77777777" w:rsidTr="00CC1581">
        <w:trPr>
          <w:trHeight w:val="285"/>
          <w:jc w:val="center"/>
        </w:trPr>
        <w:tc>
          <w:tcPr>
            <w:tcW w:w="704" w:type="dxa"/>
            <w:vMerge/>
            <w:tcBorders>
              <w:top w:val="nil"/>
              <w:left w:val="single" w:sz="4" w:space="0" w:color="auto"/>
              <w:bottom w:val="single" w:sz="4" w:space="0" w:color="000000"/>
              <w:right w:val="single" w:sz="4" w:space="0" w:color="auto"/>
            </w:tcBorders>
            <w:vAlign w:val="center"/>
            <w:hideMark/>
          </w:tcPr>
          <w:p w14:paraId="6D6E2A69" w14:textId="77777777" w:rsidR="003A0A39" w:rsidRPr="00552471" w:rsidRDefault="003A0A39" w:rsidP="00CC1581">
            <w:pPr>
              <w:widowControl/>
              <w:jc w:val="left"/>
              <w:rPr>
                <w:rFonts w:ascii="宋体" w:hAnsi="宋体" w:cs="宋体"/>
                <w:color w:val="000000"/>
                <w:kern w:val="0"/>
                <w:sz w:val="24"/>
              </w:rPr>
            </w:pPr>
          </w:p>
        </w:tc>
        <w:tc>
          <w:tcPr>
            <w:tcW w:w="2693" w:type="dxa"/>
            <w:vMerge/>
            <w:tcBorders>
              <w:top w:val="nil"/>
              <w:left w:val="single" w:sz="4" w:space="0" w:color="auto"/>
              <w:bottom w:val="single" w:sz="4" w:space="0" w:color="auto"/>
              <w:right w:val="single" w:sz="4" w:space="0" w:color="auto"/>
            </w:tcBorders>
            <w:vAlign w:val="center"/>
            <w:hideMark/>
          </w:tcPr>
          <w:p w14:paraId="365DFAD3" w14:textId="77777777" w:rsidR="003A0A39" w:rsidRPr="00552471" w:rsidRDefault="003A0A39" w:rsidP="00CC1581">
            <w:pPr>
              <w:widowControl/>
              <w:jc w:val="left"/>
              <w:rPr>
                <w:rFonts w:ascii="宋体" w:hAnsi="宋体" w:cs="宋体"/>
                <w:color w:val="000000"/>
                <w:kern w:val="0"/>
                <w:sz w:val="24"/>
              </w:rPr>
            </w:pPr>
          </w:p>
        </w:tc>
        <w:tc>
          <w:tcPr>
            <w:tcW w:w="4395" w:type="dxa"/>
            <w:tcBorders>
              <w:top w:val="nil"/>
              <w:left w:val="nil"/>
              <w:bottom w:val="single" w:sz="4" w:space="0" w:color="auto"/>
              <w:right w:val="single" w:sz="4" w:space="0" w:color="auto"/>
            </w:tcBorders>
            <w:shd w:val="clear" w:color="auto" w:fill="auto"/>
            <w:vAlign w:val="center"/>
            <w:hideMark/>
          </w:tcPr>
          <w:p w14:paraId="4E6C5415"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抗折强度</w:t>
            </w:r>
          </w:p>
        </w:tc>
        <w:tc>
          <w:tcPr>
            <w:tcW w:w="1559" w:type="dxa"/>
            <w:tcBorders>
              <w:top w:val="nil"/>
              <w:left w:val="nil"/>
              <w:bottom w:val="single" w:sz="4" w:space="0" w:color="auto"/>
              <w:right w:val="single" w:sz="4" w:space="0" w:color="auto"/>
            </w:tcBorders>
            <w:shd w:val="clear" w:color="auto" w:fill="auto"/>
            <w:vAlign w:val="center"/>
            <w:hideMark/>
          </w:tcPr>
          <w:p w14:paraId="2CE284E5"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091101D0"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1</w:t>
            </w:r>
          </w:p>
        </w:tc>
        <w:tc>
          <w:tcPr>
            <w:tcW w:w="1560" w:type="dxa"/>
            <w:vMerge/>
            <w:tcBorders>
              <w:top w:val="nil"/>
              <w:left w:val="single" w:sz="4" w:space="0" w:color="auto"/>
              <w:bottom w:val="single" w:sz="4" w:space="0" w:color="000000"/>
              <w:right w:val="single" w:sz="4" w:space="0" w:color="auto"/>
            </w:tcBorders>
            <w:vAlign w:val="center"/>
            <w:hideMark/>
          </w:tcPr>
          <w:p w14:paraId="6C7F3A03" w14:textId="77777777" w:rsidR="003A0A39" w:rsidRPr="00552471" w:rsidRDefault="003A0A39" w:rsidP="00CC1581">
            <w:pPr>
              <w:widowControl/>
              <w:jc w:val="left"/>
              <w:rPr>
                <w:rFonts w:ascii="宋体" w:hAnsi="宋体" w:cs="宋体"/>
                <w:color w:val="000000"/>
                <w:kern w:val="0"/>
                <w:sz w:val="24"/>
              </w:rPr>
            </w:pPr>
          </w:p>
        </w:tc>
      </w:tr>
      <w:tr w:rsidR="003A0A39" w:rsidRPr="00552471" w14:paraId="06C6CA88" w14:textId="77777777" w:rsidTr="00CC1581">
        <w:trPr>
          <w:trHeight w:val="285"/>
          <w:jc w:val="center"/>
        </w:trPr>
        <w:tc>
          <w:tcPr>
            <w:tcW w:w="704" w:type="dxa"/>
            <w:vMerge w:val="restart"/>
            <w:tcBorders>
              <w:top w:val="nil"/>
              <w:left w:val="single" w:sz="4" w:space="0" w:color="auto"/>
              <w:bottom w:val="single" w:sz="4" w:space="0" w:color="000000"/>
              <w:right w:val="single" w:sz="4" w:space="0" w:color="auto"/>
            </w:tcBorders>
            <w:shd w:val="clear" w:color="auto" w:fill="auto"/>
            <w:vAlign w:val="center"/>
            <w:hideMark/>
          </w:tcPr>
          <w:p w14:paraId="5116E7C0"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20</w:t>
            </w:r>
          </w:p>
        </w:tc>
        <w:tc>
          <w:tcPr>
            <w:tcW w:w="2693" w:type="dxa"/>
            <w:vMerge w:val="restart"/>
            <w:tcBorders>
              <w:top w:val="nil"/>
              <w:left w:val="single" w:sz="4" w:space="0" w:color="auto"/>
              <w:bottom w:val="single" w:sz="4" w:space="0" w:color="auto"/>
              <w:right w:val="single" w:sz="4" w:space="0" w:color="auto"/>
            </w:tcBorders>
            <w:shd w:val="clear" w:color="auto" w:fill="auto"/>
            <w:vAlign w:val="center"/>
            <w:hideMark/>
          </w:tcPr>
          <w:p w14:paraId="76C5A230"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砌筑砂浆（原材）</w:t>
            </w:r>
          </w:p>
        </w:tc>
        <w:tc>
          <w:tcPr>
            <w:tcW w:w="4395" w:type="dxa"/>
            <w:tcBorders>
              <w:top w:val="nil"/>
              <w:left w:val="nil"/>
              <w:bottom w:val="single" w:sz="4" w:space="0" w:color="auto"/>
              <w:right w:val="single" w:sz="4" w:space="0" w:color="auto"/>
            </w:tcBorders>
            <w:shd w:val="clear" w:color="auto" w:fill="auto"/>
            <w:vAlign w:val="center"/>
            <w:hideMark/>
          </w:tcPr>
          <w:p w14:paraId="16EC0BCB"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保水性</w:t>
            </w:r>
          </w:p>
        </w:tc>
        <w:tc>
          <w:tcPr>
            <w:tcW w:w="1559" w:type="dxa"/>
            <w:tcBorders>
              <w:top w:val="nil"/>
              <w:left w:val="nil"/>
              <w:bottom w:val="single" w:sz="4" w:space="0" w:color="auto"/>
              <w:right w:val="single" w:sz="4" w:space="0" w:color="auto"/>
            </w:tcBorders>
            <w:shd w:val="clear" w:color="auto" w:fill="auto"/>
            <w:vAlign w:val="center"/>
            <w:hideMark/>
          </w:tcPr>
          <w:p w14:paraId="788D2410"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59AD784A"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1</w:t>
            </w:r>
          </w:p>
        </w:tc>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14:paraId="6EECA019"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 xml:space="preserve">　</w:t>
            </w:r>
          </w:p>
        </w:tc>
      </w:tr>
      <w:tr w:rsidR="003A0A39" w:rsidRPr="00552471" w14:paraId="5ADE49DF" w14:textId="77777777" w:rsidTr="00CC1581">
        <w:trPr>
          <w:trHeight w:val="285"/>
          <w:jc w:val="center"/>
        </w:trPr>
        <w:tc>
          <w:tcPr>
            <w:tcW w:w="704" w:type="dxa"/>
            <w:vMerge/>
            <w:tcBorders>
              <w:top w:val="nil"/>
              <w:left w:val="single" w:sz="4" w:space="0" w:color="auto"/>
              <w:bottom w:val="single" w:sz="4" w:space="0" w:color="000000"/>
              <w:right w:val="single" w:sz="4" w:space="0" w:color="auto"/>
            </w:tcBorders>
            <w:vAlign w:val="center"/>
            <w:hideMark/>
          </w:tcPr>
          <w:p w14:paraId="1354892B" w14:textId="77777777" w:rsidR="003A0A39" w:rsidRPr="00552471" w:rsidRDefault="003A0A39" w:rsidP="00CC1581">
            <w:pPr>
              <w:widowControl/>
              <w:jc w:val="left"/>
              <w:rPr>
                <w:rFonts w:ascii="宋体" w:hAnsi="宋体" w:cs="宋体"/>
                <w:color w:val="000000"/>
                <w:kern w:val="0"/>
                <w:sz w:val="24"/>
              </w:rPr>
            </w:pPr>
          </w:p>
        </w:tc>
        <w:tc>
          <w:tcPr>
            <w:tcW w:w="2693" w:type="dxa"/>
            <w:vMerge/>
            <w:tcBorders>
              <w:top w:val="nil"/>
              <w:left w:val="single" w:sz="4" w:space="0" w:color="auto"/>
              <w:bottom w:val="single" w:sz="4" w:space="0" w:color="auto"/>
              <w:right w:val="single" w:sz="4" w:space="0" w:color="auto"/>
            </w:tcBorders>
            <w:vAlign w:val="center"/>
            <w:hideMark/>
          </w:tcPr>
          <w:p w14:paraId="2D1EEE38" w14:textId="77777777" w:rsidR="003A0A39" w:rsidRPr="00552471" w:rsidRDefault="003A0A39" w:rsidP="00CC1581">
            <w:pPr>
              <w:widowControl/>
              <w:jc w:val="left"/>
              <w:rPr>
                <w:rFonts w:ascii="宋体" w:hAnsi="宋体" w:cs="宋体"/>
                <w:color w:val="000000"/>
                <w:kern w:val="0"/>
                <w:sz w:val="24"/>
              </w:rPr>
            </w:pPr>
          </w:p>
        </w:tc>
        <w:tc>
          <w:tcPr>
            <w:tcW w:w="4395" w:type="dxa"/>
            <w:tcBorders>
              <w:top w:val="nil"/>
              <w:left w:val="nil"/>
              <w:bottom w:val="single" w:sz="4" w:space="0" w:color="auto"/>
              <w:right w:val="single" w:sz="4" w:space="0" w:color="auto"/>
            </w:tcBorders>
            <w:shd w:val="clear" w:color="auto" w:fill="auto"/>
            <w:vAlign w:val="center"/>
            <w:hideMark/>
          </w:tcPr>
          <w:p w14:paraId="16A5ABA5"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强度等级</w:t>
            </w:r>
          </w:p>
        </w:tc>
        <w:tc>
          <w:tcPr>
            <w:tcW w:w="1559" w:type="dxa"/>
            <w:tcBorders>
              <w:top w:val="nil"/>
              <w:left w:val="nil"/>
              <w:bottom w:val="single" w:sz="4" w:space="0" w:color="auto"/>
              <w:right w:val="single" w:sz="4" w:space="0" w:color="auto"/>
            </w:tcBorders>
            <w:shd w:val="clear" w:color="auto" w:fill="auto"/>
            <w:vAlign w:val="center"/>
            <w:hideMark/>
          </w:tcPr>
          <w:p w14:paraId="6CB68F7D"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32AB913E"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1</w:t>
            </w:r>
          </w:p>
        </w:tc>
        <w:tc>
          <w:tcPr>
            <w:tcW w:w="1560" w:type="dxa"/>
            <w:vMerge/>
            <w:tcBorders>
              <w:top w:val="nil"/>
              <w:left w:val="single" w:sz="4" w:space="0" w:color="auto"/>
              <w:bottom w:val="single" w:sz="4" w:space="0" w:color="000000"/>
              <w:right w:val="single" w:sz="4" w:space="0" w:color="auto"/>
            </w:tcBorders>
            <w:vAlign w:val="center"/>
            <w:hideMark/>
          </w:tcPr>
          <w:p w14:paraId="7AEFC179" w14:textId="77777777" w:rsidR="003A0A39" w:rsidRPr="00552471" w:rsidRDefault="003A0A39" w:rsidP="00CC1581">
            <w:pPr>
              <w:widowControl/>
              <w:jc w:val="left"/>
              <w:rPr>
                <w:rFonts w:ascii="宋体" w:hAnsi="宋体" w:cs="宋体"/>
                <w:color w:val="000000"/>
                <w:kern w:val="0"/>
                <w:sz w:val="24"/>
              </w:rPr>
            </w:pPr>
          </w:p>
        </w:tc>
      </w:tr>
      <w:tr w:rsidR="003A0A39" w:rsidRPr="00552471" w14:paraId="6D141B14" w14:textId="77777777" w:rsidTr="00CC1581">
        <w:trPr>
          <w:trHeight w:val="285"/>
          <w:jc w:val="center"/>
        </w:trPr>
        <w:tc>
          <w:tcPr>
            <w:tcW w:w="704" w:type="dxa"/>
            <w:vMerge/>
            <w:tcBorders>
              <w:top w:val="nil"/>
              <w:left w:val="single" w:sz="4" w:space="0" w:color="auto"/>
              <w:bottom w:val="single" w:sz="4" w:space="0" w:color="000000"/>
              <w:right w:val="single" w:sz="4" w:space="0" w:color="auto"/>
            </w:tcBorders>
            <w:vAlign w:val="center"/>
            <w:hideMark/>
          </w:tcPr>
          <w:p w14:paraId="1CC4E73A" w14:textId="77777777" w:rsidR="003A0A39" w:rsidRPr="00552471" w:rsidRDefault="003A0A39" w:rsidP="00CC1581">
            <w:pPr>
              <w:widowControl/>
              <w:jc w:val="left"/>
              <w:rPr>
                <w:rFonts w:ascii="宋体" w:hAnsi="宋体" w:cs="宋体"/>
                <w:color w:val="000000"/>
                <w:kern w:val="0"/>
                <w:sz w:val="24"/>
              </w:rPr>
            </w:pPr>
          </w:p>
        </w:tc>
        <w:tc>
          <w:tcPr>
            <w:tcW w:w="2693" w:type="dxa"/>
            <w:vMerge/>
            <w:tcBorders>
              <w:top w:val="nil"/>
              <w:left w:val="single" w:sz="4" w:space="0" w:color="auto"/>
              <w:bottom w:val="single" w:sz="4" w:space="0" w:color="auto"/>
              <w:right w:val="single" w:sz="4" w:space="0" w:color="auto"/>
            </w:tcBorders>
            <w:vAlign w:val="center"/>
            <w:hideMark/>
          </w:tcPr>
          <w:p w14:paraId="48E74F2C" w14:textId="77777777" w:rsidR="003A0A39" w:rsidRPr="00552471" w:rsidRDefault="003A0A39" w:rsidP="00CC1581">
            <w:pPr>
              <w:widowControl/>
              <w:jc w:val="left"/>
              <w:rPr>
                <w:rFonts w:ascii="宋体" w:hAnsi="宋体" w:cs="宋体"/>
                <w:color w:val="000000"/>
                <w:kern w:val="0"/>
                <w:sz w:val="24"/>
              </w:rPr>
            </w:pPr>
          </w:p>
        </w:tc>
        <w:tc>
          <w:tcPr>
            <w:tcW w:w="4395" w:type="dxa"/>
            <w:tcBorders>
              <w:top w:val="nil"/>
              <w:left w:val="nil"/>
              <w:bottom w:val="single" w:sz="4" w:space="0" w:color="auto"/>
              <w:right w:val="single" w:sz="4" w:space="0" w:color="auto"/>
            </w:tcBorders>
            <w:shd w:val="clear" w:color="auto" w:fill="auto"/>
            <w:vAlign w:val="center"/>
            <w:hideMark/>
          </w:tcPr>
          <w:p w14:paraId="6CD5202D"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拉伸粘结强度</w:t>
            </w:r>
          </w:p>
        </w:tc>
        <w:tc>
          <w:tcPr>
            <w:tcW w:w="1559" w:type="dxa"/>
            <w:tcBorders>
              <w:top w:val="nil"/>
              <w:left w:val="nil"/>
              <w:bottom w:val="single" w:sz="4" w:space="0" w:color="auto"/>
              <w:right w:val="single" w:sz="4" w:space="0" w:color="auto"/>
            </w:tcBorders>
            <w:shd w:val="clear" w:color="auto" w:fill="auto"/>
            <w:vAlign w:val="center"/>
            <w:hideMark/>
          </w:tcPr>
          <w:p w14:paraId="47404C58"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08BD9853"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1</w:t>
            </w:r>
          </w:p>
        </w:tc>
        <w:tc>
          <w:tcPr>
            <w:tcW w:w="1560" w:type="dxa"/>
            <w:vMerge/>
            <w:tcBorders>
              <w:top w:val="nil"/>
              <w:left w:val="single" w:sz="4" w:space="0" w:color="auto"/>
              <w:bottom w:val="single" w:sz="4" w:space="0" w:color="000000"/>
              <w:right w:val="single" w:sz="4" w:space="0" w:color="auto"/>
            </w:tcBorders>
            <w:vAlign w:val="center"/>
            <w:hideMark/>
          </w:tcPr>
          <w:p w14:paraId="6C895F26" w14:textId="77777777" w:rsidR="003A0A39" w:rsidRPr="00552471" w:rsidRDefault="003A0A39" w:rsidP="00CC1581">
            <w:pPr>
              <w:widowControl/>
              <w:jc w:val="left"/>
              <w:rPr>
                <w:rFonts w:ascii="宋体" w:hAnsi="宋体" w:cs="宋体"/>
                <w:color w:val="000000"/>
                <w:kern w:val="0"/>
                <w:sz w:val="24"/>
              </w:rPr>
            </w:pPr>
          </w:p>
        </w:tc>
      </w:tr>
      <w:tr w:rsidR="003A0A39" w:rsidRPr="00552471" w14:paraId="2FB1E889" w14:textId="77777777" w:rsidTr="00CC1581">
        <w:trPr>
          <w:trHeight w:val="285"/>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75FCC39"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21</w:t>
            </w:r>
          </w:p>
        </w:tc>
        <w:tc>
          <w:tcPr>
            <w:tcW w:w="2693" w:type="dxa"/>
            <w:tcBorders>
              <w:top w:val="nil"/>
              <w:left w:val="nil"/>
              <w:bottom w:val="single" w:sz="4" w:space="0" w:color="auto"/>
              <w:right w:val="single" w:sz="4" w:space="0" w:color="auto"/>
            </w:tcBorders>
            <w:shd w:val="clear" w:color="auto" w:fill="auto"/>
            <w:vAlign w:val="center"/>
            <w:hideMark/>
          </w:tcPr>
          <w:p w14:paraId="712A6738"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砌筑砂浆（试块）</w:t>
            </w:r>
          </w:p>
        </w:tc>
        <w:tc>
          <w:tcPr>
            <w:tcW w:w="4395" w:type="dxa"/>
            <w:tcBorders>
              <w:top w:val="nil"/>
              <w:left w:val="nil"/>
              <w:bottom w:val="single" w:sz="4" w:space="0" w:color="auto"/>
              <w:right w:val="single" w:sz="4" w:space="0" w:color="auto"/>
            </w:tcBorders>
            <w:shd w:val="clear" w:color="auto" w:fill="auto"/>
            <w:vAlign w:val="center"/>
            <w:hideMark/>
          </w:tcPr>
          <w:p w14:paraId="02C6B83F"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抗压强度</w:t>
            </w:r>
          </w:p>
        </w:tc>
        <w:tc>
          <w:tcPr>
            <w:tcW w:w="1559" w:type="dxa"/>
            <w:tcBorders>
              <w:top w:val="nil"/>
              <w:left w:val="nil"/>
              <w:bottom w:val="single" w:sz="4" w:space="0" w:color="auto"/>
              <w:right w:val="single" w:sz="4" w:space="0" w:color="auto"/>
            </w:tcBorders>
            <w:shd w:val="clear" w:color="auto" w:fill="auto"/>
            <w:vAlign w:val="center"/>
            <w:hideMark/>
          </w:tcPr>
          <w:p w14:paraId="1C9707C1"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691139CD"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1</w:t>
            </w:r>
          </w:p>
        </w:tc>
        <w:tc>
          <w:tcPr>
            <w:tcW w:w="1560" w:type="dxa"/>
            <w:tcBorders>
              <w:top w:val="nil"/>
              <w:left w:val="nil"/>
              <w:bottom w:val="single" w:sz="4" w:space="0" w:color="auto"/>
              <w:right w:val="single" w:sz="4" w:space="0" w:color="auto"/>
            </w:tcBorders>
            <w:shd w:val="clear" w:color="auto" w:fill="auto"/>
            <w:vAlign w:val="center"/>
            <w:hideMark/>
          </w:tcPr>
          <w:p w14:paraId="54E35147"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 xml:space="preserve">　</w:t>
            </w:r>
          </w:p>
        </w:tc>
      </w:tr>
      <w:tr w:rsidR="003A0A39" w:rsidRPr="00552471" w14:paraId="383980D9" w14:textId="77777777" w:rsidTr="00CC1581">
        <w:trPr>
          <w:trHeight w:val="285"/>
          <w:jc w:val="center"/>
        </w:trPr>
        <w:tc>
          <w:tcPr>
            <w:tcW w:w="704" w:type="dxa"/>
            <w:vMerge w:val="restart"/>
            <w:tcBorders>
              <w:top w:val="nil"/>
              <w:left w:val="single" w:sz="4" w:space="0" w:color="auto"/>
              <w:bottom w:val="single" w:sz="4" w:space="0" w:color="000000"/>
              <w:right w:val="single" w:sz="4" w:space="0" w:color="auto"/>
            </w:tcBorders>
            <w:shd w:val="clear" w:color="auto" w:fill="auto"/>
            <w:vAlign w:val="center"/>
            <w:hideMark/>
          </w:tcPr>
          <w:p w14:paraId="57329E25"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22</w:t>
            </w:r>
          </w:p>
        </w:tc>
        <w:tc>
          <w:tcPr>
            <w:tcW w:w="2693" w:type="dxa"/>
            <w:vMerge w:val="restart"/>
            <w:tcBorders>
              <w:top w:val="nil"/>
              <w:left w:val="single" w:sz="4" w:space="0" w:color="auto"/>
              <w:bottom w:val="single" w:sz="4" w:space="0" w:color="000000"/>
              <w:right w:val="single" w:sz="4" w:space="0" w:color="auto"/>
            </w:tcBorders>
            <w:shd w:val="clear" w:color="auto" w:fill="auto"/>
            <w:vAlign w:val="center"/>
            <w:hideMark/>
          </w:tcPr>
          <w:p w14:paraId="4BE9CB21"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窗户（送检）</w:t>
            </w:r>
          </w:p>
        </w:tc>
        <w:tc>
          <w:tcPr>
            <w:tcW w:w="4395" w:type="dxa"/>
            <w:vMerge w:val="restart"/>
            <w:tcBorders>
              <w:top w:val="nil"/>
              <w:left w:val="single" w:sz="4" w:space="0" w:color="auto"/>
              <w:bottom w:val="single" w:sz="4" w:space="0" w:color="auto"/>
              <w:right w:val="single" w:sz="4" w:space="0" w:color="auto"/>
            </w:tcBorders>
            <w:shd w:val="clear" w:color="auto" w:fill="auto"/>
            <w:vAlign w:val="center"/>
            <w:hideMark/>
          </w:tcPr>
          <w:p w14:paraId="63229B16"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气密性、水密性、抗风压性</w:t>
            </w:r>
          </w:p>
        </w:tc>
        <w:tc>
          <w:tcPr>
            <w:tcW w:w="1559" w:type="dxa"/>
            <w:tcBorders>
              <w:top w:val="nil"/>
              <w:left w:val="nil"/>
              <w:bottom w:val="single" w:sz="4" w:space="0" w:color="auto"/>
              <w:right w:val="single" w:sz="4" w:space="0" w:color="auto"/>
            </w:tcBorders>
            <w:shd w:val="clear" w:color="auto" w:fill="auto"/>
            <w:vAlign w:val="center"/>
            <w:hideMark/>
          </w:tcPr>
          <w:p w14:paraId="41A47CA0"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5E4DD399"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1</w:t>
            </w:r>
          </w:p>
        </w:tc>
        <w:tc>
          <w:tcPr>
            <w:tcW w:w="1560" w:type="dxa"/>
            <w:tcBorders>
              <w:top w:val="nil"/>
              <w:left w:val="nil"/>
              <w:bottom w:val="single" w:sz="4" w:space="0" w:color="auto"/>
              <w:right w:val="single" w:sz="4" w:space="0" w:color="auto"/>
            </w:tcBorders>
            <w:shd w:val="clear" w:color="auto" w:fill="auto"/>
            <w:vAlign w:val="center"/>
            <w:hideMark/>
          </w:tcPr>
          <w:p w14:paraId="6ABB8DBD"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1.8以下</w:t>
            </w:r>
          </w:p>
        </w:tc>
      </w:tr>
      <w:tr w:rsidR="003A0A39" w:rsidRPr="00552471" w14:paraId="7251A4D7" w14:textId="77777777" w:rsidTr="00CC1581">
        <w:trPr>
          <w:trHeight w:val="285"/>
          <w:jc w:val="center"/>
        </w:trPr>
        <w:tc>
          <w:tcPr>
            <w:tcW w:w="704" w:type="dxa"/>
            <w:vMerge/>
            <w:tcBorders>
              <w:top w:val="nil"/>
              <w:left w:val="single" w:sz="4" w:space="0" w:color="auto"/>
              <w:bottom w:val="single" w:sz="4" w:space="0" w:color="000000"/>
              <w:right w:val="single" w:sz="4" w:space="0" w:color="auto"/>
            </w:tcBorders>
            <w:vAlign w:val="center"/>
            <w:hideMark/>
          </w:tcPr>
          <w:p w14:paraId="1110E1F9" w14:textId="77777777" w:rsidR="003A0A39" w:rsidRPr="00552471" w:rsidRDefault="003A0A39" w:rsidP="00CC1581">
            <w:pPr>
              <w:widowControl/>
              <w:jc w:val="left"/>
              <w:rPr>
                <w:rFonts w:ascii="宋体" w:hAnsi="宋体" w:cs="宋体"/>
                <w:color w:val="000000"/>
                <w:kern w:val="0"/>
                <w:sz w:val="24"/>
              </w:rPr>
            </w:pPr>
          </w:p>
        </w:tc>
        <w:tc>
          <w:tcPr>
            <w:tcW w:w="2693" w:type="dxa"/>
            <w:vMerge/>
            <w:tcBorders>
              <w:top w:val="nil"/>
              <w:left w:val="single" w:sz="4" w:space="0" w:color="auto"/>
              <w:bottom w:val="single" w:sz="4" w:space="0" w:color="000000"/>
              <w:right w:val="single" w:sz="4" w:space="0" w:color="auto"/>
            </w:tcBorders>
            <w:vAlign w:val="center"/>
            <w:hideMark/>
          </w:tcPr>
          <w:p w14:paraId="4FB9B877" w14:textId="77777777" w:rsidR="003A0A39" w:rsidRPr="00552471" w:rsidRDefault="003A0A39" w:rsidP="00CC1581">
            <w:pPr>
              <w:widowControl/>
              <w:jc w:val="left"/>
              <w:rPr>
                <w:rFonts w:ascii="宋体" w:hAnsi="宋体" w:cs="宋体"/>
                <w:color w:val="000000"/>
                <w:kern w:val="0"/>
                <w:sz w:val="24"/>
              </w:rPr>
            </w:pPr>
          </w:p>
        </w:tc>
        <w:tc>
          <w:tcPr>
            <w:tcW w:w="4395" w:type="dxa"/>
            <w:vMerge/>
            <w:tcBorders>
              <w:top w:val="nil"/>
              <w:left w:val="single" w:sz="4" w:space="0" w:color="auto"/>
              <w:bottom w:val="single" w:sz="4" w:space="0" w:color="auto"/>
              <w:right w:val="single" w:sz="4" w:space="0" w:color="auto"/>
            </w:tcBorders>
            <w:vAlign w:val="center"/>
            <w:hideMark/>
          </w:tcPr>
          <w:p w14:paraId="22E6911D" w14:textId="77777777" w:rsidR="003A0A39" w:rsidRPr="00552471" w:rsidRDefault="003A0A39" w:rsidP="00CC1581">
            <w:pPr>
              <w:widowControl/>
              <w:jc w:val="left"/>
              <w:rPr>
                <w:rFonts w:ascii="宋体" w:hAnsi="宋体" w:cs="宋体"/>
                <w:kern w:val="0"/>
                <w:sz w:val="24"/>
              </w:rPr>
            </w:pPr>
          </w:p>
        </w:tc>
        <w:tc>
          <w:tcPr>
            <w:tcW w:w="1559" w:type="dxa"/>
            <w:tcBorders>
              <w:top w:val="nil"/>
              <w:left w:val="nil"/>
              <w:bottom w:val="single" w:sz="4" w:space="0" w:color="auto"/>
              <w:right w:val="single" w:sz="4" w:space="0" w:color="auto"/>
            </w:tcBorders>
            <w:shd w:val="clear" w:color="auto" w:fill="auto"/>
            <w:vAlign w:val="center"/>
            <w:hideMark/>
          </w:tcPr>
          <w:p w14:paraId="0259BDE3"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47D6515B"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1</w:t>
            </w:r>
          </w:p>
        </w:tc>
        <w:tc>
          <w:tcPr>
            <w:tcW w:w="1560" w:type="dxa"/>
            <w:tcBorders>
              <w:top w:val="nil"/>
              <w:left w:val="nil"/>
              <w:bottom w:val="single" w:sz="4" w:space="0" w:color="auto"/>
              <w:right w:val="single" w:sz="4" w:space="0" w:color="auto"/>
            </w:tcBorders>
            <w:shd w:val="clear" w:color="auto" w:fill="auto"/>
            <w:vAlign w:val="center"/>
            <w:hideMark/>
          </w:tcPr>
          <w:p w14:paraId="03FBEA21"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1.8米-2.4米</w:t>
            </w:r>
          </w:p>
        </w:tc>
      </w:tr>
      <w:tr w:rsidR="003A0A39" w:rsidRPr="00552471" w14:paraId="3D1241C4" w14:textId="77777777" w:rsidTr="00CC1581">
        <w:trPr>
          <w:trHeight w:val="285"/>
          <w:jc w:val="center"/>
        </w:trPr>
        <w:tc>
          <w:tcPr>
            <w:tcW w:w="704" w:type="dxa"/>
            <w:vMerge/>
            <w:tcBorders>
              <w:top w:val="nil"/>
              <w:left w:val="single" w:sz="4" w:space="0" w:color="auto"/>
              <w:bottom w:val="single" w:sz="4" w:space="0" w:color="000000"/>
              <w:right w:val="single" w:sz="4" w:space="0" w:color="auto"/>
            </w:tcBorders>
            <w:vAlign w:val="center"/>
            <w:hideMark/>
          </w:tcPr>
          <w:p w14:paraId="412DB66E" w14:textId="77777777" w:rsidR="003A0A39" w:rsidRPr="00552471" w:rsidRDefault="003A0A39" w:rsidP="00CC1581">
            <w:pPr>
              <w:widowControl/>
              <w:jc w:val="left"/>
              <w:rPr>
                <w:rFonts w:ascii="宋体" w:hAnsi="宋体" w:cs="宋体"/>
                <w:color w:val="000000"/>
                <w:kern w:val="0"/>
                <w:sz w:val="24"/>
              </w:rPr>
            </w:pPr>
          </w:p>
        </w:tc>
        <w:tc>
          <w:tcPr>
            <w:tcW w:w="2693" w:type="dxa"/>
            <w:vMerge/>
            <w:tcBorders>
              <w:top w:val="nil"/>
              <w:left w:val="single" w:sz="4" w:space="0" w:color="auto"/>
              <w:bottom w:val="single" w:sz="4" w:space="0" w:color="000000"/>
              <w:right w:val="single" w:sz="4" w:space="0" w:color="auto"/>
            </w:tcBorders>
            <w:vAlign w:val="center"/>
            <w:hideMark/>
          </w:tcPr>
          <w:p w14:paraId="11BC6A36" w14:textId="77777777" w:rsidR="003A0A39" w:rsidRPr="00552471" w:rsidRDefault="003A0A39" w:rsidP="00CC1581">
            <w:pPr>
              <w:widowControl/>
              <w:jc w:val="left"/>
              <w:rPr>
                <w:rFonts w:ascii="宋体" w:hAnsi="宋体" w:cs="宋体"/>
                <w:color w:val="000000"/>
                <w:kern w:val="0"/>
                <w:sz w:val="24"/>
              </w:rPr>
            </w:pPr>
          </w:p>
        </w:tc>
        <w:tc>
          <w:tcPr>
            <w:tcW w:w="4395" w:type="dxa"/>
            <w:tcBorders>
              <w:top w:val="nil"/>
              <w:left w:val="nil"/>
              <w:bottom w:val="single" w:sz="4" w:space="0" w:color="auto"/>
              <w:right w:val="single" w:sz="4" w:space="0" w:color="auto"/>
            </w:tcBorders>
            <w:shd w:val="clear" w:color="auto" w:fill="auto"/>
            <w:vAlign w:val="center"/>
            <w:hideMark/>
          </w:tcPr>
          <w:p w14:paraId="044361B4"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传热系数</w:t>
            </w:r>
          </w:p>
        </w:tc>
        <w:tc>
          <w:tcPr>
            <w:tcW w:w="1559" w:type="dxa"/>
            <w:tcBorders>
              <w:top w:val="nil"/>
              <w:left w:val="nil"/>
              <w:bottom w:val="single" w:sz="4" w:space="0" w:color="auto"/>
              <w:right w:val="single" w:sz="4" w:space="0" w:color="auto"/>
            </w:tcBorders>
            <w:shd w:val="clear" w:color="auto" w:fill="auto"/>
            <w:vAlign w:val="center"/>
            <w:hideMark/>
          </w:tcPr>
          <w:p w14:paraId="2807DFD4"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51228CA6"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1</w:t>
            </w:r>
          </w:p>
        </w:tc>
        <w:tc>
          <w:tcPr>
            <w:tcW w:w="1560" w:type="dxa"/>
            <w:tcBorders>
              <w:top w:val="nil"/>
              <w:left w:val="nil"/>
              <w:bottom w:val="single" w:sz="4" w:space="0" w:color="auto"/>
              <w:right w:val="single" w:sz="4" w:space="0" w:color="auto"/>
            </w:tcBorders>
            <w:shd w:val="clear" w:color="auto" w:fill="auto"/>
            <w:vAlign w:val="center"/>
            <w:hideMark/>
          </w:tcPr>
          <w:p w14:paraId="357AA4D5"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1.8以下</w:t>
            </w:r>
          </w:p>
        </w:tc>
      </w:tr>
      <w:tr w:rsidR="003A0A39" w:rsidRPr="00552471" w14:paraId="4534A623" w14:textId="77777777" w:rsidTr="00CC1581">
        <w:trPr>
          <w:trHeight w:val="285"/>
          <w:jc w:val="center"/>
        </w:trPr>
        <w:tc>
          <w:tcPr>
            <w:tcW w:w="704" w:type="dxa"/>
            <w:vMerge/>
            <w:tcBorders>
              <w:top w:val="nil"/>
              <w:left w:val="single" w:sz="4" w:space="0" w:color="auto"/>
              <w:bottom w:val="single" w:sz="4" w:space="0" w:color="000000"/>
              <w:right w:val="single" w:sz="4" w:space="0" w:color="auto"/>
            </w:tcBorders>
            <w:vAlign w:val="center"/>
            <w:hideMark/>
          </w:tcPr>
          <w:p w14:paraId="0071D380" w14:textId="77777777" w:rsidR="003A0A39" w:rsidRPr="00552471" w:rsidRDefault="003A0A39" w:rsidP="00CC1581">
            <w:pPr>
              <w:widowControl/>
              <w:jc w:val="left"/>
              <w:rPr>
                <w:rFonts w:ascii="宋体" w:hAnsi="宋体" w:cs="宋体"/>
                <w:color w:val="000000"/>
                <w:kern w:val="0"/>
                <w:sz w:val="24"/>
              </w:rPr>
            </w:pPr>
          </w:p>
        </w:tc>
        <w:tc>
          <w:tcPr>
            <w:tcW w:w="2693" w:type="dxa"/>
            <w:vMerge/>
            <w:tcBorders>
              <w:top w:val="nil"/>
              <w:left w:val="single" w:sz="4" w:space="0" w:color="auto"/>
              <w:bottom w:val="single" w:sz="4" w:space="0" w:color="000000"/>
              <w:right w:val="single" w:sz="4" w:space="0" w:color="auto"/>
            </w:tcBorders>
            <w:vAlign w:val="center"/>
            <w:hideMark/>
          </w:tcPr>
          <w:p w14:paraId="29CB7A11" w14:textId="77777777" w:rsidR="003A0A39" w:rsidRPr="00552471" w:rsidRDefault="003A0A39" w:rsidP="00CC1581">
            <w:pPr>
              <w:widowControl/>
              <w:jc w:val="left"/>
              <w:rPr>
                <w:rFonts w:ascii="宋体" w:hAnsi="宋体" w:cs="宋体"/>
                <w:color w:val="000000"/>
                <w:kern w:val="0"/>
                <w:sz w:val="24"/>
              </w:rPr>
            </w:pPr>
          </w:p>
        </w:tc>
        <w:tc>
          <w:tcPr>
            <w:tcW w:w="4395" w:type="dxa"/>
            <w:tcBorders>
              <w:top w:val="nil"/>
              <w:left w:val="nil"/>
              <w:bottom w:val="single" w:sz="4" w:space="0" w:color="auto"/>
              <w:right w:val="single" w:sz="4" w:space="0" w:color="auto"/>
            </w:tcBorders>
            <w:shd w:val="clear" w:color="auto" w:fill="auto"/>
            <w:vAlign w:val="center"/>
            <w:hideMark/>
          </w:tcPr>
          <w:p w14:paraId="7E16AA3A"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隔声性能</w:t>
            </w:r>
          </w:p>
        </w:tc>
        <w:tc>
          <w:tcPr>
            <w:tcW w:w="1559" w:type="dxa"/>
            <w:tcBorders>
              <w:top w:val="nil"/>
              <w:left w:val="nil"/>
              <w:bottom w:val="single" w:sz="4" w:space="0" w:color="auto"/>
              <w:right w:val="single" w:sz="4" w:space="0" w:color="auto"/>
            </w:tcBorders>
            <w:shd w:val="clear" w:color="auto" w:fill="auto"/>
            <w:vAlign w:val="center"/>
            <w:hideMark/>
          </w:tcPr>
          <w:p w14:paraId="468D666C"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399F1C52"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1</w:t>
            </w:r>
          </w:p>
        </w:tc>
        <w:tc>
          <w:tcPr>
            <w:tcW w:w="1560" w:type="dxa"/>
            <w:tcBorders>
              <w:top w:val="nil"/>
              <w:left w:val="nil"/>
              <w:bottom w:val="single" w:sz="4" w:space="0" w:color="auto"/>
              <w:right w:val="single" w:sz="4" w:space="0" w:color="auto"/>
            </w:tcBorders>
            <w:shd w:val="clear" w:color="auto" w:fill="auto"/>
            <w:vAlign w:val="center"/>
            <w:hideMark/>
          </w:tcPr>
          <w:p w14:paraId="280E3C86"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 xml:space="preserve">　</w:t>
            </w:r>
          </w:p>
        </w:tc>
      </w:tr>
      <w:tr w:rsidR="003A0A39" w:rsidRPr="00552471" w14:paraId="1BAACA3C" w14:textId="77777777" w:rsidTr="00CC1581">
        <w:trPr>
          <w:trHeight w:val="285"/>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FD6752B"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lastRenderedPageBreak/>
              <w:t>23</w:t>
            </w:r>
          </w:p>
        </w:tc>
        <w:tc>
          <w:tcPr>
            <w:tcW w:w="2693" w:type="dxa"/>
            <w:tcBorders>
              <w:top w:val="nil"/>
              <w:left w:val="nil"/>
              <w:bottom w:val="single" w:sz="4" w:space="0" w:color="auto"/>
              <w:right w:val="single" w:sz="4" w:space="0" w:color="auto"/>
            </w:tcBorders>
            <w:shd w:val="clear" w:color="auto" w:fill="auto"/>
            <w:vAlign w:val="center"/>
            <w:hideMark/>
          </w:tcPr>
          <w:p w14:paraId="3159AE0A"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窗户（现场检测）</w:t>
            </w:r>
          </w:p>
        </w:tc>
        <w:tc>
          <w:tcPr>
            <w:tcW w:w="4395" w:type="dxa"/>
            <w:tcBorders>
              <w:top w:val="nil"/>
              <w:left w:val="nil"/>
              <w:bottom w:val="single" w:sz="4" w:space="0" w:color="auto"/>
              <w:right w:val="single" w:sz="4" w:space="0" w:color="auto"/>
            </w:tcBorders>
            <w:shd w:val="clear" w:color="auto" w:fill="auto"/>
            <w:vAlign w:val="center"/>
            <w:hideMark/>
          </w:tcPr>
          <w:p w14:paraId="5876910B"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气密性、水密性</w:t>
            </w:r>
          </w:p>
        </w:tc>
        <w:tc>
          <w:tcPr>
            <w:tcW w:w="1559" w:type="dxa"/>
            <w:tcBorders>
              <w:top w:val="nil"/>
              <w:left w:val="nil"/>
              <w:bottom w:val="single" w:sz="4" w:space="0" w:color="auto"/>
              <w:right w:val="single" w:sz="4" w:space="0" w:color="auto"/>
            </w:tcBorders>
            <w:shd w:val="clear" w:color="auto" w:fill="auto"/>
            <w:vAlign w:val="center"/>
            <w:hideMark/>
          </w:tcPr>
          <w:p w14:paraId="57A743E9"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46E53795"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1</w:t>
            </w:r>
          </w:p>
        </w:tc>
        <w:tc>
          <w:tcPr>
            <w:tcW w:w="1560" w:type="dxa"/>
            <w:tcBorders>
              <w:top w:val="nil"/>
              <w:left w:val="nil"/>
              <w:bottom w:val="single" w:sz="4" w:space="0" w:color="auto"/>
              <w:right w:val="single" w:sz="4" w:space="0" w:color="auto"/>
            </w:tcBorders>
            <w:shd w:val="clear" w:color="auto" w:fill="auto"/>
            <w:vAlign w:val="center"/>
            <w:hideMark/>
          </w:tcPr>
          <w:p w14:paraId="62922538"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 xml:space="preserve">　</w:t>
            </w:r>
          </w:p>
        </w:tc>
      </w:tr>
      <w:tr w:rsidR="003A0A39" w:rsidRPr="00552471" w14:paraId="25657ECB" w14:textId="77777777" w:rsidTr="00CC1581">
        <w:trPr>
          <w:trHeight w:val="285"/>
          <w:jc w:val="center"/>
        </w:trPr>
        <w:tc>
          <w:tcPr>
            <w:tcW w:w="704" w:type="dxa"/>
            <w:vMerge w:val="restart"/>
            <w:tcBorders>
              <w:top w:val="nil"/>
              <w:left w:val="single" w:sz="4" w:space="0" w:color="auto"/>
              <w:bottom w:val="single" w:sz="4" w:space="0" w:color="000000"/>
              <w:right w:val="single" w:sz="4" w:space="0" w:color="auto"/>
            </w:tcBorders>
            <w:shd w:val="clear" w:color="auto" w:fill="auto"/>
            <w:vAlign w:val="center"/>
            <w:hideMark/>
          </w:tcPr>
          <w:p w14:paraId="021D2110"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24</w:t>
            </w:r>
          </w:p>
        </w:tc>
        <w:tc>
          <w:tcPr>
            <w:tcW w:w="2693" w:type="dxa"/>
            <w:vMerge w:val="restart"/>
            <w:tcBorders>
              <w:top w:val="nil"/>
              <w:left w:val="single" w:sz="4" w:space="0" w:color="auto"/>
              <w:bottom w:val="single" w:sz="4" w:space="0" w:color="auto"/>
              <w:right w:val="single" w:sz="4" w:space="0" w:color="auto"/>
            </w:tcBorders>
            <w:shd w:val="clear" w:color="auto" w:fill="auto"/>
            <w:vAlign w:val="center"/>
            <w:hideMark/>
          </w:tcPr>
          <w:p w14:paraId="328A1E4F"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玻璃</w:t>
            </w:r>
          </w:p>
        </w:tc>
        <w:tc>
          <w:tcPr>
            <w:tcW w:w="4395" w:type="dxa"/>
            <w:tcBorders>
              <w:top w:val="nil"/>
              <w:left w:val="nil"/>
              <w:bottom w:val="single" w:sz="4" w:space="0" w:color="auto"/>
              <w:right w:val="single" w:sz="4" w:space="0" w:color="auto"/>
            </w:tcBorders>
            <w:shd w:val="clear" w:color="auto" w:fill="auto"/>
            <w:vAlign w:val="center"/>
            <w:hideMark/>
          </w:tcPr>
          <w:p w14:paraId="77B978B7"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传热系数</w:t>
            </w:r>
          </w:p>
        </w:tc>
        <w:tc>
          <w:tcPr>
            <w:tcW w:w="1559" w:type="dxa"/>
            <w:tcBorders>
              <w:top w:val="nil"/>
              <w:left w:val="nil"/>
              <w:bottom w:val="single" w:sz="4" w:space="0" w:color="auto"/>
              <w:right w:val="single" w:sz="4" w:space="0" w:color="auto"/>
            </w:tcBorders>
            <w:shd w:val="clear" w:color="auto" w:fill="auto"/>
            <w:vAlign w:val="center"/>
            <w:hideMark/>
          </w:tcPr>
          <w:p w14:paraId="21590848"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6F9F791C"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1</w:t>
            </w:r>
          </w:p>
        </w:tc>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14:paraId="53F627E6"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 xml:space="preserve">　</w:t>
            </w:r>
          </w:p>
        </w:tc>
      </w:tr>
      <w:tr w:rsidR="003A0A39" w:rsidRPr="00552471" w14:paraId="7E1C2A3A" w14:textId="77777777" w:rsidTr="00CC1581">
        <w:trPr>
          <w:trHeight w:val="570"/>
          <w:jc w:val="center"/>
        </w:trPr>
        <w:tc>
          <w:tcPr>
            <w:tcW w:w="704" w:type="dxa"/>
            <w:vMerge/>
            <w:tcBorders>
              <w:top w:val="nil"/>
              <w:left w:val="single" w:sz="4" w:space="0" w:color="auto"/>
              <w:bottom w:val="single" w:sz="4" w:space="0" w:color="000000"/>
              <w:right w:val="single" w:sz="4" w:space="0" w:color="auto"/>
            </w:tcBorders>
            <w:vAlign w:val="center"/>
            <w:hideMark/>
          </w:tcPr>
          <w:p w14:paraId="41BDFC3A" w14:textId="77777777" w:rsidR="003A0A39" w:rsidRPr="00552471" w:rsidRDefault="003A0A39" w:rsidP="00CC1581">
            <w:pPr>
              <w:widowControl/>
              <w:jc w:val="left"/>
              <w:rPr>
                <w:rFonts w:ascii="宋体" w:hAnsi="宋体" w:cs="宋体"/>
                <w:color w:val="000000"/>
                <w:kern w:val="0"/>
                <w:sz w:val="24"/>
              </w:rPr>
            </w:pPr>
          </w:p>
        </w:tc>
        <w:tc>
          <w:tcPr>
            <w:tcW w:w="2693" w:type="dxa"/>
            <w:vMerge/>
            <w:tcBorders>
              <w:top w:val="nil"/>
              <w:left w:val="single" w:sz="4" w:space="0" w:color="auto"/>
              <w:bottom w:val="single" w:sz="4" w:space="0" w:color="auto"/>
              <w:right w:val="single" w:sz="4" w:space="0" w:color="auto"/>
            </w:tcBorders>
            <w:vAlign w:val="center"/>
            <w:hideMark/>
          </w:tcPr>
          <w:p w14:paraId="308205AD" w14:textId="77777777" w:rsidR="003A0A39" w:rsidRPr="00552471" w:rsidRDefault="003A0A39" w:rsidP="00CC1581">
            <w:pPr>
              <w:widowControl/>
              <w:jc w:val="left"/>
              <w:rPr>
                <w:rFonts w:ascii="宋体" w:hAnsi="宋体" w:cs="宋体"/>
                <w:color w:val="000000"/>
                <w:kern w:val="0"/>
                <w:sz w:val="24"/>
              </w:rPr>
            </w:pPr>
          </w:p>
        </w:tc>
        <w:tc>
          <w:tcPr>
            <w:tcW w:w="4395" w:type="dxa"/>
            <w:tcBorders>
              <w:top w:val="nil"/>
              <w:left w:val="nil"/>
              <w:bottom w:val="single" w:sz="4" w:space="0" w:color="auto"/>
              <w:right w:val="single" w:sz="4" w:space="0" w:color="auto"/>
            </w:tcBorders>
            <w:shd w:val="clear" w:color="auto" w:fill="auto"/>
            <w:vAlign w:val="center"/>
            <w:hideMark/>
          </w:tcPr>
          <w:p w14:paraId="07209811"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露点/中空玻璃密封性能</w:t>
            </w:r>
          </w:p>
        </w:tc>
        <w:tc>
          <w:tcPr>
            <w:tcW w:w="1559" w:type="dxa"/>
            <w:tcBorders>
              <w:top w:val="nil"/>
              <w:left w:val="nil"/>
              <w:bottom w:val="single" w:sz="4" w:space="0" w:color="auto"/>
              <w:right w:val="single" w:sz="4" w:space="0" w:color="auto"/>
            </w:tcBorders>
            <w:shd w:val="clear" w:color="auto" w:fill="auto"/>
            <w:vAlign w:val="center"/>
            <w:hideMark/>
          </w:tcPr>
          <w:p w14:paraId="08766BF7"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4218A784"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1</w:t>
            </w:r>
          </w:p>
        </w:tc>
        <w:tc>
          <w:tcPr>
            <w:tcW w:w="1560" w:type="dxa"/>
            <w:vMerge/>
            <w:tcBorders>
              <w:top w:val="nil"/>
              <w:left w:val="single" w:sz="4" w:space="0" w:color="auto"/>
              <w:bottom w:val="single" w:sz="4" w:space="0" w:color="000000"/>
              <w:right w:val="single" w:sz="4" w:space="0" w:color="auto"/>
            </w:tcBorders>
            <w:vAlign w:val="center"/>
            <w:hideMark/>
          </w:tcPr>
          <w:p w14:paraId="46DF430D" w14:textId="77777777" w:rsidR="003A0A39" w:rsidRPr="00552471" w:rsidRDefault="003A0A39" w:rsidP="00CC1581">
            <w:pPr>
              <w:widowControl/>
              <w:jc w:val="left"/>
              <w:rPr>
                <w:rFonts w:ascii="宋体" w:hAnsi="宋体" w:cs="宋体"/>
                <w:color w:val="000000"/>
                <w:kern w:val="0"/>
                <w:sz w:val="24"/>
              </w:rPr>
            </w:pPr>
          </w:p>
        </w:tc>
      </w:tr>
      <w:tr w:rsidR="003A0A39" w:rsidRPr="00552471" w14:paraId="0858532D" w14:textId="77777777" w:rsidTr="00CC1581">
        <w:trPr>
          <w:trHeight w:val="285"/>
          <w:jc w:val="center"/>
        </w:trPr>
        <w:tc>
          <w:tcPr>
            <w:tcW w:w="704" w:type="dxa"/>
            <w:vMerge/>
            <w:tcBorders>
              <w:top w:val="nil"/>
              <w:left w:val="single" w:sz="4" w:space="0" w:color="auto"/>
              <w:bottom w:val="single" w:sz="4" w:space="0" w:color="000000"/>
              <w:right w:val="single" w:sz="4" w:space="0" w:color="auto"/>
            </w:tcBorders>
            <w:vAlign w:val="center"/>
            <w:hideMark/>
          </w:tcPr>
          <w:p w14:paraId="198CF17A" w14:textId="77777777" w:rsidR="003A0A39" w:rsidRPr="00552471" w:rsidRDefault="003A0A39" w:rsidP="00CC1581">
            <w:pPr>
              <w:widowControl/>
              <w:jc w:val="left"/>
              <w:rPr>
                <w:rFonts w:ascii="宋体" w:hAnsi="宋体" w:cs="宋体"/>
                <w:color w:val="000000"/>
                <w:kern w:val="0"/>
                <w:sz w:val="24"/>
              </w:rPr>
            </w:pPr>
          </w:p>
        </w:tc>
        <w:tc>
          <w:tcPr>
            <w:tcW w:w="2693" w:type="dxa"/>
            <w:vMerge/>
            <w:tcBorders>
              <w:top w:val="nil"/>
              <w:left w:val="single" w:sz="4" w:space="0" w:color="auto"/>
              <w:bottom w:val="single" w:sz="4" w:space="0" w:color="auto"/>
              <w:right w:val="single" w:sz="4" w:space="0" w:color="auto"/>
            </w:tcBorders>
            <w:vAlign w:val="center"/>
            <w:hideMark/>
          </w:tcPr>
          <w:p w14:paraId="4F189948" w14:textId="77777777" w:rsidR="003A0A39" w:rsidRPr="00552471" w:rsidRDefault="003A0A39" w:rsidP="00CC1581">
            <w:pPr>
              <w:widowControl/>
              <w:jc w:val="left"/>
              <w:rPr>
                <w:rFonts w:ascii="宋体" w:hAnsi="宋体" w:cs="宋体"/>
                <w:color w:val="000000"/>
                <w:kern w:val="0"/>
                <w:sz w:val="24"/>
              </w:rPr>
            </w:pPr>
          </w:p>
        </w:tc>
        <w:tc>
          <w:tcPr>
            <w:tcW w:w="4395" w:type="dxa"/>
            <w:tcBorders>
              <w:top w:val="nil"/>
              <w:left w:val="nil"/>
              <w:bottom w:val="single" w:sz="4" w:space="0" w:color="auto"/>
              <w:right w:val="single" w:sz="4" w:space="0" w:color="auto"/>
            </w:tcBorders>
            <w:shd w:val="clear" w:color="auto" w:fill="auto"/>
            <w:vAlign w:val="center"/>
            <w:hideMark/>
          </w:tcPr>
          <w:p w14:paraId="7DBD2F53"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遮阳系数</w:t>
            </w:r>
          </w:p>
        </w:tc>
        <w:tc>
          <w:tcPr>
            <w:tcW w:w="1559" w:type="dxa"/>
            <w:tcBorders>
              <w:top w:val="nil"/>
              <w:left w:val="nil"/>
              <w:bottom w:val="single" w:sz="4" w:space="0" w:color="auto"/>
              <w:right w:val="single" w:sz="4" w:space="0" w:color="auto"/>
            </w:tcBorders>
            <w:shd w:val="clear" w:color="auto" w:fill="auto"/>
            <w:vAlign w:val="center"/>
            <w:hideMark/>
          </w:tcPr>
          <w:p w14:paraId="5DCD90FD"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32403445"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1</w:t>
            </w:r>
          </w:p>
        </w:tc>
        <w:tc>
          <w:tcPr>
            <w:tcW w:w="1560" w:type="dxa"/>
            <w:vMerge/>
            <w:tcBorders>
              <w:top w:val="nil"/>
              <w:left w:val="single" w:sz="4" w:space="0" w:color="auto"/>
              <w:bottom w:val="single" w:sz="4" w:space="0" w:color="000000"/>
              <w:right w:val="single" w:sz="4" w:space="0" w:color="auto"/>
            </w:tcBorders>
            <w:vAlign w:val="center"/>
            <w:hideMark/>
          </w:tcPr>
          <w:p w14:paraId="6422064B" w14:textId="77777777" w:rsidR="003A0A39" w:rsidRPr="00552471" w:rsidRDefault="003A0A39" w:rsidP="00CC1581">
            <w:pPr>
              <w:widowControl/>
              <w:jc w:val="left"/>
              <w:rPr>
                <w:rFonts w:ascii="宋体" w:hAnsi="宋体" w:cs="宋体"/>
                <w:color w:val="000000"/>
                <w:kern w:val="0"/>
                <w:sz w:val="24"/>
              </w:rPr>
            </w:pPr>
          </w:p>
        </w:tc>
      </w:tr>
      <w:tr w:rsidR="003A0A39" w:rsidRPr="00552471" w14:paraId="35739C30" w14:textId="77777777" w:rsidTr="00CC1581">
        <w:trPr>
          <w:trHeight w:val="285"/>
          <w:jc w:val="center"/>
        </w:trPr>
        <w:tc>
          <w:tcPr>
            <w:tcW w:w="704" w:type="dxa"/>
            <w:vMerge/>
            <w:tcBorders>
              <w:top w:val="nil"/>
              <w:left w:val="single" w:sz="4" w:space="0" w:color="auto"/>
              <w:bottom w:val="single" w:sz="4" w:space="0" w:color="000000"/>
              <w:right w:val="single" w:sz="4" w:space="0" w:color="auto"/>
            </w:tcBorders>
            <w:vAlign w:val="center"/>
            <w:hideMark/>
          </w:tcPr>
          <w:p w14:paraId="3F7B965A" w14:textId="77777777" w:rsidR="003A0A39" w:rsidRPr="00552471" w:rsidRDefault="003A0A39" w:rsidP="00CC1581">
            <w:pPr>
              <w:widowControl/>
              <w:jc w:val="left"/>
              <w:rPr>
                <w:rFonts w:ascii="宋体" w:hAnsi="宋体" w:cs="宋体"/>
                <w:color w:val="000000"/>
                <w:kern w:val="0"/>
                <w:sz w:val="24"/>
              </w:rPr>
            </w:pPr>
          </w:p>
        </w:tc>
        <w:tc>
          <w:tcPr>
            <w:tcW w:w="2693" w:type="dxa"/>
            <w:vMerge/>
            <w:tcBorders>
              <w:top w:val="nil"/>
              <w:left w:val="single" w:sz="4" w:space="0" w:color="auto"/>
              <w:bottom w:val="single" w:sz="4" w:space="0" w:color="auto"/>
              <w:right w:val="single" w:sz="4" w:space="0" w:color="auto"/>
            </w:tcBorders>
            <w:vAlign w:val="center"/>
            <w:hideMark/>
          </w:tcPr>
          <w:p w14:paraId="0343CC99" w14:textId="77777777" w:rsidR="003A0A39" w:rsidRPr="00552471" w:rsidRDefault="003A0A39" w:rsidP="00CC1581">
            <w:pPr>
              <w:widowControl/>
              <w:jc w:val="left"/>
              <w:rPr>
                <w:rFonts w:ascii="宋体" w:hAnsi="宋体" w:cs="宋体"/>
                <w:color w:val="000000"/>
                <w:kern w:val="0"/>
                <w:sz w:val="24"/>
              </w:rPr>
            </w:pPr>
          </w:p>
        </w:tc>
        <w:tc>
          <w:tcPr>
            <w:tcW w:w="4395" w:type="dxa"/>
            <w:tcBorders>
              <w:top w:val="nil"/>
              <w:left w:val="nil"/>
              <w:bottom w:val="single" w:sz="4" w:space="0" w:color="auto"/>
              <w:right w:val="single" w:sz="4" w:space="0" w:color="auto"/>
            </w:tcBorders>
            <w:shd w:val="clear" w:color="auto" w:fill="auto"/>
            <w:vAlign w:val="center"/>
            <w:hideMark/>
          </w:tcPr>
          <w:p w14:paraId="5B0CAB26"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可见光透射比</w:t>
            </w:r>
          </w:p>
        </w:tc>
        <w:tc>
          <w:tcPr>
            <w:tcW w:w="1559" w:type="dxa"/>
            <w:tcBorders>
              <w:top w:val="nil"/>
              <w:left w:val="nil"/>
              <w:bottom w:val="single" w:sz="4" w:space="0" w:color="auto"/>
              <w:right w:val="single" w:sz="4" w:space="0" w:color="auto"/>
            </w:tcBorders>
            <w:shd w:val="clear" w:color="auto" w:fill="auto"/>
            <w:vAlign w:val="center"/>
            <w:hideMark/>
          </w:tcPr>
          <w:p w14:paraId="100EB909"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1FDD4BCA"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1</w:t>
            </w:r>
          </w:p>
        </w:tc>
        <w:tc>
          <w:tcPr>
            <w:tcW w:w="1560" w:type="dxa"/>
            <w:vMerge/>
            <w:tcBorders>
              <w:top w:val="nil"/>
              <w:left w:val="single" w:sz="4" w:space="0" w:color="auto"/>
              <w:bottom w:val="single" w:sz="4" w:space="0" w:color="000000"/>
              <w:right w:val="single" w:sz="4" w:space="0" w:color="auto"/>
            </w:tcBorders>
            <w:vAlign w:val="center"/>
            <w:hideMark/>
          </w:tcPr>
          <w:p w14:paraId="07B13CBC" w14:textId="77777777" w:rsidR="003A0A39" w:rsidRPr="00552471" w:rsidRDefault="003A0A39" w:rsidP="00CC1581">
            <w:pPr>
              <w:widowControl/>
              <w:jc w:val="left"/>
              <w:rPr>
                <w:rFonts w:ascii="宋体" w:hAnsi="宋体" w:cs="宋体"/>
                <w:color w:val="000000"/>
                <w:kern w:val="0"/>
                <w:sz w:val="24"/>
              </w:rPr>
            </w:pPr>
          </w:p>
        </w:tc>
      </w:tr>
      <w:tr w:rsidR="003A0A39" w:rsidRPr="00552471" w14:paraId="78F948AE" w14:textId="77777777" w:rsidTr="00CC1581">
        <w:trPr>
          <w:trHeight w:val="570"/>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F3BB781"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25</w:t>
            </w:r>
          </w:p>
        </w:tc>
        <w:tc>
          <w:tcPr>
            <w:tcW w:w="2693" w:type="dxa"/>
            <w:tcBorders>
              <w:top w:val="nil"/>
              <w:left w:val="nil"/>
              <w:bottom w:val="single" w:sz="4" w:space="0" w:color="auto"/>
              <w:right w:val="single" w:sz="4" w:space="0" w:color="auto"/>
            </w:tcBorders>
            <w:shd w:val="clear" w:color="auto" w:fill="auto"/>
            <w:vAlign w:val="center"/>
            <w:hideMark/>
          </w:tcPr>
          <w:p w14:paraId="20FB9014"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石膏</w:t>
            </w:r>
          </w:p>
        </w:tc>
        <w:tc>
          <w:tcPr>
            <w:tcW w:w="4395" w:type="dxa"/>
            <w:tcBorders>
              <w:top w:val="nil"/>
              <w:left w:val="nil"/>
              <w:bottom w:val="single" w:sz="4" w:space="0" w:color="auto"/>
              <w:right w:val="single" w:sz="4" w:space="0" w:color="auto"/>
            </w:tcBorders>
            <w:shd w:val="clear" w:color="auto" w:fill="auto"/>
            <w:vAlign w:val="center"/>
            <w:hideMark/>
          </w:tcPr>
          <w:p w14:paraId="6DD31C4A"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凝结时间、体积密度、抗压强度</w:t>
            </w:r>
          </w:p>
        </w:tc>
        <w:tc>
          <w:tcPr>
            <w:tcW w:w="1559" w:type="dxa"/>
            <w:tcBorders>
              <w:top w:val="nil"/>
              <w:left w:val="nil"/>
              <w:bottom w:val="single" w:sz="4" w:space="0" w:color="auto"/>
              <w:right w:val="single" w:sz="4" w:space="0" w:color="auto"/>
            </w:tcBorders>
            <w:shd w:val="clear" w:color="auto" w:fill="auto"/>
            <w:vAlign w:val="center"/>
            <w:hideMark/>
          </w:tcPr>
          <w:p w14:paraId="56F13898"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7F1506D7"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2</w:t>
            </w:r>
          </w:p>
        </w:tc>
        <w:tc>
          <w:tcPr>
            <w:tcW w:w="1560" w:type="dxa"/>
            <w:tcBorders>
              <w:top w:val="nil"/>
              <w:left w:val="nil"/>
              <w:bottom w:val="single" w:sz="4" w:space="0" w:color="auto"/>
              <w:right w:val="single" w:sz="4" w:space="0" w:color="auto"/>
            </w:tcBorders>
            <w:shd w:val="clear" w:color="auto" w:fill="auto"/>
            <w:vAlign w:val="center"/>
            <w:hideMark/>
          </w:tcPr>
          <w:p w14:paraId="64B46E53"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 xml:space="preserve">　</w:t>
            </w:r>
          </w:p>
        </w:tc>
      </w:tr>
      <w:tr w:rsidR="003A0A39" w:rsidRPr="00552471" w14:paraId="3079AC92" w14:textId="77777777" w:rsidTr="00CC1581">
        <w:trPr>
          <w:trHeight w:val="570"/>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E6635F2"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26</w:t>
            </w:r>
          </w:p>
        </w:tc>
        <w:tc>
          <w:tcPr>
            <w:tcW w:w="2693" w:type="dxa"/>
            <w:tcBorders>
              <w:top w:val="nil"/>
              <w:left w:val="nil"/>
              <w:bottom w:val="single" w:sz="4" w:space="0" w:color="auto"/>
              <w:right w:val="single" w:sz="4" w:space="0" w:color="auto"/>
            </w:tcBorders>
            <w:shd w:val="clear" w:color="auto" w:fill="auto"/>
            <w:vAlign w:val="center"/>
            <w:hideMark/>
          </w:tcPr>
          <w:p w14:paraId="02304CC6"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腻子</w:t>
            </w:r>
          </w:p>
        </w:tc>
        <w:tc>
          <w:tcPr>
            <w:tcW w:w="4395" w:type="dxa"/>
            <w:tcBorders>
              <w:top w:val="nil"/>
              <w:left w:val="nil"/>
              <w:bottom w:val="single" w:sz="4" w:space="0" w:color="auto"/>
              <w:right w:val="single" w:sz="4" w:space="0" w:color="auto"/>
            </w:tcBorders>
            <w:shd w:val="clear" w:color="auto" w:fill="auto"/>
            <w:vAlign w:val="center"/>
            <w:hideMark/>
          </w:tcPr>
          <w:p w14:paraId="11FE02D4"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容器中状态、施工性、粘结强度</w:t>
            </w:r>
          </w:p>
        </w:tc>
        <w:tc>
          <w:tcPr>
            <w:tcW w:w="1559" w:type="dxa"/>
            <w:tcBorders>
              <w:top w:val="nil"/>
              <w:left w:val="nil"/>
              <w:bottom w:val="single" w:sz="4" w:space="0" w:color="auto"/>
              <w:right w:val="single" w:sz="4" w:space="0" w:color="auto"/>
            </w:tcBorders>
            <w:shd w:val="clear" w:color="auto" w:fill="auto"/>
            <w:vAlign w:val="center"/>
            <w:hideMark/>
          </w:tcPr>
          <w:p w14:paraId="58BF29A7"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38ADC3B6"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2</w:t>
            </w:r>
          </w:p>
        </w:tc>
        <w:tc>
          <w:tcPr>
            <w:tcW w:w="1560" w:type="dxa"/>
            <w:tcBorders>
              <w:top w:val="nil"/>
              <w:left w:val="nil"/>
              <w:bottom w:val="single" w:sz="4" w:space="0" w:color="auto"/>
              <w:right w:val="single" w:sz="4" w:space="0" w:color="auto"/>
            </w:tcBorders>
            <w:shd w:val="clear" w:color="auto" w:fill="auto"/>
            <w:vAlign w:val="center"/>
            <w:hideMark/>
          </w:tcPr>
          <w:p w14:paraId="7D39E100"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 xml:space="preserve">　</w:t>
            </w:r>
          </w:p>
        </w:tc>
      </w:tr>
      <w:tr w:rsidR="003A0A39" w:rsidRPr="00552471" w14:paraId="36CC89E6" w14:textId="77777777" w:rsidTr="00CC1581">
        <w:trPr>
          <w:trHeight w:val="285"/>
          <w:jc w:val="center"/>
        </w:trPr>
        <w:tc>
          <w:tcPr>
            <w:tcW w:w="704" w:type="dxa"/>
            <w:vMerge w:val="restart"/>
            <w:tcBorders>
              <w:top w:val="nil"/>
              <w:left w:val="single" w:sz="4" w:space="0" w:color="auto"/>
              <w:bottom w:val="single" w:sz="4" w:space="0" w:color="000000"/>
              <w:right w:val="single" w:sz="4" w:space="0" w:color="auto"/>
            </w:tcBorders>
            <w:shd w:val="clear" w:color="auto" w:fill="auto"/>
            <w:vAlign w:val="center"/>
            <w:hideMark/>
          </w:tcPr>
          <w:p w14:paraId="46DE2259"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27</w:t>
            </w:r>
          </w:p>
        </w:tc>
        <w:tc>
          <w:tcPr>
            <w:tcW w:w="2693" w:type="dxa"/>
            <w:vMerge w:val="restart"/>
            <w:tcBorders>
              <w:top w:val="nil"/>
              <w:left w:val="single" w:sz="4" w:space="0" w:color="auto"/>
              <w:bottom w:val="single" w:sz="4" w:space="0" w:color="auto"/>
              <w:right w:val="single" w:sz="4" w:space="0" w:color="auto"/>
            </w:tcBorders>
            <w:shd w:val="clear" w:color="auto" w:fill="auto"/>
            <w:vAlign w:val="center"/>
            <w:hideMark/>
          </w:tcPr>
          <w:p w14:paraId="52D88AD8"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防水卷材</w:t>
            </w:r>
          </w:p>
        </w:tc>
        <w:tc>
          <w:tcPr>
            <w:tcW w:w="4395" w:type="dxa"/>
            <w:tcBorders>
              <w:top w:val="nil"/>
              <w:left w:val="nil"/>
              <w:bottom w:val="single" w:sz="4" w:space="0" w:color="auto"/>
              <w:right w:val="single" w:sz="4" w:space="0" w:color="auto"/>
            </w:tcBorders>
            <w:shd w:val="clear" w:color="auto" w:fill="auto"/>
            <w:vAlign w:val="center"/>
            <w:hideMark/>
          </w:tcPr>
          <w:p w14:paraId="58536A7E" w14:textId="77777777" w:rsidR="003A0A39" w:rsidRPr="00552471" w:rsidRDefault="003A0A39" w:rsidP="00CC1581">
            <w:pPr>
              <w:widowControl/>
              <w:jc w:val="center"/>
              <w:rPr>
                <w:rFonts w:ascii="宋体" w:hAnsi="宋体" w:cs="宋体"/>
                <w:kern w:val="0"/>
                <w:sz w:val="24"/>
              </w:rPr>
            </w:pPr>
            <w:proofErr w:type="gramStart"/>
            <w:r w:rsidRPr="00552471">
              <w:rPr>
                <w:rFonts w:ascii="宋体" w:hAnsi="宋体" w:cs="宋体" w:hint="eastAsia"/>
                <w:kern w:val="0"/>
                <w:sz w:val="24"/>
              </w:rPr>
              <w:t>不</w:t>
            </w:r>
            <w:proofErr w:type="gramEnd"/>
            <w:r w:rsidRPr="00552471">
              <w:rPr>
                <w:rFonts w:ascii="宋体" w:hAnsi="宋体" w:cs="宋体" w:hint="eastAsia"/>
                <w:kern w:val="0"/>
                <w:sz w:val="24"/>
              </w:rPr>
              <w:t>透水性</w:t>
            </w:r>
          </w:p>
        </w:tc>
        <w:tc>
          <w:tcPr>
            <w:tcW w:w="1559" w:type="dxa"/>
            <w:tcBorders>
              <w:top w:val="nil"/>
              <w:left w:val="nil"/>
              <w:bottom w:val="single" w:sz="4" w:space="0" w:color="auto"/>
              <w:right w:val="single" w:sz="4" w:space="0" w:color="auto"/>
            </w:tcBorders>
            <w:shd w:val="clear" w:color="auto" w:fill="auto"/>
            <w:vAlign w:val="center"/>
            <w:hideMark/>
          </w:tcPr>
          <w:p w14:paraId="13293E71"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304D2049"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2</w:t>
            </w:r>
          </w:p>
        </w:tc>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14:paraId="19DC62F1"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 xml:space="preserve">　</w:t>
            </w:r>
          </w:p>
        </w:tc>
      </w:tr>
      <w:tr w:rsidR="003A0A39" w:rsidRPr="00552471" w14:paraId="4BBCD430" w14:textId="77777777" w:rsidTr="00CC1581">
        <w:trPr>
          <w:trHeight w:val="285"/>
          <w:jc w:val="center"/>
        </w:trPr>
        <w:tc>
          <w:tcPr>
            <w:tcW w:w="704" w:type="dxa"/>
            <w:vMerge/>
            <w:tcBorders>
              <w:top w:val="nil"/>
              <w:left w:val="single" w:sz="4" w:space="0" w:color="auto"/>
              <w:bottom w:val="single" w:sz="4" w:space="0" w:color="000000"/>
              <w:right w:val="single" w:sz="4" w:space="0" w:color="auto"/>
            </w:tcBorders>
            <w:vAlign w:val="center"/>
            <w:hideMark/>
          </w:tcPr>
          <w:p w14:paraId="5FD307EE" w14:textId="77777777" w:rsidR="003A0A39" w:rsidRPr="00552471" w:rsidRDefault="003A0A39" w:rsidP="00CC1581">
            <w:pPr>
              <w:widowControl/>
              <w:jc w:val="left"/>
              <w:rPr>
                <w:rFonts w:ascii="宋体" w:hAnsi="宋体" w:cs="宋体"/>
                <w:color w:val="000000"/>
                <w:kern w:val="0"/>
                <w:sz w:val="24"/>
              </w:rPr>
            </w:pPr>
          </w:p>
        </w:tc>
        <w:tc>
          <w:tcPr>
            <w:tcW w:w="2693" w:type="dxa"/>
            <w:vMerge/>
            <w:tcBorders>
              <w:top w:val="nil"/>
              <w:left w:val="single" w:sz="4" w:space="0" w:color="auto"/>
              <w:bottom w:val="single" w:sz="4" w:space="0" w:color="auto"/>
              <w:right w:val="single" w:sz="4" w:space="0" w:color="auto"/>
            </w:tcBorders>
            <w:vAlign w:val="center"/>
            <w:hideMark/>
          </w:tcPr>
          <w:p w14:paraId="3DE42B53" w14:textId="77777777" w:rsidR="003A0A39" w:rsidRPr="00552471" w:rsidRDefault="003A0A39" w:rsidP="00CC1581">
            <w:pPr>
              <w:widowControl/>
              <w:jc w:val="left"/>
              <w:rPr>
                <w:rFonts w:ascii="宋体" w:hAnsi="宋体" w:cs="宋体"/>
                <w:color w:val="000000"/>
                <w:kern w:val="0"/>
                <w:sz w:val="24"/>
              </w:rPr>
            </w:pPr>
          </w:p>
        </w:tc>
        <w:tc>
          <w:tcPr>
            <w:tcW w:w="4395" w:type="dxa"/>
            <w:tcBorders>
              <w:top w:val="nil"/>
              <w:left w:val="nil"/>
              <w:bottom w:val="single" w:sz="4" w:space="0" w:color="auto"/>
              <w:right w:val="single" w:sz="4" w:space="0" w:color="auto"/>
            </w:tcBorders>
            <w:shd w:val="clear" w:color="auto" w:fill="auto"/>
            <w:vAlign w:val="center"/>
            <w:hideMark/>
          </w:tcPr>
          <w:p w14:paraId="755EDE46"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断裂伸长率</w:t>
            </w:r>
          </w:p>
        </w:tc>
        <w:tc>
          <w:tcPr>
            <w:tcW w:w="1559" w:type="dxa"/>
            <w:tcBorders>
              <w:top w:val="nil"/>
              <w:left w:val="nil"/>
              <w:bottom w:val="single" w:sz="4" w:space="0" w:color="auto"/>
              <w:right w:val="single" w:sz="4" w:space="0" w:color="auto"/>
            </w:tcBorders>
            <w:shd w:val="clear" w:color="auto" w:fill="auto"/>
            <w:vAlign w:val="center"/>
            <w:hideMark/>
          </w:tcPr>
          <w:p w14:paraId="53821C70"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4189DC04"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2</w:t>
            </w:r>
          </w:p>
        </w:tc>
        <w:tc>
          <w:tcPr>
            <w:tcW w:w="1560" w:type="dxa"/>
            <w:vMerge/>
            <w:tcBorders>
              <w:top w:val="nil"/>
              <w:left w:val="single" w:sz="4" w:space="0" w:color="auto"/>
              <w:bottom w:val="single" w:sz="4" w:space="0" w:color="000000"/>
              <w:right w:val="single" w:sz="4" w:space="0" w:color="auto"/>
            </w:tcBorders>
            <w:vAlign w:val="center"/>
            <w:hideMark/>
          </w:tcPr>
          <w:p w14:paraId="60CA4B6F" w14:textId="77777777" w:rsidR="003A0A39" w:rsidRPr="00552471" w:rsidRDefault="003A0A39" w:rsidP="00CC1581">
            <w:pPr>
              <w:widowControl/>
              <w:jc w:val="left"/>
              <w:rPr>
                <w:rFonts w:ascii="宋体" w:hAnsi="宋体" w:cs="宋体"/>
                <w:color w:val="000000"/>
                <w:kern w:val="0"/>
                <w:sz w:val="24"/>
              </w:rPr>
            </w:pPr>
          </w:p>
        </w:tc>
      </w:tr>
      <w:tr w:rsidR="003A0A39" w:rsidRPr="00552471" w14:paraId="123F7A51" w14:textId="77777777" w:rsidTr="00CC1581">
        <w:trPr>
          <w:trHeight w:val="285"/>
          <w:jc w:val="center"/>
        </w:trPr>
        <w:tc>
          <w:tcPr>
            <w:tcW w:w="704" w:type="dxa"/>
            <w:vMerge/>
            <w:tcBorders>
              <w:top w:val="nil"/>
              <w:left w:val="single" w:sz="4" w:space="0" w:color="auto"/>
              <w:bottom w:val="single" w:sz="4" w:space="0" w:color="000000"/>
              <w:right w:val="single" w:sz="4" w:space="0" w:color="auto"/>
            </w:tcBorders>
            <w:vAlign w:val="center"/>
            <w:hideMark/>
          </w:tcPr>
          <w:p w14:paraId="262520BD" w14:textId="77777777" w:rsidR="003A0A39" w:rsidRPr="00552471" w:rsidRDefault="003A0A39" w:rsidP="00CC1581">
            <w:pPr>
              <w:widowControl/>
              <w:jc w:val="left"/>
              <w:rPr>
                <w:rFonts w:ascii="宋体" w:hAnsi="宋体" w:cs="宋体"/>
                <w:color w:val="000000"/>
                <w:kern w:val="0"/>
                <w:sz w:val="24"/>
              </w:rPr>
            </w:pPr>
          </w:p>
        </w:tc>
        <w:tc>
          <w:tcPr>
            <w:tcW w:w="2693" w:type="dxa"/>
            <w:vMerge/>
            <w:tcBorders>
              <w:top w:val="nil"/>
              <w:left w:val="single" w:sz="4" w:space="0" w:color="auto"/>
              <w:bottom w:val="single" w:sz="4" w:space="0" w:color="auto"/>
              <w:right w:val="single" w:sz="4" w:space="0" w:color="auto"/>
            </w:tcBorders>
            <w:vAlign w:val="center"/>
            <w:hideMark/>
          </w:tcPr>
          <w:p w14:paraId="7965AA54" w14:textId="77777777" w:rsidR="003A0A39" w:rsidRPr="00552471" w:rsidRDefault="003A0A39" w:rsidP="00CC1581">
            <w:pPr>
              <w:widowControl/>
              <w:jc w:val="left"/>
              <w:rPr>
                <w:rFonts w:ascii="宋体" w:hAnsi="宋体" w:cs="宋体"/>
                <w:color w:val="000000"/>
                <w:kern w:val="0"/>
                <w:sz w:val="24"/>
              </w:rPr>
            </w:pPr>
          </w:p>
        </w:tc>
        <w:tc>
          <w:tcPr>
            <w:tcW w:w="4395" w:type="dxa"/>
            <w:tcBorders>
              <w:top w:val="nil"/>
              <w:left w:val="nil"/>
              <w:bottom w:val="single" w:sz="4" w:space="0" w:color="auto"/>
              <w:right w:val="single" w:sz="4" w:space="0" w:color="auto"/>
            </w:tcBorders>
            <w:shd w:val="clear" w:color="auto" w:fill="auto"/>
            <w:vAlign w:val="center"/>
            <w:hideMark/>
          </w:tcPr>
          <w:p w14:paraId="4C445725"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拉力</w:t>
            </w:r>
          </w:p>
        </w:tc>
        <w:tc>
          <w:tcPr>
            <w:tcW w:w="1559" w:type="dxa"/>
            <w:tcBorders>
              <w:top w:val="nil"/>
              <w:left w:val="nil"/>
              <w:bottom w:val="single" w:sz="4" w:space="0" w:color="auto"/>
              <w:right w:val="single" w:sz="4" w:space="0" w:color="auto"/>
            </w:tcBorders>
            <w:shd w:val="clear" w:color="auto" w:fill="auto"/>
            <w:vAlign w:val="center"/>
            <w:hideMark/>
          </w:tcPr>
          <w:p w14:paraId="74CFFF61"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6A851D61"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2</w:t>
            </w:r>
          </w:p>
        </w:tc>
        <w:tc>
          <w:tcPr>
            <w:tcW w:w="1560" w:type="dxa"/>
            <w:vMerge/>
            <w:tcBorders>
              <w:top w:val="nil"/>
              <w:left w:val="single" w:sz="4" w:space="0" w:color="auto"/>
              <w:bottom w:val="single" w:sz="4" w:space="0" w:color="000000"/>
              <w:right w:val="single" w:sz="4" w:space="0" w:color="auto"/>
            </w:tcBorders>
            <w:vAlign w:val="center"/>
            <w:hideMark/>
          </w:tcPr>
          <w:p w14:paraId="0FC4F6DF" w14:textId="77777777" w:rsidR="003A0A39" w:rsidRPr="00552471" w:rsidRDefault="003A0A39" w:rsidP="00CC1581">
            <w:pPr>
              <w:widowControl/>
              <w:jc w:val="left"/>
              <w:rPr>
                <w:rFonts w:ascii="宋体" w:hAnsi="宋体" w:cs="宋体"/>
                <w:color w:val="000000"/>
                <w:kern w:val="0"/>
                <w:sz w:val="24"/>
              </w:rPr>
            </w:pPr>
          </w:p>
        </w:tc>
      </w:tr>
      <w:tr w:rsidR="003A0A39" w:rsidRPr="00552471" w14:paraId="33495FE4" w14:textId="77777777" w:rsidTr="00CC1581">
        <w:trPr>
          <w:trHeight w:val="285"/>
          <w:jc w:val="center"/>
        </w:trPr>
        <w:tc>
          <w:tcPr>
            <w:tcW w:w="704" w:type="dxa"/>
            <w:vMerge/>
            <w:tcBorders>
              <w:top w:val="nil"/>
              <w:left w:val="single" w:sz="4" w:space="0" w:color="auto"/>
              <w:bottom w:val="single" w:sz="4" w:space="0" w:color="000000"/>
              <w:right w:val="single" w:sz="4" w:space="0" w:color="auto"/>
            </w:tcBorders>
            <w:vAlign w:val="center"/>
            <w:hideMark/>
          </w:tcPr>
          <w:p w14:paraId="28443CD6" w14:textId="77777777" w:rsidR="003A0A39" w:rsidRPr="00552471" w:rsidRDefault="003A0A39" w:rsidP="00CC1581">
            <w:pPr>
              <w:widowControl/>
              <w:jc w:val="left"/>
              <w:rPr>
                <w:rFonts w:ascii="宋体" w:hAnsi="宋体" w:cs="宋体"/>
                <w:color w:val="000000"/>
                <w:kern w:val="0"/>
                <w:sz w:val="24"/>
              </w:rPr>
            </w:pPr>
          </w:p>
        </w:tc>
        <w:tc>
          <w:tcPr>
            <w:tcW w:w="2693" w:type="dxa"/>
            <w:vMerge/>
            <w:tcBorders>
              <w:top w:val="nil"/>
              <w:left w:val="single" w:sz="4" w:space="0" w:color="auto"/>
              <w:bottom w:val="single" w:sz="4" w:space="0" w:color="auto"/>
              <w:right w:val="single" w:sz="4" w:space="0" w:color="auto"/>
            </w:tcBorders>
            <w:vAlign w:val="center"/>
            <w:hideMark/>
          </w:tcPr>
          <w:p w14:paraId="5CDE9530" w14:textId="77777777" w:rsidR="003A0A39" w:rsidRPr="00552471" w:rsidRDefault="003A0A39" w:rsidP="00CC1581">
            <w:pPr>
              <w:widowControl/>
              <w:jc w:val="left"/>
              <w:rPr>
                <w:rFonts w:ascii="宋体" w:hAnsi="宋体" w:cs="宋体"/>
                <w:color w:val="000000"/>
                <w:kern w:val="0"/>
                <w:sz w:val="24"/>
              </w:rPr>
            </w:pPr>
          </w:p>
        </w:tc>
        <w:tc>
          <w:tcPr>
            <w:tcW w:w="4395" w:type="dxa"/>
            <w:tcBorders>
              <w:top w:val="nil"/>
              <w:left w:val="nil"/>
              <w:bottom w:val="single" w:sz="4" w:space="0" w:color="auto"/>
              <w:right w:val="single" w:sz="4" w:space="0" w:color="auto"/>
            </w:tcBorders>
            <w:shd w:val="clear" w:color="auto" w:fill="auto"/>
            <w:vAlign w:val="center"/>
            <w:hideMark/>
          </w:tcPr>
          <w:p w14:paraId="620E3C29"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耐热性</w:t>
            </w:r>
          </w:p>
        </w:tc>
        <w:tc>
          <w:tcPr>
            <w:tcW w:w="1559" w:type="dxa"/>
            <w:tcBorders>
              <w:top w:val="nil"/>
              <w:left w:val="nil"/>
              <w:bottom w:val="single" w:sz="4" w:space="0" w:color="auto"/>
              <w:right w:val="single" w:sz="4" w:space="0" w:color="auto"/>
            </w:tcBorders>
            <w:shd w:val="clear" w:color="auto" w:fill="auto"/>
            <w:vAlign w:val="center"/>
            <w:hideMark/>
          </w:tcPr>
          <w:p w14:paraId="5726D60C"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07EE6C72"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2</w:t>
            </w:r>
          </w:p>
        </w:tc>
        <w:tc>
          <w:tcPr>
            <w:tcW w:w="1560" w:type="dxa"/>
            <w:vMerge/>
            <w:tcBorders>
              <w:top w:val="nil"/>
              <w:left w:val="single" w:sz="4" w:space="0" w:color="auto"/>
              <w:bottom w:val="single" w:sz="4" w:space="0" w:color="000000"/>
              <w:right w:val="single" w:sz="4" w:space="0" w:color="auto"/>
            </w:tcBorders>
            <w:vAlign w:val="center"/>
            <w:hideMark/>
          </w:tcPr>
          <w:p w14:paraId="60C2FBF9" w14:textId="77777777" w:rsidR="003A0A39" w:rsidRPr="00552471" w:rsidRDefault="003A0A39" w:rsidP="00CC1581">
            <w:pPr>
              <w:widowControl/>
              <w:jc w:val="left"/>
              <w:rPr>
                <w:rFonts w:ascii="宋体" w:hAnsi="宋体" w:cs="宋体"/>
                <w:color w:val="000000"/>
                <w:kern w:val="0"/>
                <w:sz w:val="24"/>
              </w:rPr>
            </w:pPr>
          </w:p>
        </w:tc>
      </w:tr>
      <w:tr w:rsidR="003A0A39" w:rsidRPr="00552471" w14:paraId="3F2CCFC4" w14:textId="77777777" w:rsidTr="00CC1581">
        <w:trPr>
          <w:trHeight w:val="285"/>
          <w:jc w:val="center"/>
        </w:trPr>
        <w:tc>
          <w:tcPr>
            <w:tcW w:w="704" w:type="dxa"/>
            <w:vMerge/>
            <w:tcBorders>
              <w:top w:val="nil"/>
              <w:left w:val="single" w:sz="4" w:space="0" w:color="auto"/>
              <w:bottom w:val="single" w:sz="4" w:space="0" w:color="000000"/>
              <w:right w:val="single" w:sz="4" w:space="0" w:color="auto"/>
            </w:tcBorders>
            <w:vAlign w:val="center"/>
            <w:hideMark/>
          </w:tcPr>
          <w:p w14:paraId="20F07EE7" w14:textId="77777777" w:rsidR="003A0A39" w:rsidRPr="00552471" w:rsidRDefault="003A0A39" w:rsidP="00CC1581">
            <w:pPr>
              <w:widowControl/>
              <w:jc w:val="left"/>
              <w:rPr>
                <w:rFonts w:ascii="宋体" w:hAnsi="宋体" w:cs="宋体"/>
                <w:color w:val="000000"/>
                <w:kern w:val="0"/>
                <w:sz w:val="24"/>
              </w:rPr>
            </w:pPr>
          </w:p>
        </w:tc>
        <w:tc>
          <w:tcPr>
            <w:tcW w:w="2693" w:type="dxa"/>
            <w:vMerge/>
            <w:tcBorders>
              <w:top w:val="nil"/>
              <w:left w:val="single" w:sz="4" w:space="0" w:color="auto"/>
              <w:bottom w:val="single" w:sz="4" w:space="0" w:color="auto"/>
              <w:right w:val="single" w:sz="4" w:space="0" w:color="auto"/>
            </w:tcBorders>
            <w:vAlign w:val="center"/>
            <w:hideMark/>
          </w:tcPr>
          <w:p w14:paraId="45412BED" w14:textId="77777777" w:rsidR="003A0A39" w:rsidRPr="00552471" w:rsidRDefault="003A0A39" w:rsidP="00CC1581">
            <w:pPr>
              <w:widowControl/>
              <w:jc w:val="left"/>
              <w:rPr>
                <w:rFonts w:ascii="宋体" w:hAnsi="宋体" w:cs="宋体"/>
                <w:color w:val="000000"/>
                <w:kern w:val="0"/>
                <w:sz w:val="24"/>
              </w:rPr>
            </w:pPr>
          </w:p>
        </w:tc>
        <w:tc>
          <w:tcPr>
            <w:tcW w:w="4395" w:type="dxa"/>
            <w:tcBorders>
              <w:top w:val="nil"/>
              <w:left w:val="nil"/>
              <w:bottom w:val="single" w:sz="4" w:space="0" w:color="auto"/>
              <w:right w:val="single" w:sz="4" w:space="0" w:color="auto"/>
            </w:tcBorders>
            <w:shd w:val="clear" w:color="auto" w:fill="auto"/>
            <w:vAlign w:val="center"/>
            <w:hideMark/>
          </w:tcPr>
          <w:p w14:paraId="703EEBED"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最大拉力保持率</w:t>
            </w:r>
          </w:p>
        </w:tc>
        <w:tc>
          <w:tcPr>
            <w:tcW w:w="1559" w:type="dxa"/>
            <w:tcBorders>
              <w:top w:val="nil"/>
              <w:left w:val="nil"/>
              <w:bottom w:val="single" w:sz="4" w:space="0" w:color="auto"/>
              <w:right w:val="single" w:sz="4" w:space="0" w:color="auto"/>
            </w:tcBorders>
            <w:shd w:val="clear" w:color="auto" w:fill="auto"/>
            <w:vAlign w:val="center"/>
            <w:hideMark/>
          </w:tcPr>
          <w:p w14:paraId="38EDD238"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16A67035"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2</w:t>
            </w:r>
          </w:p>
        </w:tc>
        <w:tc>
          <w:tcPr>
            <w:tcW w:w="1560" w:type="dxa"/>
            <w:vMerge/>
            <w:tcBorders>
              <w:top w:val="nil"/>
              <w:left w:val="single" w:sz="4" w:space="0" w:color="auto"/>
              <w:bottom w:val="single" w:sz="4" w:space="0" w:color="000000"/>
              <w:right w:val="single" w:sz="4" w:space="0" w:color="auto"/>
            </w:tcBorders>
            <w:vAlign w:val="center"/>
            <w:hideMark/>
          </w:tcPr>
          <w:p w14:paraId="0A2B6E22" w14:textId="77777777" w:rsidR="003A0A39" w:rsidRPr="00552471" w:rsidRDefault="003A0A39" w:rsidP="00CC1581">
            <w:pPr>
              <w:widowControl/>
              <w:jc w:val="left"/>
              <w:rPr>
                <w:rFonts w:ascii="宋体" w:hAnsi="宋体" w:cs="宋体"/>
                <w:color w:val="000000"/>
                <w:kern w:val="0"/>
                <w:sz w:val="24"/>
              </w:rPr>
            </w:pPr>
          </w:p>
        </w:tc>
      </w:tr>
      <w:tr w:rsidR="003A0A39" w:rsidRPr="00552471" w14:paraId="3FD0237E" w14:textId="77777777" w:rsidTr="00CC1581">
        <w:trPr>
          <w:trHeight w:val="285"/>
          <w:jc w:val="center"/>
        </w:trPr>
        <w:tc>
          <w:tcPr>
            <w:tcW w:w="704" w:type="dxa"/>
            <w:vMerge/>
            <w:tcBorders>
              <w:top w:val="nil"/>
              <w:left w:val="single" w:sz="4" w:space="0" w:color="auto"/>
              <w:bottom w:val="single" w:sz="4" w:space="0" w:color="000000"/>
              <w:right w:val="single" w:sz="4" w:space="0" w:color="auto"/>
            </w:tcBorders>
            <w:vAlign w:val="center"/>
            <w:hideMark/>
          </w:tcPr>
          <w:p w14:paraId="352B5BA2" w14:textId="77777777" w:rsidR="003A0A39" w:rsidRPr="00552471" w:rsidRDefault="003A0A39" w:rsidP="00CC1581">
            <w:pPr>
              <w:widowControl/>
              <w:jc w:val="left"/>
              <w:rPr>
                <w:rFonts w:ascii="宋体" w:hAnsi="宋体" w:cs="宋体"/>
                <w:color w:val="000000"/>
                <w:kern w:val="0"/>
                <w:sz w:val="24"/>
              </w:rPr>
            </w:pPr>
          </w:p>
        </w:tc>
        <w:tc>
          <w:tcPr>
            <w:tcW w:w="2693" w:type="dxa"/>
            <w:vMerge/>
            <w:tcBorders>
              <w:top w:val="nil"/>
              <w:left w:val="single" w:sz="4" w:space="0" w:color="auto"/>
              <w:bottom w:val="single" w:sz="4" w:space="0" w:color="auto"/>
              <w:right w:val="single" w:sz="4" w:space="0" w:color="auto"/>
            </w:tcBorders>
            <w:vAlign w:val="center"/>
            <w:hideMark/>
          </w:tcPr>
          <w:p w14:paraId="5B672FFD" w14:textId="77777777" w:rsidR="003A0A39" w:rsidRPr="00552471" w:rsidRDefault="003A0A39" w:rsidP="00CC1581">
            <w:pPr>
              <w:widowControl/>
              <w:jc w:val="left"/>
              <w:rPr>
                <w:rFonts w:ascii="宋体" w:hAnsi="宋体" w:cs="宋体"/>
                <w:color w:val="000000"/>
                <w:kern w:val="0"/>
                <w:sz w:val="24"/>
              </w:rPr>
            </w:pPr>
          </w:p>
        </w:tc>
        <w:tc>
          <w:tcPr>
            <w:tcW w:w="4395" w:type="dxa"/>
            <w:tcBorders>
              <w:top w:val="nil"/>
              <w:left w:val="nil"/>
              <w:bottom w:val="single" w:sz="4" w:space="0" w:color="auto"/>
              <w:right w:val="single" w:sz="4" w:space="0" w:color="auto"/>
            </w:tcBorders>
            <w:shd w:val="clear" w:color="auto" w:fill="auto"/>
            <w:vAlign w:val="center"/>
            <w:hideMark/>
          </w:tcPr>
          <w:p w14:paraId="20A8EA75"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接缝剥离强度</w:t>
            </w:r>
          </w:p>
        </w:tc>
        <w:tc>
          <w:tcPr>
            <w:tcW w:w="1559" w:type="dxa"/>
            <w:tcBorders>
              <w:top w:val="nil"/>
              <w:left w:val="nil"/>
              <w:bottom w:val="single" w:sz="4" w:space="0" w:color="auto"/>
              <w:right w:val="single" w:sz="4" w:space="0" w:color="auto"/>
            </w:tcBorders>
            <w:shd w:val="clear" w:color="auto" w:fill="auto"/>
            <w:vAlign w:val="center"/>
            <w:hideMark/>
          </w:tcPr>
          <w:p w14:paraId="0B37536A"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6487B2DE"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2</w:t>
            </w:r>
          </w:p>
        </w:tc>
        <w:tc>
          <w:tcPr>
            <w:tcW w:w="1560" w:type="dxa"/>
            <w:vMerge/>
            <w:tcBorders>
              <w:top w:val="nil"/>
              <w:left w:val="single" w:sz="4" w:space="0" w:color="auto"/>
              <w:bottom w:val="single" w:sz="4" w:space="0" w:color="000000"/>
              <w:right w:val="single" w:sz="4" w:space="0" w:color="auto"/>
            </w:tcBorders>
            <w:vAlign w:val="center"/>
            <w:hideMark/>
          </w:tcPr>
          <w:p w14:paraId="44E5D2AD" w14:textId="77777777" w:rsidR="003A0A39" w:rsidRPr="00552471" w:rsidRDefault="003A0A39" w:rsidP="00CC1581">
            <w:pPr>
              <w:widowControl/>
              <w:jc w:val="left"/>
              <w:rPr>
                <w:rFonts w:ascii="宋体" w:hAnsi="宋体" w:cs="宋体"/>
                <w:color w:val="000000"/>
                <w:kern w:val="0"/>
                <w:sz w:val="24"/>
              </w:rPr>
            </w:pPr>
          </w:p>
        </w:tc>
      </w:tr>
      <w:tr w:rsidR="003A0A39" w:rsidRPr="00552471" w14:paraId="6B86678A" w14:textId="77777777" w:rsidTr="00CC1581">
        <w:trPr>
          <w:trHeight w:val="285"/>
          <w:jc w:val="center"/>
        </w:trPr>
        <w:tc>
          <w:tcPr>
            <w:tcW w:w="704" w:type="dxa"/>
            <w:vMerge/>
            <w:tcBorders>
              <w:top w:val="nil"/>
              <w:left w:val="single" w:sz="4" w:space="0" w:color="auto"/>
              <w:bottom w:val="single" w:sz="4" w:space="0" w:color="000000"/>
              <w:right w:val="single" w:sz="4" w:space="0" w:color="auto"/>
            </w:tcBorders>
            <w:vAlign w:val="center"/>
            <w:hideMark/>
          </w:tcPr>
          <w:p w14:paraId="2EEE8126" w14:textId="77777777" w:rsidR="003A0A39" w:rsidRPr="00552471" w:rsidRDefault="003A0A39" w:rsidP="00CC1581">
            <w:pPr>
              <w:widowControl/>
              <w:jc w:val="left"/>
              <w:rPr>
                <w:rFonts w:ascii="宋体" w:hAnsi="宋体" w:cs="宋体"/>
                <w:color w:val="000000"/>
                <w:kern w:val="0"/>
                <w:sz w:val="24"/>
              </w:rPr>
            </w:pPr>
          </w:p>
        </w:tc>
        <w:tc>
          <w:tcPr>
            <w:tcW w:w="2693" w:type="dxa"/>
            <w:vMerge/>
            <w:tcBorders>
              <w:top w:val="nil"/>
              <w:left w:val="single" w:sz="4" w:space="0" w:color="auto"/>
              <w:bottom w:val="single" w:sz="4" w:space="0" w:color="auto"/>
              <w:right w:val="single" w:sz="4" w:space="0" w:color="auto"/>
            </w:tcBorders>
            <w:vAlign w:val="center"/>
            <w:hideMark/>
          </w:tcPr>
          <w:p w14:paraId="0EDD699F" w14:textId="77777777" w:rsidR="003A0A39" w:rsidRPr="00552471" w:rsidRDefault="003A0A39" w:rsidP="00CC1581">
            <w:pPr>
              <w:widowControl/>
              <w:jc w:val="left"/>
              <w:rPr>
                <w:rFonts w:ascii="宋体" w:hAnsi="宋体" w:cs="宋体"/>
                <w:color w:val="000000"/>
                <w:kern w:val="0"/>
                <w:sz w:val="24"/>
              </w:rPr>
            </w:pPr>
          </w:p>
        </w:tc>
        <w:tc>
          <w:tcPr>
            <w:tcW w:w="4395" w:type="dxa"/>
            <w:tcBorders>
              <w:top w:val="nil"/>
              <w:left w:val="nil"/>
              <w:bottom w:val="single" w:sz="4" w:space="0" w:color="auto"/>
              <w:right w:val="single" w:sz="4" w:space="0" w:color="auto"/>
            </w:tcBorders>
            <w:shd w:val="clear" w:color="auto" w:fill="auto"/>
            <w:vAlign w:val="center"/>
            <w:hideMark/>
          </w:tcPr>
          <w:p w14:paraId="5F29B1EE"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可溶物含量</w:t>
            </w:r>
          </w:p>
        </w:tc>
        <w:tc>
          <w:tcPr>
            <w:tcW w:w="1559" w:type="dxa"/>
            <w:tcBorders>
              <w:top w:val="nil"/>
              <w:left w:val="nil"/>
              <w:bottom w:val="single" w:sz="4" w:space="0" w:color="auto"/>
              <w:right w:val="single" w:sz="4" w:space="0" w:color="auto"/>
            </w:tcBorders>
            <w:shd w:val="clear" w:color="auto" w:fill="auto"/>
            <w:vAlign w:val="center"/>
            <w:hideMark/>
          </w:tcPr>
          <w:p w14:paraId="5D9BE800"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41204176"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2</w:t>
            </w:r>
          </w:p>
        </w:tc>
        <w:tc>
          <w:tcPr>
            <w:tcW w:w="1560" w:type="dxa"/>
            <w:vMerge/>
            <w:tcBorders>
              <w:top w:val="nil"/>
              <w:left w:val="single" w:sz="4" w:space="0" w:color="auto"/>
              <w:bottom w:val="single" w:sz="4" w:space="0" w:color="000000"/>
              <w:right w:val="single" w:sz="4" w:space="0" w:color="auto"/>
            </w:tcBorders>
            <w:vAlign w:val="center"/>
            <w:hideMark/>
          </w:tcPr>
          <w:p w14:paraId="0D7C1035" w14:textId="77777777" w:rsidR="003A0A39" w:rsidRPr="00552471" w:rsidRDefault="003A0A39" w:rsidP="00CC1581">
            <w:pPr>
              <w:widowControl/>
              <w:jc w:val="left"/>
              <w:rPr>
                <w:rFonts w:ascii="宋体" w:hAnsi="宋体" w:cs="宋体"/>
                <w:color w:val="000000"/>
                <w:kern w:val="0"/>
                <w:sz w:val="24"/>
              </w:rPr>
            </w:pPr>
          </w:p>
        </w:tc>
      </w:tr>
      <w:tr w:rsidR="003A0A39" w:rsidRPr="00552471" w14:paraId="771BB97F" w14:textId="77777777" w:rsidTr="00CC1581">
        <w:trPr>
          <w:trHeight w:val="285"/>
          <w:jc w:val="center"/>
        </w:trPr>
        <w:tc>
          <w:tcPr>
            <w:tcW w:w="704" w:type="dxa"/>
            <w:vMerge/>
            <w:tcBorders>
              <w:top w:val="nil"/>
              <w:left w:val="single" w:sz="4" w:space="0" w:color="auto"/>
              <w:bottom w:val="single" w:sz="4" w:space="0" w:color="000000"/>
              <w:right w:val="single" w:sz="4" w:space="0" w:color="auto"/>
            </w:tcBorders>
            <w:vAlign w:val="center"/>
            <w:hideMark/>
          </w:tcPr>
          <w:p w14:paraId="1E3F125F" w14:textId="77777777" w:rsidR="003A0A39" w:rsidRPr="00552471" w:rsidRDefault="003A0A39" w:rsidP="00CC1581">
            <w:pPr>
              <w:widowControl/>
              <w:jc w:val="left"/>
              <w:rPr>
                <w:rFonts w:ascii="宋体" w:hAnsi="宋体" w:cs="宋体"/>
                <w:color w:val="000000"/>
                <w:kern w:val="0"/>
                <w:sz w:val="24"/>
              </w:rPr>
            </w:pPr>
          </w:p>
        </w:tc>
        <w:tc>
          <w:tcPr>
            <w:tcW w:w="2693" w:type="dxa"/>
            <w:vMerge/>
            <w:tcBorders>
              <w:top w:val="nil"/>
              <w:left w:val="single" w:sz="4" w:space="0" w:color="auto"/>
              <w:bottom w:val="single" w:sz="4" w:space="0" w:color="auto"/>
              <w:right w:val="single" w:sz="4" w:space="0" w:color="auto"/>
            </w:tcBorders>
            <w:vAlign w:val="center"/>
            <w:hideMark/>
          </w:tcPr>
          <w:p w14:paraId="74B07617" w14:textId="77777777" w:rsidR="003A0A39" w:rsidRPr="00552471" w:rsidRDefault="003A0A39" w:rsidP="00CC1581">
            <w:pPr>
              <w:widowControl/>
              <w:jc w:val="left"/>
              <w:rPr>
                <w:rFonts w:ascii="宋体" w:hAnsi="宋体" w:cs="宋体"/>
                <w:color w:val="000000"/>
                <w:kern w:val="0"/>
                <w:sz w:val="24"/>
              </w:rPr>
            </w:pPr>
          </w:p>
        </w:tc>
        <w:tc>
          <w:tcPr>
            <w:tcW w:w="4395" w:type="dxa"/>
            <w:tcBorders>
              <w:top w:val="nil"/>
              <w:left w:val="nil"/>
              <w:bottom w:val="single" w:sz="4" w:space="0" w:color="auto"/>
              <w:right w:val="single" w:sz="4" w:space="0" w:color="auto"/>
            </w:tcBorders>
            <w:shd w:val="clear" w:color="auto" w:fill="auto"/>
            <w:vAlign w:val="center"/>
            <w:hideMark/>
          </w:tcPr>
          <w:p w14:paraId="30AF374F"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热老化后低温柔度</w:t>
            </w:r>
          </w:p>
        </w:tc>
        <w:tc>
          <w:tcPr>
            <w:tcW w:w="1559" w:type="dxa"/>
            <w:tcBorders>
              <w:top w:val="nil"/>
              <w:left w:val="nil"/>
              <w:bottom w:val="single" w:sz="4" w:space="0" w:color="auto"/>
              <w:right w:val="single" w:sz="4" w:space="0" w:color="auto"/>
            </w:tcBorders>
            <w:shd w:val="clear" w:color="auto" w:fill="auto"/>
            <w:vAlign w:val="center"/>
            <w:hideMark/>
          </w:tcPr>
          <w:p w14:paraId="4CE99B5A"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38F9BABD"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2</w:t>
            </w:r>
          </w:p>
        </w:tc>
        <w:tc>
          <w:tcPr>
            <w:tcW w:w="1560" w:type="dxa"/>
            <w:vMerge/>
            <w:tcBorders>
              <w:top w:val="nil"/>
              <w:left w:val="single" w:sz="4" w:space="0" w:color="auto"/>
              <w:bottom w:val="single" w:sz="4" w:space="0" w:color="000000"/>
              <w:right w:val="single" w:sz="4" w:space="0" w:color="auto"/>
            </w:tcBorders>
            <w:vAlign w:val="center"/>
            <w:hideMark/>
          </w:tcPr>
          <w:p w14:paraId="5F7DC5D7" w14:textId="77777777" w:rsidR="003A0A39" w:rsidRPr="00552471" w:rsidRDefault="003A0A39" w:rsidP="00CC1581">
            <w:pPr>
              <w:widowControl/>
              <w:jc w:val="left"/>
              <w:rPr>
                <w:rFonts w:ascii="宋体" w:hAnsi="宋体" w:cs="宋体"/>
                <w:color w:val="000000"/>
                <w:kern w:val="0"/>
                <w:sz w:val="24"/>
              </w:rPr>
            </w:pPr>
          </w:p>
        </w:tc>
      </w:tr>
      <w:tr w:rsidR="003A0A39" w:rsidRPr="00552471" w14:paraId="71F2A562" w14:textId="77777777" w:rsidTr="00CC1581">
        <w:trPr>
          <w:trHeight w:val="285"/>
          <w:jc w:val="center"/>
        </w:trPr>
        <w:tc>
          <w:tcPr>
            <w:tcW w:w="704" w:type="dxa"/>
            <w:vMerge w:val="restart"/>
            <w:tcBorders>
              <w:top w:val="nil"/>
              <w:left w:val="single" w:sz="4" w:space="0" w:color="auto"/>
              <w:bottom w:val="single" w:sz="4" w:space="0" w:color="000000"/>
              <w:right w:val="single" w:sz="4" w:space="0" w:color="auto"/>
            </w:tcBorders>
            <w:shd w:val="clear" w:color="auto" w:fill="auto"/>
            <w:vAlign w:val="center"/>
            <w:hideMark/>
          </w:tcPr>
          <w:p w14:paraId="7DA828A8"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28</w:t>
            </w:r>
          </w:p>
        </w:tc>
        <w:tc>
          <w:tcPr>
            <w:tcW w:w="2693" w:type="dxa"/>
            <w:vMerge w:val="restart"/>
            <w:tcBorders>
              <w:top w:val="nil"/>
              <w:left w:val="single" w:sz="4" w:space="0" w:color="auto"/>
              <w:bottom w:val="single" w:sz="4" w:space="0" w:color="auto"/>
              <w:right w:val="single" w:sz="4" w:space="0" w:color="auto"/>
            </w:tcBorders>
            <w:shd w:val="clear" w:color="auto" w:fill="auto"/>
            <w:vAlign w:val="center"/>
            <w:hideMark/>
          </w:tcPr>
          <w:p w14:paraId="372CA80C"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耐碱网格布</w:t>
            </w:r>
          </w:p>
        </w:tc>
        <w:tc>
          <w:tcPr>
            <w:tcW w:w="4395" w:type="dxa"/>
            <w:tcBorders>
              <w:top w:val="nil"/>
              <w:left w:val="nil"/>
              <w:bottom w:val="single" w:sz="4" w:space="0" w:color="auto"/>
              <w:right w:val="single" w:sz="4" w:space="0" w:color="auto"/>
            </w:tcBorders>
            <w:shd w:val="clear" w:color="auto" w:fill="auto"/>
            <w:vAlign w:val="center"/>
            <w:hideMark/>
          </w:tcPr>
          <w:p w14:paraId="4737A74E"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耐碱断裂强力</w:t>
            </w:r>
          </w:p>
        </w:tc>
        <w:tc>
          <w:tcPr>
            <w:tcW w:w="1559" w:type="dxa"/>
            <w:tcBorders>
              <w:top w:val="nil"/>
              <w:left w:val="nil"/>
              <w:bottom w:val="single" w:sz="4" w:space="0" w:color="auto"/>
              <w:right w:val="single" w:sz="4" w:space="0" w:color="auto"/>
            </w:tcBorders>
            <w:shd w:val="clear" w:color="auto" w:fill="auto"/>
            <w:vAlign w:val="center"/>
            <w:hideMark/>
          </w:tcPr>
          <w:p w14:paraId="3D1A3819"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31E6EBFA"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1</w:t>
            </w:r>
          </w:p>
        </w:tc>
        <w:tc>
          <w:tcPr>
            <w:tcW w:w="1560" w:type="dxa"/>
            <w:tcBorders>
              <w:top w:val="nil"/>
              <w:left w:val="nil"/>
              <w:bottom w:val="single" w:sz="4" w:space="0" w:color="auto"/>
              <w:right w:val="single" w:sz="4" w:space="0" w:color="auto"/>
            </w:tcBorders>
            <w:shd w:val="clear" w:color="auto" w:fill="auto"/>
            <w:vAlign w:val="center"/>
            <w:hideMark/>
          </w:tcPr>
          <w:p w14:paraId="02F7A7F2"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 xml:space="preserve">　</w:t>
            </w:r>
          </w:p>
        </w:tc>
      </w:tr>
      <w:tr w:rsidR="003A0A39" w:rsidRPr="00552471" w14:paraId="1E6FDFB8" w14:textId="77777777" w:rsidTr="00CC1581">
        <w:trPr>
          <w:trHeight w:val="570"/>
          <w:jc w:val="center"/>
        </w:trPr>
        <w:tc>
          <w:tcPr>
            <w:tcW w:w="704" w:type="dxa"/>
            <w:vMerge/>
            <w:tcBorders>
              <w:top w:val="nil"/>
              <w:left w:val="single" w:sz="4" w:space="0" w:color="auto"/>
              <w:bottom w:val="single" w:sz="4" w:space="0" w:color="000000"/>
              <w:right w:val="single" w:sz="4" w:space="0" w:color="auto"/>
            </w:tcBorders>
            <w:vAlign w:val="center"/>
            <w:hideMark/>
          </w:tcPr>
          <w:p w14:paraId="04BFA2D5" w14:textId="77777777" w:rsidR="003A0A39" w:rsidRPr="00552471" w:rsidRDefault="003A0A39" w:rsidP="00CC1581">
            <w:pPr>
              <w:widowControl/>
              <w:jc w:val="left"/>
              <w:rPr>
                <w:rFonts w:ascii="宋体" w:hAnsi="宋体" w:cs="宋体"/>
                <w:color w:val="000000"/>
                <w:kern w:val="0"/>
                <w:sz w:val="24"/>
              </w:rPr>
            </w:pPr>
          </w:p>
        </w:tc>
        <w:tc>
          <w:tcPr>
            <w:tcW w:w="2693" w:type="dxa"/>
            <w:vMerge/>
            <w:tcBorders>
              <w:top w:val="nil"/>
              <w:left w:val="single" w:sz="4" w:space="0" w:color="auto"/>
              <w:bottom w:val="single" w:sz="4" w:space="0" w:color="auto"/>
              <w:right w:val="single" w:sz="4" w:space="0" w:color="auto"/>
            </w:tcBorders>
            <w:vAlign w:val="center"/>
            <w:hideMark/>
          </w:tcPr>
          <w:p w14:paraId="46D68418" w14:textId="77777777" w:rsidR="003A0A39" w:rsidRPr="00552471" w:rsidRDefault="003A0A39" w:rsidP="00CC1581">
            <w:pPr>
              <w:widowControl/>
              <w:jc w:val="left"/>
              <w:rPr>
                <w:rFonts w:ascii="宋体" w:hAnsi="宋体" w:cs="宋体"/>
                <w:color w:val="000000"/>
                <w:kern w:val="0"/>
                <w:sz w:val="24"/>
              </w:rPr>
            </w:pPr>
          </w:p>
        </w:tc>
        <w:tc>
          <w:tcPr>
            <w:tcW w:w="4395" w:type="dxa"/>
            <w:tcBorders>
              <w:top w:val="nil"/>
              <w:left w:val="nil"/>
              <w:bottom w:val="single" w:sz="4" w:space="0" w:color="auto"/>
              <w:right w:val="single" w:sz="4" w:space="0" w:color="auto"/>
            </w:tcBorders>
            <w:shd w:val="clear" w:color="auto" w:fill="auto"/>
            <w:vAlign w:val="center"/>
            <w:hideMark/>
          </w:tcPr>
          <w:p w14:paraId="2E9667D5"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耐碱断裂强力保留率</w:t>
            </w:r>
          </w:p>
        </w:tc>
        <w:tc>
          <w:tcPr>
            <w:tcW w:w="1559" w:type="dxa"/>
            <w:tcBorders>
              <w:top w:val="nil"/>
              <w:left w:val="nil"/>
              <w:bottom w:val="single" w:sz="4" w:space="0" w:color="auto"/>
              <w:right w:val="single" w:sz="4" w:space="0" w:color="auto"/>
            </w:tcBorders>
            <w:shd w:val="clear" w:color="auto" w:fill="auto"/>
            <w:vAlign w:val="center"/>
            <w:hideMark/>
          </w:tcPr>
          <w:p w14:paraId="5B1A2B6C"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1600AE4C"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1</w:t>
            </w:r>
          </w:p>
        </w:tc>
        <w:tc>
          <w:tcPr>
            <w:tcW w:w="1560" w:type="dxa"/>
            <w:tcBorders>
              <w:top w:val="nil"/>
              <w:left w:val="nil"/>
              <w:bottom w:val="single" w:sz="4" w:space="0" w:color="auto"/>
              <w:right w:val="single" w:sz="4" w:space="0" w:color="auto"/>
            </w:tcBorders>
            <w:shd w:val="clear" w:color="auto" w:fill="auto"/>
            <w:vAlign w:val="center"/>
            <w:hideMark/>
          </w:tcPr>
          <w:p w14:paraId="332B47D7"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 xml:space="preserve">　</w:t>
            </w:r>
          </w:p>
        </w:tc>
      </w:tr>
      <w:tr w:rsidR="003A0A39" w:rsidRPr="00552471" w14:paraId="728FF969" w14:textId="77777777" w:rsidTr="00CC1581">
        <w:trPr>
          <w:trHeight w:val="285"/>
          <w:jc w:val="center"/>
        </w:trPr>
        <w:tc>
          <w:tcPr>
            <w:tcW w:w="704" w:type="dxa"/>
            <w:vMerge/>
            <w:tcBorders>
              <w:top w:val="nil"/>
              <w:left w:val="single" w:sz="4" w:space="0" w:color="auto"/>
              <w:bottom w:val="single" w:sz="4" w:space="0" w:color="000000"/>
              <w:right w:val="single" w:sz="4" w:space="0" w:color="auto"/>
            </w:tcBorders>
            <w:vAlign w:val="center"/>
            <w:hideMark/>
          </w:tcPr>
          <w:p w14:paraId="44E65CCD" w14:textId="77777777" w:rsidR="003A0A39" w:rsidRPr="00552471" w:rsidRDefault="003A0A39" w:rsidP="00CC1581">
            <w:pPr>
              <w:widowControl/>
              <w:jc w:val="left"/>
              <w:rPr>
                <w:rFonts w:ascii="宋体" w:hAnsi="宋体" w:cs="宋体"/>
                <w:color w:val="000000"/>
                <w:kern w:val="0"/>
                <w:sz w:val="24"/>
              </w:rPr>
            </w:pPr>
          </w:p>
        </w:tc>
        <w:tc>
          <w:tcPr>
            <w:tcW w:w="2693" w:type="dxa"/>
            <w:vMerge/>
            <w:tcBorders>
              <w:top w:val="nil"/>
              <w:left w:val="single" w:sz="4" w:space="0" w:color="auto"/>
              <w:bottom w:val="single" w:sz="4" w:space="0" w:color="auto"/>
              <w:right w:val="single" w:sz="4" w:space="0" w:color="auto"/>
            </w:tcBorders>
            <w:vAlign w:val="center"/>
            <w:hideMark/>
          </w:tcPr>
          <w:p w14:paraId="5482FED6" w14:textId="77777777" w:rsidR="003A0A39" w:rsidRPr="00552471" w:rsidRDefault="003A0A39" w:rsidP="00CC1581">
            <w:pPr>
              <w:widowControl/>
              <w:jc w:val="left"/>
              <w:rPr>
                <w:rFonts w:ascii="宋体" w:hAnsi="宋体" w:cs="宋体"/>
                <w:color w:val="000000"/>
                <w:kern w:val="0"/>
                <w:sz w:val="24"/>
              </w:rPr>
            </w:pPr>
          </w:p>
        </w:tc>
        <w:tc>
          <w:tcPr>
            <w:tcW w:w="4395" w:type="dxa"/>
            <w:tcBorders>
              <w:top w:val="nil"/>
              <w:left w:val="nil"/>
              <w:bottom w:val="single" w:sz="4" w:space="0" w:color="auto"/>
              <w:right w:val="single" w:sz="4" w:space="0" w:color="auto"/>
            </w:tcBorders>
            <w:shd w:val="clear" w:color="auto" w:fill="auto"/>
            <w:vAlign w:val="center"/>
            <w:hideMark/>
          </w:tcPr>
          <w:p w14:paraId="407733D4"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单位面积质量</w:t>
            </w:r>
          </w:p>
        </w:tc>
        <w:tc>
          <w:tcPr>
            <w:tcW w:w="1559" w:type="dxa"/>
            <w:tcBorders>
              <w:top w:val="nil"/>
              <w:left w:val="nil"/>
              <w:bottom w:val="single" w:sz="4" w:space="0" w:color="auto"/>
              <w:right w:val="single" w:sz="4" w:space="0" w:color="auto"/>
            </w:tcBorders>
            <w:shd w:val="clear" w:color="auto" w:fill="auto"/>
            <w:vAlign w:val="center"/>
            <w:hideMark/>
          </w:tcPr>
          <w:p w14:paraId="380C2EEC"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4670E495"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1</w:t>
            </w:r>
          </w:p>
        </w:tc>
        <w:tc>
          <w:tcPr>
            <w:tcW w:w="1560" w:type="dxa"/>
            <w:tcBorders>
              <w:top w:val="nil"/>
              <w:left w:val="nil"/>
              <w:bottom w:val="single" w:sz="4" w:space="0" w:color="auto"/>
              <w:right w:val="single" w:sz="4" w:space="0" w:color="auto"/>
            </w:tcBorders>
            <w:shd w:val="clear" w:color="auto" w:fill="auto"/>
            <w:vAlign w:val="center"/>
            <w:hideMark/>
          </w:tcPr>
          <w:p w14:paraId="73FE0197"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 xml:space="preserve">　</w:t>
            </w:r>
          </w:p>
        </w:tc>
      </w:tr>
      <w:tr w:rsidR="003A0A39" w:rsidRPr="00552471" w14:paraId="3355C777" w14:textId="77777777" w:rsidTr="00CC1581">
        <w:trPr>
          <w:trHeight w:val="285"/>
          <w:jc w:val="center"/>
        </w:trPr>
        <w:tc>
          <w:tcPr>
            <w:tcW w:w="704" w:type="dxa"/>
            <w:vMerge w:val="restart"/>
            <w:tcBorders>
              <w:top w:val="nil"/>
              <w:left w:val="single" w:sz="4" w:space="0" w:color="auto"/>
              <w:bottom w:val="nil"/>
              <w:right w:val="single" w:sz="4" w:space="0" w:color="auto"/>
            </w:tcBorders>
            <w:shd w:val="clear" w:color="auto" w:fill="auto"/>
            <w:vAlign w:val="center"/>
            <w:hideMark/>
          </w:tcPr>
          <w:p w14:paraId="18601F38"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29</w:t>
            </w:r>
          </w:p>
        </w:tc>
        <w:tc>
          <w:tcPr>
            <w:tcW w:w="2693" w:type="dxa"/>
            <w:vMerge w:val="restart"/>
            <w:tcBorders>
              <w:top w:val="nil"/>
              <w:left w:val="single" w:sz="4" w:space="0" w:color="auto"/>
              <w:bottom w:val="single" w:sz="4" w:space="0" w:color="auto"/>
              <w:right w:val="single" w:sz="4" w:space="0" w:color="auto"/>
            </w:tcBorders>
            <w:shd w:val="clear" w:color="auto" w:fill="auto"/>
            <w:vAlign w:val="center"/>
            <w:hideMark/>
          </w:tcPr>
          <w:p w14:paraId="3A9A5460"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瓷砖</w:t>
            </w:r>
          </w:p>
        </w:tc>
        <w:tc>
          <w:tcPr>
            <w:tcW w:w="4395" w:type="dxa"/>
            <w:tcBorders>
              <w:top w:val="nil"/>
              <w:left w:val="nil"/>
              <w:bottom w:val="single" w:sz="4" w:space="0" w:color="auto"/>
              <w:right w:val="single" w:sz="4" w:space="0" w:color="auto"/>
            </w:tcBorders>
            <w:shd w:val="clear" w:color="auto" w:fill="auto"/>
            <w:vAlign w:val="center"/>
            <w:hideMark/>
          </w:tcPr>
          <w:p w14:paraId="4DA3C715"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吸水率</w:t>
            </w:r>
          </w:p>
        </w:tc>
        <w:tc>
          <w:tcPr>
            <w:tcW w:w="1559" w:type="dxa"/>
            <w:tcBorders>
              <w:top w:val="nil"/>
              <w:left w:val="nil"/>
              <w:bottom w:val="single" w:sz="4" w:space="0" w:color="auto"/>
              <w:right w:val="single" w:sz="4" w:space="0" w:color="auto"/>
            </w:tcBorders>
            <w:shd w:val="clear" w:color="auto" w:fill="auto"/>
            <w:vAlign w:val="center"/>
            <w:hideMark/>
          </w:tcPr>
          <w:p w14:paraId="1F195329"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29982044"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2</w:t>
            </w:r>
          </w:p>
        </w:tc>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14:paraId="4C1A9869"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 xml:space="preserve">　</w:t>
            </w:r>
          </w:p>
        </w:tc>
      </w:tr>
      <w:tr w:rsidR="003A0A39" w:rsidRPr="00552471" w14:paraId="6F78C181" w14:textId="77777777" w:rsidTr="00CC1581">
        <w:trPr>
          <w:trHeight w:val="285"/>
          <w:jc w:val="center"/>
        </w:trPr>
        <w:tc>
          <w:tcPr>
            <w:tcW w:w="704" w:type="dxa"/>
            <w:vMerge/>
            <w:tcBorders>
              <w:top w:val="nil"/>
              <w:left w:val="single" w:sz="4" w:space="0" w:color="auto"/>
              <w:bottom w:val="nil"/>
              <w:right w:val="single" w:sz="4" w:space="0" w:color="auto"/>
            </w:tcBorders>
            <w:vAlign w:val="center"/>
            <w:hideMark/>
          </w:tcPr>
          <w:p w14:paraId="7CD1F977" w14:textId="77777777" w:rsidR="003A0A39" w:rsidRPr="00552471" w:rsidRDefault="003A0A39" w:rsidP="00CC1581">
            <w:pPr>
              <w:widowControl/>
              <w:jc w:val="left"/>
              <w:rPr>
                <w:rFonts w:ascii="宋体" w:hAnsi="宋体" w:cs="宋体"/>
                <w:color w:val="000000"/>
                <w:kern w:val="0"/>
                <w:sz w:val="24"/>
              </w:rPr>
            </w:pPr>
          </w:p>
        </w:tc>
        <w:tc>
          <w:tcPr>
            <w:tcW w:w="2693" w:type="dxa"/>
            <w:vMerge/>
            <w:tcBorders>
              <w:top w:val="nil"/>
              <w:left w:val="single" w:sz="4" w:space="0" w:color="auto"/>
              <w:bottom w:val="single" w:sz="4" w:space="0" w:color="auto"/>
              <w:right w:val="single" w:sz="4" w:space="0" w:color="auto"/>
            </w:tcBorders>
            <w:vAlign w:val="center"/>
            <w:hideMark/>
          </w:tcPr>
          <w:p w14:paraId="1E5C573F" w14:textId="77777777" w:rsidR="003A0A39" w:rsidRPr="00552471" w:rsidRDefault="003A0A39" w:rsidP="00CC1581">
            <w:pPr>
              <w:widowControl/>
              <w:jc w:val="left"/>
              <w:rPr>
                <w:rFonts w:ascii="宋体" w:hAnsi="宋体" w:cs="宋体"/>
                <w:color w:val="000000"/>
                <w:kern w:val="0"/>
                <w:sz w:val="24"/>
              </w:rPr>
            </w:pPr>
          </w:p>
        </w:tc>
        <w:tc>
          <w:tcPr>
            <w:tcW w:w="4395" w:type="dxa"/>
            <w:tcBorders>
              <w:top w:val="nil"/>
              <w:left w:val="nil"/>
              <w:bottom w:val="single" w:sz="4" w:space="0" w:color="auto"/>
              <w:right w:val="single" w:sz="4" w:space="0" w:color="auto"/>
            </w:tcBorders>
            <w:shd w:val="clear" w:color="auto" w:fill="auto"/>
            <w:vAlign w:val="center"/>
            <w:hideMark/>
          </w:tcPr>
          <w:p w14:paraId="578BE008"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放射性</w:t>
            </w:r>
          </w:p>
        </w:tc>
        <w:tc>
          <w:tcPr>
            <w:tcW w:w="1559" w:type="dxa"/>
            <w:tcBorders>
              <w:top w:val="nil"/>
              <w:left w:val="nil"/>
              <w:bottom w:val="single" w:sz="4" w:space="0" w:color="auto"/>
              <w:right w:val="single" w:sz="4" w:space="0" w:color="auto"/>
            </w:tcBorders>
            <w:shd w:val="clear" w:color="auto" w:fill="auto"/>
            <w:vAlign w:val="center"/>
            <w:hideMark/>
          </w:tcPr>
          <w:p w14:paraId="2C1E6C13"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2624CE39"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2</w:t>
            </w:r>
          </w:p>
        </w:tc>
        <w:tc>
          <w:tcPr>
            <w:tcW w:w="1560" w:type="dxa"/>
            <w:vMerge/>
            <w:tcBorders>
              <w:top w:val="nil"/>
              <w:left w:val="single" w:sz="4" w:space="0" w:color="auto"/>
              <w:bottom w:val="single" w:sz="4" w:space="0" w:color="000000"/>
              <w:right w:val="single" w:sz="4" w:space="0" w:color="auto"/>
            </w:tcBorders>
            <w:vAlign w:val="center"/>
            <w:hideMark/>
          </w:tcPr>
          <w:p w14:paraId="6D0838D2" w14:textId="77777777" w:rsidR="003A0A39" w:rsidRPr="00552471" w:rsidRDefault="003A0A39" w:rsidP="00CC1581">
            <w:pPr>
              <w:widowControl/>
              <w:jc w:val="left"/>
              <w:rPr>
                <w:rFonts w:ascii="宋体" w:hAnsi="宋体" w:cs="宋体"/>
                <w:color w:val="000000"/>
                <w:kern w:val="0"/>
                <w:sz w:val="24"/>
              </w:rPr>
            </w:pPr>
          </w:p>
        </w:tc>
      </w:tr>
      <w:tr w:rsidR="003A0A39" w:rsidRPr="00552471" w14:paraId="55255071" w14:textId="77777777" w:rsidTr="00CC1581">
        <w:trPr>
          <w:trHeight w:val="570"/>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A45D64"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30</w:t>
            </w:r>
          </w:p>
        </w:tc>
        <w:tc>
          <w:tcPr>
            <w:tcW w:w="2693" w:type="dxa"/>
            <w:tcBorders>
              <w:top w:val="nil"/>
              <w:left w:val="nil"/>
              <w:bottom w:val="single" w:sz="4" w:space="0" w:color="auto"/>
              <w:right w:val="single" w:sz="4" w:space="0" w:color="auto"/>
            </w:tcBorders>
            <w:shd w:val="clear" w:color="auto" w:fill="auto"/>
            <w:vAlign w:val="center"/>
            <w:hideMark/>
          </w:tcPr>
          <w:p w14:paraId="6A9F6B9D"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织物</w:t>
            </w:r>
          </w:p>
        </w:tc>
        <w:tc>
          <w:tcPr>
            <w:tcW w:w="4395" w:type="dxa"/>
            <w:tcBorders>
              <w:top w:val="nil"/>
              <w:left w:val="nil"/>
              <w:bottom w:val="single" w:sz="4" w:space="0" w:color="auto"/>
              <w:right w:val="single" w:sz="4" w:space="0" w:color="auto"/>
            </w:tcBorders>
            <w:shd w:val="clear" w:color="auto" w:fill="auto"/>
            <w:vAlign w:val="center"/>
            <w:hideMark/>
          </w:tcPr>
          <w:p w14:paraId="00F05F46"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燃烧B1级(极限氧指数+垂直燃烧）</w:t>
            </w:r>
          </w:p>
        </w:tc>
        <w:tc>
          <w:tcPr>
            <w:tcW w:w="1559" w:type="dxa"/>
            <w:tcBorders>
              <w:top w:val="nil"/>
              <w:left w:val="nil"/>
              <w:bottom w:val="single" w:sz="4" w:space="0" w:color="auto"/>
              <w:right w:val="single" w:sz="4" w:space="0" w:color="auto"/>
            </w:tcBorders>
            <w:shd w:val="clear" w:color="auto" w:fill="auto"/>
            <w:vAlign w:val="center"/>
            <w:hideMark/>
          </w:tcPr>
          <w:p w14:paraId="2083AFDD"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76FE63EF"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1</w:t>
            </w:r>
          </w:p>
        </w:tc>
        <w:tc>
          <w:tcPr>
            <w:tcW w:w="1560" w:type="dxa"/>
            <w:tcBorders>
              <w:top w:val="nil"/>
              <w:left w:val="nil"/>
              <w:bottom w:val="single" w:sz="4" w:space="0" w:color="auto"/>
              <w:right w:val="single" w:sz="4" w:space="0" w:color="auto"/>
            </w:tcBorders>
            <w:shd w:val="clear" w:color="auto" w:fill="auto"/>
            <w:vAlign w:val="center"/>
            <w:hideMark/>
          </w:tcPr>
          <w:p w14:paraId="184CCB70"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 xml:space="preserve">　</w:t>
            </w:r>
          </w:p>
        </w:tc>
      </w:tr>
      <w:tr w:rsidR="003A0A39" w:rsidRPr="00552471" w14:paraId="55EA3DE7" w14:textId="77777777" w:rsidTr="00CC1581">
        <w:trPr>
          <w:trHeight w:val="285"/>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38BE734"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31</w:t>
            </w:r>
          </w:p>
        </w:tc>
        <w:tc>
          <w:tcPr>
            <w:tcW w:w="2693" w:type="dxa"/>
            <w:tcBorders>
              <w:top w:val="nil"/>
              <w:left w:val="nil"/>
              <w:bottom w:val="single" w:sz="4" w:space="0" w:color="auto"/>
              <w:right w:val="single" w:sz="4" w:space="0" w:color="auto"/>
            </w:tcBorders>
            <w:shd w:val="clear" w:color="auto" w:fill="auto"/>
            <w:vAlign w:val="center"/>
            <w:hideMark/>
          </w:tcPr>
          <w:p w14:paraId="79317BCC"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石材胶粘剂</w:t>
            </w:r>
          </w:p>
        </w:tc>
        <w:tc>
          <w:tcPr>
            <w:tcW w:w="4395" w:type="dxa"/>
            <w:tcBorders>
              <w:top w:val="nil"/>
              <w:left w:val="nil"/>
              <w:bottom w:val="single" w:sz="4" w:space="0" w:color="auto"/>
              <w:right w:val="single" w:sz="4" w:space="0" w:color="auto"/>
            </w:tcBorders>
            <w:shd w:val="clear" w:color="auto" w:fill="auto"/>
            <w:vAlign w:val="center"/>
            <w:hideMark/>
          </w:tcPr>
          <w:p w14:paraId="7A672D01"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压剪粘结强度</w:t>
            </w:r>
          </w:p>
        </w:tc>
        <w:tc>
          <w:tcPr>
            <w:tcW w:w="1559" w:type="dxa"/>
            <w:tcBorders>
              <w:top w:val="nil"/>
              <w:left w:val="nil"/>
              <w:bottom w:val="single" w:sz="4" w:space="0" w:color="auto"/>
              <w:right w:val="single" w:sz="4" w:space="0" w:color="auto"/>
            </w:tcBorders>
            <w:shd w:val="clear" w:color="auto" w:fill="auto"/>
            <w:vAlign w:val="center"/>
            <w:hideMark/>
          </w:tcPr>
          <w:p w14:paraId="63366EC8" w14:textId="77777777" w:rsidR="003A0A39" w:rsidRPr="00552471" w:rsidRDefault="003A0A39" w:rsidP="00CC1581">
            <w:pPr>
              <w:widowControl/>
              <w:jc w:val="center"/>
              <w:rPr>
                <w:rFonts w:ascii="宋体" w:hAnsi="宋体" w:cs="宋体"/>
                <w:color w:val="000000"/>
                <w:kern w:val="0"/>
                <w:sz w:val="24"/>
              </w:rPr>
            </w:pPr>
            <w:proofErr w:type="gramStart"/>
            <w:r w:rsidRPr="00552471">
              <w:rPr>
                <w:rFonts w:ascii="宋体" w:hAnsi="宋体" w:cs="宋体" w:hint="eastAsia"/>
                <w:color w:val="000000"/>
                <w:kern w:val="0"/>
                <w:sz w:val="24"/>
              </w:rPr>
              <w:t>每条件</w:t>
            </w:r>
            <w:proofErr w:type="gramEnd"/>
          </w:p>
        </w:tc>
        <w:tc>
          <w:tcPr>
            <w:tcW w:w="1417" w:type="dxa"/>
            <w:tcBorders>
              <w:top w:val="nil"/>
              <w:left w:val="nil"/>
              <w:bottom w:val="single" w:sz="4" w:space="0" w:color="auto"/>
              <w:right w:val="single" w:sz="4" w:space="0" w:color="auto"/>
            </w:tcBorders>
            <w:shd w:val="clear" w:color="auto" w:fill="auto"/>
            <w:vAlign w:val="center"/>
            <w:hideMark/>
          </w:tcPr>
          <w:p w14:paraId="3A44CC64"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1</w:t>
            </w:r>
          </w:p>
        </w:tc>
        <w:tc>
          <w:tcPr>
            <w:tcW w:w="1560" w:type="dxa"/>
            <w:tcBorders>
              <w:top w:val="nil"/>
              <w:left w:val="nil"/>
              <w:bottom w:val="single" w:sz="4" w:space="0" w:color="auto"/>
              <w:right w:val="single" w:sz="4" w:space="0" w:color="auto"/>
            </w:tcBorders>
            <w:shd w:val="clear" w:color="auto" w:fill="auto"/>
            <w:vAlign w:val="center"/>
            <w:hideMark/>
          </w:tcPr>
          <w:p w14:paraId="7C61FB15"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 xml:space="preserve">　</w:t>
            </w:r>
          </w:p>
        </w:tc>
      </w:tr>
      <w:tr w:rsidR="003A0A39" w:rsidRPr="00552471" w14:paraId="71C1A5A7" w14:textId="77777777" w:rsidTr="00CC1581">
        <w:trPr>
          <w:trHeight w:val="285"/>
          <w:jc w:val="center"/>
        </w:trPr>
        <w:tc>
          <w:tcPr>
            <w:tcW w:w="704" w:type="dxa"/>
            <w:vMerge w:val="restart"/>
            <w:tcBorders>
              <w:top w:val="nil"/>
              <w:left w:val="single" w:sz="4" w:space="0" w:color="auto"/>
              <w:bottom w:val="single" w:sz="4" w:space="0" w:color="000000"/>
              <w:right w:val="single" w:sz="4" w:space="0" w:color="auto"/>
            </w:tcBorders>
            <w:shd w:val="clear" w:color="auto" w:fill="auto"/>
            <w:vAlign w:val="center"/>
            <w:hideMark/>
          </w:tcPr>
          <w:p w14:paraId="1655A8B4"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32</w:t>
            </w:r>
          </w:p>
        </w:tc>
        <w:tc>
          <w:tcPr>
            <w:tcW w:w="2693" w:type="dxa"/>
            <w:vMerge w:val="restart"/>
            <w:tcBorders>
              <w:top w:val="nil"/>
              <w:left w:val="single" w:sz="4" w:space="0" w:color="auto"/>
              <w:bottom w:val="single" w:sz="4" w:space="0" w:color="auto"/>
              <w:right w:val="single" w:sz="4" w:space="0" w:color="auto"/>
            </w:tcBorders>
            <w:shd w:val="clear" w:color="auto" w:fill="auto"/>
            <w:vAlign w:val="center"/>
            <w:hideMark/>
          </w:tcPr>
          <w:p w14:paraId="6F35B670"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灯具</w:t>
            </w:r>
          </w:p>
        </w:tc>
        <w:tc>
          <w:tcPr>
            <w:tcW w:w="4395" w:type="dxa"/>
            <w:tcBorders>
              <w:top w:val="nil"/>
              <w:left w:val="nil"/>
              <w:bottom w:val="single" w:sz="4" w:space="0" w:color="auto"/>
              <w:right w:val="single" w:sz="4" w:space="0" w:color="auto"/>
            </w:tcBorders>
            <w:shd w:val="clear" w:color="auto" w:fill="auto"/>
            <w:vAlign w:val="center"/>
            <w:hideMark/>
          </w:tcPr>
          <w:p w14:paraId="7AA4D79A"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谐波含量</w:t>
            </w:r>
          </w:p>
        </w:tc>
        <w:tc>
          <w:tcPr>
            <w:tcW w:w="1559" w:type="dxa"/>
            <w:tcBorders>
              <w:top w:val="nil"/>
              <w:left w:val="nil"/>
              <w:bottom w:val="single" w:sz="4" w:space="0" w:color="auto"/>
              <w:right w:val="single" w:sz="4" w:space="0" w:color="auto"/>
            </w:tcBorders>
            <w:shd w:val="clear" w:color="auto" w:fill="auto"/>
            <w:vAlign w:val="center"/>
            <w:hideMark/>
          </w:tcPr>
          <w:p w14:paraId="20F024F6"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37C6A824"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2</w:t>
            </w:r>
          </w:p>
        </w:tc>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14:paraId="5B2D3E73"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 xml:space="preserve">　</w:t>
            </w:r>
          </w:p>
        </w:tc>
      </w:tr>
      <w:tr w:rsidR="003A0A39" w:rsidRPr="00552471" w14:paraId="3D246035" w14:textId="77777777" w:rsidTr="00CC1581">
        <w:trPr>
          <w:trHeight w:val="285"/>
          <w:jc w:val="center"/>
        </w:trPr>
        <w:tc>
          <w:tcPr>
            <w:tcW w:w="704" w:type="dxa"/>
            <w:vMerge/>
            <w:tcBorders>
              <w:top w:val="nil"/>
              <w:left w:val="single" w:sz="4" w:space="0" w:color="auto"/>
              <w:bottom w:val="single" w:sz="4" w:space="0" w:color="000000"/>
              <w:right w:val="single" w:sz="4" w:space="0" w:color="auto"/>
            </w:tcBorders>
            <w:vAlign w:val="center"/>
            <w:hideMark/>
          </w:tcPr>
          <w:p w14:paraId="2CFCFCBE" w14:textId="77777777" w:rsidR="003A0A39" w:rsidRPr="00552471" w:rsidRDefault="003A0A39" w:rsidP="00CC1581">
            <w:pPr>
              <w:widowControl/>
              <w:jc w:val="left"/>
              <w:rPr>
                <w:rFonts w:ascii="宋体" w:hAnsi="宋体" w:cs="宋体"/>
                <w:color w:val="000000"/>
                <w:kern w:val="0"/>
                <w:sz w:val="24"/>
              </w:rPr>
            </w:pPr>
          </w:p>
        </w:tc>
        <w:tc>
          <w:tcPr>
            <w:tcW w:w="2693" w:type="dxa"/>
            <w:vMerge/>
            <w:tcBorders>
              <w:top w:val="nil"/>
              <w:left w:val="single" w:sz="4" w:space="0" w:color="auto"/>
              <w:bottom w:val="single" w:sz="4" w:space="0" w:color="auto"/>
              <w:right w:val="single" w:sz="4" w:space="0" w:color="auto"/>
            </w:tcBorders>
            <w:vAlign w:val="center"/>
            <w:hideMark/>
          </w:tcPr>
          <w:p w14:paraId="0078CF48" w14:textId="77777777" w:rsidR="003A0A39" w:rsidRPr="00552471" w:rsidRDefault="003A0A39" w:rsidP="00CC1581">
            <w:pPr>
              <w:widowControl/>
              <w:jc w:val="left"/>
              <w:rPr>
                <w:rFonts w:ascii="宋体" w:hAnsi="宋体" w:cs="宋体"/>
                <w:color w:val="000000"/>
                <w:kern w:val="0"/>
                <w:sz w:val="24"/>
              </w:rPr>
            </w:pPr>
          </w:p>
        </w:tc>
        <w:tc>
          <w:tcPr>
            <w:tcW w:w="4395" w:type="dxa"/>
            <w:tcBorders>
              <w:top w:val="nil"/>
              <w:left w:val="nil"/>
              <w:bottom w:val="single" w:sz="4" w:space="0" w:color="auto"/>
              <w:right w:val="single" w:sz="4" w:space="0" w:color="auto"/>
            </w:tcBorders>
            <w:shd w:val="clear" w:color="auto" w:fill="auto"/>
            <w:vAlign w:val="center"/>
            <w:hideMark/>
          </w:tcPr>
          <w:p w14:paraId="35B4B0DC"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光效</w:t>
            </w:r>
          </w:p>
        </w:tc>
        <w:tc>
          <w:tcPr>
            <w:tcW w:w="1559" w:type="dxa"/>
            <w:tcBorders>
              <w:top w:val="nil"/>
              <w:left w:val="nil"/>
              <w:bottom w:val="single" w:sz="4" w:space="0" w:color="auto"/>
              <w:right w:val="single" w:sz="4" w:space="0" w:color="auto"/>
            </w:tcBorders>
            <w:shd w:val="clear" w:color="auto" w:fill="auto"/>
            <w:vAlign w:val="center"/>
            <w:hideMark/>
          </w:tcPr>
          <w:p w14:paraId="6FF1A822"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24CC1F35"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2</w:t>
            </w:r>
          </w:p>
        </w:tc>
        <w:tc>
          <w:tcPr>
            <w:tcW w:w="1560" w:type="dxa"/>
            <w:vMerge/>
            <w:tcBorders>
              <w:top w:val="nil"/>
              <w:left w:val="single" w:sz="4" w:space="0" w:color="auto"/>
              <w:bottom w:val="single" w:sz="4" w:space="0" w:color="000000"/>
              <w:right w:val="single" w:sz="4" w:space="0" w:color="auto"/>
            </w:tcBorders>
            <w:vAlign w:val="center"/>
            <w:hideMark/>
          </w:tcPr>
          <w:p w14:paraId="45D5FBA9" w14:textId="77777777" w:rsidR="003A0A39" w:rsidRPr="00552471" w:rsidRDefault="003A0A39" w:rsidP="00CC1581">
            <w:pPr>
              <w:widowControl/>
              <w:jc w:val="left"/>
              <w:rPr>
                <w:rFonts w:ascii="宋体" w:hAnsi="宋体" w:cs="宋体"/>
                <w:color w:val="000000"/>
                <w:kern w:val="0"/>
                <w:sz w:val="24"/>
              </w:rPr>
            </w:pPr>
          </w:p>
        </w:tc>
      </w:tr>
      <w:tr w:rsidR="003A0A39" w:rsidRPr="00552471" w14:paraId="30FCC26A" w14:textId="77777777" w:rsidTr="00CC1581">
        <w:trPr>
          <w:trHeight w:val="285"/>
          <w:jc w:val="center"/>
        </w:trPr>
        <w:tc>
          <w:tcPr>
            <w:tcW w:w="704" w:type="dxa"/>
            <w:vMerge/>
            <w:tcBorders>
              <w:top w:val="nil"/>
              <w:left w:val="single" w:sz="4" w:space="0" w:color="auto"/>
              <w:bottom w:val="single" w:sz="4" w:space="0" w:color="000000"/>
              <w:right w:val="single" w:sz="4" w:space="0" w:color="auto"/>
            </w:tcBorders>
            <w:vAlign w:val="center"/>
            <w:hideMark/>
          </w:tcPr>
          <w:p w14:paraId="378B949E" w14:textId="77777777" w:rsidR="003A0A39" w:rsidRPr="00552471" w:rsidRDefault="003A0A39" w:rsidP="00CC1581">
            <w:pPr>
              <w:widowControl/>
              <w:jc w:val="left"/>
              <w:rPr>
                <w:rFonts w:ascii="宋体" w:hAnsi="宋体" w:cs="宋体"/>
                <w:color w:val="000000"/>
                <w:kern w:val="0"/>
                <w:sz w:val="24"/>
              </w:rPr>
            </w:pPr>
          </w:p>
        </w:tc>
        <w:tc>
          <w:tcPr>
            <w:tcW w:w="2693" w:type="dxa"/>
            <w:vMerge/>
            <w:tcBorders>
              <w:top w:val="nil"/>
              <w:left w:val="single" w:sz="4" w:space="0" w:color="auto"/>
              <w:bottom w:val="single" w:sz="4" w:space="0" w:color="auto"/>
              <w:right w:val="single" w:sz="4" w:space="0" w:color="auto"/>
            </w:tcBorders>
            <w:vAlign w:val="center"/>
            <w:hideMark/>
          </w:tcPr>
          <w:p w14:paraId="00D13031" w14:textId="77777777" w:rsidR="003A0A39" w:rsidRPr="00552471" w:rsidRDefault="003A0A39" w:rsidP="00CC1581">
            <w:pPr>
              <w:widowControl/>
              <w:jc w:val="left"/>
              <w:rPr>
                <w:rFonts w:ascii="宋体" w:hAnsi="宋体" w:cs="宋体"/>
                <w:color w:val="000000"/>
                <w:kern w:val="0"/>
                <w:sz w:val="24"/>
              </w:rPr>
            </w:pPr>
          </w:p>
        </w:tc>
        <w:tc>
          <w:tcPr>
            <w:tcW w:w="4395" w:type="dxa"/>
            <w:tcBorders>
              <w:top w:val="nil"/>
              <w:left w:val="nil"/>
              <w:bottom w:val="single" w:sz="4" w:space="0" w:color="auto"/>
              <w:right w:val="single" w:sz="4" w:space="0" w:color="auto"/>
            </w:tcBorders>
            <w:shd w:val="clear" w:color="auto" w:fill="auto"/>
            <w:vAlign w:val="center"/>
            <w:hideMark/>
          </w:tcPr>
          <w:p w14:paraId="74328384"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线路功率因数</w:t>
            </w:r>
          </w:p>
        </w:tc>
        <w:tc>
          <w:tcPr>
            <w:tcW w:w="1559" w:type="dxa"/>
            <w:tcBorders>
              <w:top w:val="nil"/>
              <w:left w:val="nil"/>
              <w:bottom w:val="single" w:sz="4" w:space="0" w:color="auto"/>
              <w:right w:val="single" w:sz="4" w:space="0" w:color="auto"/>
            </w:tcBorders>
            <w:shd w:val="clear" w:color="auto" w:fill="auto"/>
            <w:vAlign w:val="center"/>
            <w:hideMark/>
          </w:tcPr>
          <w:p w14:paraId="50EC563D"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15B54E22"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2</w:t>
            </w:r>
          </w:p>
        </w:tc>
        <w:tc>
          <w:tcPr>
            <w:tcW w:w="1560" w:type="dxa"/>
            <w:vMerge/>
            <w:tcBorders>
              <w:top w:val="nil"/>
              <w:left w:val="single" w:sz="4" w:space="0" w:color="auto"/>
              <w:bottom w:val="single" w:sz="4" w:space="0" w:color="000000"/>
              <w:right w:val="single" w:sz="4" w:space="0" w:color="auto"/>
            </w:tcBorders>
            <w:vAlign w:val="center"/>
            <w:hideMark/>
          </w:tcPr>
          <w:p w14:paraId="67833E5F" w14:textId="77777777" w:rsidR="003A0A39" w:rsidRPr="00552471" w:rsidRDefault="003A0A39" w:rsidP="00CC1581">
            <w:pPr>
              <w:widowControl/>
              <w:jc w:val="left"/>
              <w:rPr>
                <w:rFonts w:ascii="宋体" w:hAnsi="宋体" w:cs="宋体"/>
                <w:color w:val="000000"/>
                <w:kern w:val="0"/>
                <w:sz w:val="24"/>
              </w:rPr>
            </w:pPr>
          </w:p>
        </w:tc>
      </w:tr>
      <w:tr w:rsidR="003A0A39" w:rsidRPr="00552471" w14:paraId="63A4C33E" w14:textId="77777777" w:rsidTr="00CC1581">
        <w:trPr>
          <w:trHeight w:val="1140"/>
          <w:jc w:val="center"/>
        </w:trPr>
        <w:tc>
          <w:tcPr>
            <w:tcW w:w="704" w:type="dxa"/>
            <w:vMerge/>
            <w:tcBorders>
              <w:top w:val="nil"/>
              <w:left w:val="single" w:sz="4" w:space="0" w:color="auto"/>
              <w:bottom w:val="single" w:sz="4" w:space="0" w:color="000000"/>
              <w:right w:val="single" w:sz="4" w:space="0" w:color="auto"/>
            </w:tcBorders>
            <w:vAlign w:val="center"/>
            <w:hideMark/>
          </w:tcPr>
          <w:p w14:paraId="6BBB38AB" w14:textId="77777777" w:rsidR="003A0A39" w:rsidRPr="00552471" w:rsidRDefault="003A0A39" w:rsidP="00CC1581">
            <w:pPr>
              <w:widowControl/>
              <w:jc w:val="left"/>
              <w:rPr>
                <w:rFonts w:ascii="宋体" w:hAnsi="宋体" w:cs="宋体"/>
                <w:color w:val="000000"/>
                <w:kern w:val="0"/>
                <w:sz w:val="24"/>
              </w:rPr>
            </w:pPr>
          </w:p>
        </w:tc>
        <w:tc>
          <w:tcPr>
            <w:tcW w:w="2693" w:type="dxa"/>
            <w:vMerge/>
            <w:tcBorders>
              <w:top w:val="nil"/>
              <w:left w:val="single" w:sz="4" w:space="0" w:color="auto"/>
              <w:bottom w:val="single" w:sz="4" w:space="0" w:color="auto"/>
              <w:right w:val="single" w:sz="4" w:space="0" w:color="auto"/>
            </w:tcBorders>
            <w:vAlign w:val="center"/>
            <w:hideMark/>
          </w:tcPr>
          <w:p w14:paraId="0879E200" w14:textId="77777777" w:rsidR="003A0A39" w:rsidRPr="00552471" w:rsidRDefault="003A0A39" w:rsidP="00CC1581">
            <w:pPr>
              <w:widowControl/>
              <w:jc w:val="left"/>
              <w:rPr>
                <w:rFonts w:ascii="宋体" w:hAnsi="宋体" w:cs="宋体"/>
                <w:color w:val="000000"/>
                <w:kern w:val="0"/>
                <w:sz w:val="24"/>
              </w:rPr>
            </w:pPr>
          </w:p>
        </w:tc>
        <w:tc>
          <w:tcPr>
            <w:tcW w:w="4395" w:type="dxa"/>
            <w:tcBorders>
              <w:top w:val="nil"/>
              <w:left w:val="nil"/>
              <w:bottom w:val="single" w:sz="4" w:space="0" w:color="auto"/>
              <w:right w:val="single" w:sz="4" w:space="0" w:color="auto"/>
            </w:tcBorders>
            <w:shd w:val="clear" w:color="auto" w:fill="auto"/>
            <w:vAlign w:val="center"/>
            <w:hideMark/>
          </w:tcPr>
          <w:p w14:paraId="46DFC070"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基本电性能(包括设备功率、功率因数、电压、电流、频率)</w:t>
            </w:r>
          </w:p>
        </w:tc>
        <w:tc>
          <w:tcPr>
            <w:tcW w:w="1559" w:type="dxa"/>
            <w:tcBorders>
              <w:top w:val="nil"/>
              <w:left w:val="nil"/>
              <w:bottom w:val="single" w:sz="4" w:space="0" w:color="auto"/>
              <w:right w:val="single" w:sz="4" w:space="0" w:color="auto"/>
            </w:tcBorders>
            <w:shd w:val="clear" w:color="auto" w:fill="auto"/>
            <w:vAlign w:val="center"/>
            <w:hideMark/>
          </w:tcPr>
          <w:p w14:paraId="10E66980"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7269FAAF"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2</w:t>
            </w:r>
          </w:p>
        </w:tc>
        <w:tc>
          <w:tcPr>
            <w:tcW w:w="1560" w:type="dxa"/>
            <w:vMerge/>
            <w:tcBorders>
              <w:top w:val="nil"/>
              <w:left w:val="single" w:sz="4" w:space="0" w:color="auto"/>
              <w:bottom w:val="single" w:sz="4" w:space="0" w:color="000000"/>
              <w:right w:val="single" w:sz="4" w:space="0" w:color="auto"/>
            </w:tcBorders>
            <w:vAlign w:val="center"/>
            <w:hideMark/>
          </w:tcPr>
          <w:p w14:paraId="66C30BB3" w14:textId="77777777" w:rsidR="003A0A39" w:rsidRPr="00552471" w:rsidRDefault="003A0A39" w:rsidP="00CC1581">
            <w:pPr>
              <w:widowControl/>
              <w:jc w:val="left"/>
              <w:rPr>
                <w:rFonts w:ascii="宋体" w:hAnsi="宋体" w:cs="宋体"/>
                <w:color w:val="000000"/>
                <w:kern w:val="0"/>
                <w:sz w:val="24"/>
              </w:rPr>
            </w:pPr>
          </w:p>
        </w:tc>
      </w:tr>
      <w:tr w:rsidR="003A0A39" w:rsidRPr="00552471" w14:paraId="4F9688B3" w14:textId="77777777" w:rsidTr="00CC1581">
        <w:trPr>
          <w:trHeight w:val="285"/>
          <w:jc w:val="center"/>
        </w:trPr>
        <w:tc>
          <w:tcPr>
            <w:tcW w:w="704" w:type="dxa"/>
            <w:vMerge/>
            <w:tcBorders>
              <w:top w:val="nil"/>
              <w:left w:val="single" w:sz="4" w:space="0" w:color="auto"/>
              <w:bottom w:val="single" w:sz="4" w:space="0" w:color="000000"/>
              <w:right w:val="single" w:sz="4" w:space="0" w:color="auto"/>
            </w:tcBorders>
            <w:vAlign w:val="center"/>
            <w:hideMark/>
          </w:tcPr>
          <w:p w14:paraId="42E30CF9" w14:textId="77777777" w:rsidR="003A0A39" w:rsidRPr="00552471" w:rsidRDefault="003A0A39" w:rsidP="00CC1581">
            <w:pPr>
              <w:widowControl/>
              <w:jc w:val="left"/>
              <w:rPr>
                <w:rFonts w:ascii="宋体" w:hAnsi="宋体" w:cs="宋体"/>
                <w:color w:val="000000"/>
                <w:kern w:val="0"/>
                <w:sz w:val="24"/>
              </w:rPr>
            </w:pPr>
          </w:p>
        </w:tc>
        <w:tc>
          <w:tcPr>
            <w:tcW w:w="2693" w:type="dxa"/>
            <w:vMerge/>
            <w:tcBorders>
              <w:top w:val="nil"/>
              <w:left w:val="single" w:sz="4" w:space="0" w:color="auto"/>
              <w:bottom w:val="single" w:sz="4" w:space="0" w:color="auto"/>
              <w:right w:val="single" w:sz="4" w:space="0" w:color="auto"/>
            </w:tcBorders>
            <w:vAlign w:val="center"/>
            <w:hideMark/>
          </w:tcPr>
          <w:p w14:paraId="1B757211" w14:textId="77777777" w:rsidR="003A0A39" w:rsidRPr="00552471" w:rsidRDefault="003A0A39" w:rsidP="00CC1581">
            <w:pPr>
              <w:widowControl/>
              <w:jc w:val="left"/>
              <w:rPr>
                <w:rFonts w:ascii="宋体" w:hAnsi="宋体" w:cs="宋体"/>
                <w:color w:val="000000"/>
                <w:kern w:val="0"/>
                <w:sz w:val="24"/>
              </w:rPr>
            </w:pPr>
          </w:p>
        </w:tc>
        <w:tc>
          <w:tcPr>
            <w:tcW w:w="4395" w:type="dxa"/>
            <w:tcBorders>
              <w:top w:val="nil"/>
              <w:left w:val="nil"/>
              <w:bottom w:val="single" w:sz="4" w:space="0" w:color="auto"/>
              <w:right w:val="single" w:sz="4" w:space="0" w:color="auto"/>
            </w:tcBorders>
            <w:shd w:val="clear" w:color="auto" w:fill="auto"/>
            <w:vAlign w:val="center"/>
            <w:hideMark/>
          </w:tcPr>
          <w:p w14:paraId="03A5C634"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光通量</w:t>
            </w:r>
          </w:p>
        </w:tc>
        <w:tc>
          <w:tcPr>
            <w:tcW w:w="1559" w:type="dxa"/>
            <w:tcBorders>
              <w:top w:val="nil"/>
              <w:left w:val="nil"/>
              <w:bottom w:val="single" w:sz="4" w:space="0" w:color="auto"/>
              <w:right w:val="single" w:sz="4" w:space="0" w:color="auto"/>
            </w:tcBorders>
            <w:shd w:val="clear" w:color="auto" w:fill="auto"/>
            <w:vAlign w:val="center"/>
            <w:hideMark/>
          </w:tcPr>
          <w:p w14:paraId="09B16C12"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768BA456"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2</w:t>
            </w:r>
          </w:p>
        </w:tc>
        <w:tc>
          <w:tcPr>
            <w:tcW w:w="1560" w:type="dxa"/>
            <w:vMerge/>
            <w:tcBorders>
              <w:top w:val="nil"/>
              <w:left w:val="single" w:sz="4" w:space="0" w:color="auto"/>
              <w:bottom w:val="single" w:sz="4" w:space="0" w:color="000000"/>
              <w:right w:val="single" w:sz="4" w:space="0" w:color="auto"/>
            </w:tcBorders>
            <w:vAlign w:val="center"/>
            <w:hideMark/>
          </w:tcPr>
          <w:p w14:paraId="662C611D" w14:textId="77777777" w:rsidR="003A0A39" w:rsidRPr="00552471" w:rsidRDefault="003A0A39" w:rsidP="00CC1581">
            <w:pPr>
              <w:widowControl/>
              <w:jc w:val="left"/>
              <w:rPr>
                <w:rFonts w:ascii="宋体" w:hAnsi="宋体" w:cs="宋体"/>
                <w:color w:val="000000"/>
                <w:kern w:val="0"/>
                <w:sz w:val="24"/>
              </w:rPr>
            </w:pPr>
          </w:p>
        </w:tc>
      </w:tr>
      <w:tr w:rsidR="003A0A39" w:rsidRPr="00552471" w14:paraId="7EF6A06F" w14:textId="77777777" w:rsidTr="00CC1581">
        <w:trPr>
          <w:trHeight w:val="1140"/>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D071BD5"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33</w:t>
            </w:r>
          </w:p>
        </w:tc>
        <w:tc>
          <w:tcPr>
            <w:tcW w:w="2693" w:type="dxa"/>
            <w:tcBorders>
              <w:top w:val="nil"/>
              <w:left w:val="nil"/>
              <w:bottom w:val="single" w:sz="4" w:space="0" w:color="auto"/>
              <w:right w:val="single" w:sz="4" w:space="0" w:color="auto"/>
            </w:tcBorders>
            <w:shd w:val="clear" w:color="auto" w:fill="auto"/>
            <w:vAlign w:val="center"/>
            <w:hideMark/>
          </w:tcPr>
          <w:p w14:paraId="74C3AE4A"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风机盘管组件</w:t>
            </w:r>
          </w:p>
        </w:tc>
        <w:tc>
          <w:tcPr>
            <w:tcW w:w="4395" w:type="dxa"/>
            <w:tcBorders>
              <w:top w:val="nil"/>
              <w:left w:val="nil"/>
              <w:bottom w:val="single" w:sz="4" w:space="0" w:color="auto"/>
              <w:right w:val="single" w:sz="4" w:space="0" w:color="auto"/>
            </w:tcBorders>
            <w:shd w:val="clear" w:color="auto" w:fill="auto"/>
            <w:vAlign w:val="center"/>
            <w:hideMark/>
          </w:tcPr>
          <w:p w14:paraId="12024D03"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风量、功率、供冷量、供热量、噪声、出口静压、水阻力</w:t>
            </w:r>
          </w:p>
        </w:tc>
        <w:tc>
          <w:tcPr>
            <w:tcW w:w="1559" w:type="dxa"/>
            <w:tcBorders>
              <w:top w:val="nil"/>
              <w:left w:val="nil"/>
              <w:bottom w:val="single" w:sz="4" w:space="0" w:color="auto"/>
              <w:right w:val="single" w:sz="4" w:space="0" w:color="auto"/>
            </w:tcBorders>
            <w:shd w:val="clear" w:color="auto" w:fill="auto"/>
            <w:vAlign w:val="center"/>
            <w:hideMark/>
          </w:tcPr>
          <w:p w14:paraId="7D5136F1"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2FB5A700"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1</w:t>
            </w:r>
          </w:p>
        </w:tc>
        <w:tc>
          <w:tcPr>
            <w:tcW w:w="1560" w:type="dxa"/>
            <w:tcBorders>
              <w:top w:val="nil"/>
              <w:left w:val="nil"/>
              <w:bottom w:val="single" w:sz="4" w:space="0" w:color="auto"/>
              <w:right w:val="single" w:sz="4" w:space="0" w:color="auto"/>
            </w:tcBorders>
            <w:shd w:val="clear" w:color="auto" w:fill="auto"/>
            <w:vAlign w:val="center"/>
            <w:hideMark/>
          </w:tcPr>
          <w:p w14:paraId="66D470C2"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 xml:space="preserve">　</w:t>
            </w:r>
          </w:p>
        </w:tc>
      </w:tr>
      <w:tr w:rsidR="003A0A39" w:rsidRPr="00552471" w14:paraId="68AC68BA" w14:textId="77777777" w:rsidTr="00CC1581">
        <w:trPr>
          <w:trHeight w:val="570"/>
          <w:jc w:val="center"/>
        </w:trPr>
        <w:tc>
          <w:tcPr>
            <w:tcW w:w="704" w:type="dxa"/>
            <w:vMerge w:val="restart"/>
            <w:tcBorders>
              <w:top w:val="nil"/>
              <w:left w:val="single" w:sz="4" w:space="0" w:color="auto"/>
              <w:bottom w:val="single" w:sz="4" w:space="0" w:color="000000"/>
              <w:right w:val="single" w:sz="4" w:space="0" w:color="auto"/>
            </w:tcBorders>
            <w:shd w:val="clear" w:color="auto" w:fill="auto"/>
            <w:vAlign w:val="center"/>
            <w:hideMark/>
          </w:tcPr>
          <w:p w14:paraId="5675B9FC"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34</w:t>
            </w:r>
          </w:p>
        </w:tc>
        <w:tc>
          <w:tcPr>
            <w:tcW w:w="2693" w:type="dxa"/>
            <w:vMerge w:val="restart"/>
            <w:tcBorders>
              <w:top w:val="nil"/>
              <w:left w:val="single" w:sz="4" w:space="0" w:color="auto"/>
              <w:bottom w:val="single" w:sz="4" w:space="0" w:color="auto"/>
              <w:right w:val="single" w:sz="4" w:space="0" w:color="auto"/>
            </w:tcBorders>
            <w:shd w:val="clear" w:color="auto" w:fill="auto"/>
            <w:vAlign w:val="center"/>
            <w:hideMark/>
          </w:tcPr>
          <w:p w14:paraId="7D6CD588"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电线、电缆</w:t>
            </w:r>
          </w:p>
        </w:tc>
        <w:tc>
          <w:tcPr>
            <w:tcW w:w="4395" w:type="dxa"/>
            <w:tcBorders>
              <w:top w:val="nil"/>
              <w:left w:val="nil"/>
              <w:bottom w:val="single" w:sz="4" w:space="0" w:color="auto"/>
              <w:right w:val="single" w:sz="4" w:space="0" w:color="auto"/>
            </w:tcBorders>
            <w:shd w:val="clear" w:color="auto" w:fill="auto"/>
            <w:vAlign w:val="center"/>
            <w:hideMark/>
          </w:tcPr>
          <w:p w14:paraId="5348AC34"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导体直径（电线）、截面积</w:t>
            </w:r>
          </w:p>
        </w:tc>
        <w:tc>
          <w:tcPr>
            <w:tcW w:w="1559" w:type="dxa"/>
            <w:tcBorders>
              <w:top w:val="nil"/>
              <w:left w:val="nil"/>
              <w:bottom w:val="single" w:sz="4" w:space="0" w:color="auto"/>
              <w:right w:val="single" w:sz="4" w:space="0" w:color="auto"/>
            </w:tcBorders>
            <w:shd w:val="clear" w:color="auto" w:fill="auto"/>
            <w:vAlign w:val="center"/>
            <w:hideMark/>
          </w:tcPr>
          <w:p w14:paraId="26033304"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芯</w:t>
            </w:r>
          </w:p>
        </w:tc>
        <w:tc>
          <w:tcPr>
            <w:tcW w:w="1417" w:type="dxa"/>
            <w:tcBorders>
              <w:top w:val="nil"/>
              <w:left w:val="nil"/>
              <w:bottom w:val="single" w:sz="4" w:space="0" w:color="auto"/>
              <w:right w:val="single" w:sz="4" w:space="0" w:color="auto"/>
            </w:tcBorders>
            <w:shd w:val="clear" w:color="auto" w:fill="auto"/>
            <w:vAlign w:val="center"/>
            <w:hideMark/>
          </w:tcPr>
          <w:p w14:paraId="63C8D80C"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2</w:t>
            </w:r>
          </w:p>
        </w:tc>
        <w:tc>
          <w:tcPr>
            <w:tcW w:w="1560" w:type="dxa"/>
            <w:tcBorders>
              <w:top w:val="nil"/>
              <w:left w:val="nil"/>
              <w:bottom w:val="single" w:sz="4" w:space="0" w:color="auto"/>
              <w:right w:val="single" w:sz="4" w:space="0" w:color="auto"/>
            </w:tcBorders>
            <w:shd w:val="clear" w:color="auto" w:fill="auto"/>
            <w:vAlign w:val="center"/>
            <w:hideMark/>
          </w:tcPr>
          <w:p w14:paraId="2B153C05"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 xml:space="preserve">　</w:t>
            </w:r>
          </w:p>
        </w:tc>
      </w:tr>
      <w:tr w:rsidR="003A0A39" w:rsidRPr="00552471" w14:paraId="64F60E08" w14:textId="77777777" w:rsidTr="00CC1581">
        <w:trPr>
          <w:trHeight w:val="285"/>
          <w:jc w:val="center"/>
        </w:trPr>
        <w:tc>
          <w:tcPr>
            <w:tcW w:w="704" w:type="dxa"/>
            <w:vMerge/>
            <w:tcBorders>
              <w:top w:val="nil"/>
              <w:left w:val="single" w:sz="4" w:space="0" w:color="auto"/>
              <w:bottom w:val="single" w:sz="4" w:space="0" w:color="000000"/>
              <w:right w:val="single" w:sz="4" w:space="0" w:color="auto"/>
            </w:tcBorders>
            <w:vAlign w:val="center"/>
            <w:hideMark/>
          </w:tcPr>
          <w:p w14:paraId="393A8A67" w14:textId="77777777" w:rsidR="003A0A39" w:rsidRPr="00552471" w:rsidRDefault="003A0A39" w:rsidP="00CC1581">
            <w:pPr>
              <w:widowControl/>
              <w:jc w:val="left"/>
              <w:rPr>
                <w:rFonts w:ascii="宋体" w:hAnsi="宋体" w:cs="宋体"/>
                <w:color w:val="000000"/>
                <w:kern w:val="0"/>
                <w:sz w:val="24"/>
              </w:rPr>
            </w:pPr>
          </w:p>
        </w:tc>
        <w:tc>
          <w:tcPr>
            <w:tcW w:w="2693" w:type="dxa"/>
            <w:vMerge/>
            <w:tcBorders>
              <w:top w:val="nil"/>
              <w:left w:val="single" w:sz="4" w:space="0" w:color="auto"/>
              <w:bottom w:val="single" w:sz="4" w:space="0" w:color="auto"/>
              <w:right w:val="single" w:sz="4" w:space="0" w:color="auto"/>
            </w:tcBorders>
            <w:vAlign w:val="center"/>
            <w:hideMark/>
          </w:tcPr>
          <w:p w14:paraId="15DC5B4D" w14:textId="77777777" w:rsidR="003A0A39" w:rsidRPr="00552471" w:rsidRDefault="003A0A39" w:rsidP="00CC1581">
            <w:pPr>
              <w:widowControl/>
              <w:jc w:val="left"/>
              <w:rPr>
                <w:rFonts w:ascii="宋体" w:hAnsi="宋体" w:cs="宋体"/>
                <w:color w:val="000000"/>
                <w:kern w:val="0"/>
                <w:sz w:val="24"/>
              </w:rPr>
            </w:pPr>
          </w:p>
        </w:tc>
        <w:tc>
          <w:tcPr>
            <w:tcW w:w="4395" w:type="dxa"/>
            <w:tcBorders>
              <w:top w:val="nil"/>
              <w:left w:val="nil"/>
              <w:bottom w:val="single" w:sz="4" w:space="0" w:color="auto"/>
              <w:right w:val="single" w:sz="4" w:space="0" w:color="auto"/>
            </w:tcBorders>
            <w:shd w:val="clear" w:color="auto" w:fill="auto"/>
            <w:vAlign w:val="center"/>
            <w:hideMark/>
          </w:tcPr>
          <w:p w14:paraId="41A75032" w14:textId="77777777" w:rsidR="003A0A39" w:rsidRPr="00552471" w:rsidRDefault="003A0A39" w:rsidP="00CC1581">
            <w:pPr>
              <w:widowControl/>
              <w:jc w:val="center"/>
              <w:rPr>
                <w:rFonts w:ascii="宋体" w:hAnsi="宋体" w:cs="宋体"/>
                <w:color w:val="000000"/>
                <w:kern w:val="0"/>
                <w:sz w:val="24"/>
              </w:rPr>
            </w:pPr>
            <w:proofErr w:type="gramStart"/>
            <w:r w:rsidRPr="00552471">
              <w:rPr>
                <w:rFonts w:ascii="宋体" w:hAnsi="宋体" w:cs="宋体" w:hint="eastAsia"/>
                <w:color w:val="000000"/>
                <w:kern w:val="0"/>
                <w:sz w:val="24"/>
              </w:rPr>
              <w:t>每芯导体电</w:t>
            </w:r>
            <w:proofErr w:type="gramEnd"/>
            <w:r w:rsidRPr="00552471">
              <w:rPr>
                <w:rFonts w:ascii="宋体" w:hAnsi="宋体" w:cs="宋体" w:hint="eastAsia"/>
                <w:color w:val="000000"/>
                <w:kern w:val="0"/>
                <w:sz w:val="24"/>
              </w:rPr>
              <w:t>阻值</w:t>
            </w:r>
          </w:p>
        </w:tc>
        <w:tc>
          <w:tcPr>
            <w:tcW w:w="1559" w:type="dxa"/>
            <w:tcBorders>
              <w:top w:val="nil"/>
              <w:left w:val="nil"/>
              <w:bottom w:val="single" w:sz="4" w:space="0" w:color="auto"/>
              <w:right w:val="single" w:sz="4" w:space="0" w:color="auto"/>
            </w:tcBorders>
            <w:shd w:val="clear" w:color="auto" w:fill="auto"/>
            <w:vAlign w:val="center"/>
            <w:hideMark/>
          </w:tcPr>
          <w:p w14:paraId="4ABC62FC"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芯</w:t>
            </w:r>
          </w:p>
        </w:tc>
        <w:tc>
          <w:tcPr>
            <w:tcW w:w="1417" w:type="dxa"/>
            <w:tcBorders>
              <w:top w:val="nil"/>
              <w:left w:val="nil"/>
              <w:bottom w:val="single" w:sz="4" w:space="0" w:color="auto"/>
              <w:right w:val="single" w:sz="4" w:space="0" w:color="auto"/>
            </w:tcBorders>
            <w:shd w:val="clear" w:color="auto" w:fill="auto"/>
            <w:vAlign w:val="center"/>
            <w:hideMark/>
          </w:tcPr>
          <w:p w14:paraId="382E28B3"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2</w:t>
            </w:r>
          </w:p>
        </w:tc>
        <w:tc>
          <w:tcPr>
            <w:tcW w:w="1560" w:type="dxa"/>
            <w:tcBorders>
              <w:top w:val="nil"/>
              <w:left w:val="nil"/>
              <w:bottom w:val="single" w:sz="4" w:space="0" w:color="auto"/>
              <w:right w:val="single" w:sz="4" w:space="0" w:color="auto"/>
            </w:tcBorders>
            <w:shd w:val="clear" w:color="auto" w:fill="auto"/>
            <w:vAlign w:val="center"/>
            <w:hideMark/>
          </w:tcPr>
          <w:p w14:paraId="5DDC3BFC"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 xml:space="preserve">　</w:t>
            </w:r>
          </w:p>
        </w:tc>
      </w:tr>
      <w:tr w:rsidR="003A0A39" w:rsidRPr="00552471" w14:paraId="0FCA9AD7" w14:textId="77777777" w:rsidTr="00CC1581">
        <w:trPr>
          <w:trHeight w:val="570"/>
          <w:jc w:val="center"/>
        </w:trPr>
        <w:tc>
          <w:tcPr>
            <w:tcW w:w="704" w:type="dxa"/>
            <w:vMerge w:val="restart"/>
            <w:tcBorders>
              <w:top w:val="nil"/>
              <w:left w:val="single" w:sz="4" w:space="0" w:color="auto"/>
              <w:bottom w:val="single" w:sz="4" w:space="0" w:color="000000"/>
              <w:right w:val="single" w:sz="4" w:space="0" w:color="auto"/>
            </w:tcBorders>
            <w:shd w:val="clear" w:color="auto" w:fill="auto"/>
            <w:vAlign w:val="center"/>
            <w:hideMark/>
          </w:tcPr>
          <w:p w14:paraId="4E8540CA"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35</w:t>
            </w:r>
          </w:p>
        </w:tc>
        <w:tc>
          <w:tcPr>
            <w:tcW w:w="2693" w:type="dxa"/>
            <w:vMerge w:val="restart"/>
            <w:tcBorders>
              <w:top w:val="nil"/>
              <w:left w:val="single" w:sz="4" w:space="0" w:color="auto"/>
              <w:bottom w:val="single" w:sz="4" w:space="0" w:color="auto"/>
              <w:right w:val="single" w:sz="4" w:space="0" w:color="auto"/>
            </w:tcBorders>
            <w:shd w:val="clear" w:color="auto" w:fill="auto"/>
            <w:vAlign w:val="center"/>
            <w:hideMark/>
          </w:tcPr>
          <w:p w14:paraId="69137732"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结构胶</w:t>
            </w:r>
          </w:p>
        </w:tc>
        <w:tc>
          <w:tcPr>
            <w:tcW w:w="4395" w:type="dxa"/>
            <w:tcBorders>
              <w:top w:val="nil"/>
              <w:left w:val="nil"/>
              <w:bottom w:val="single" w:sz="4" w:space="0" w:color="auto"/>
              <w:right w:val="single" w:sz="4" w:space="0" w:color="auto"/>
            </w:tcBorders>
            <w:shd w:val="clear" w:color="auto" w:fill="auto"/>
            <w:vAlign w:val="center"/>
            <w:hideMark/>
          </w:tcPr>
          <w:p w14:paraId="2AD0B5FF"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结构胶粘剂T冲击剥离长度</w:t>
            </w:r>
          </w:p>
        </w:tc>
        <w:tc>
          <w:tcPr>
            <w:tcW w:w="1559" w:type="dxa"/>
            <w:tcBorders>
              <w:top w:val="nil"/>
              <w:left w:val="nil"/>
              <w:bottom w:val="single" w:sz="4" w:space="0" w:color="auto"/>
              <w:right w:val="single" w:sz="4" w:space="0" w:color="auto"/>
            </w:tcBorders>
            <w:shd w:val="clear" w:color="auto" w:fill="auto"/>
            <w:vAlign w:val="center"/>
            <w:hideMark/>
          </w:tcPr>
          <w:p w14:paraId="23E2C2A4"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4D51E099"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1</w:t>
            </w:r>
          </w:p>
        </w:tc>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14:paraId="5922314F"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 xml:space="preserve">　</w:t>
            </w:r>
          </w:p>
        </w:tc>
      </w:tr>
      <w:tr w:rsidR="003A0A39" w:rsidRPr="00552471" w14:paraId="263B43AA" w14:textId="77777777" w:rsidTr="00CC1581">
        <w:trPr>
          <w:trHeight w:val="285"/>
          <w:jc w:val="center"/>
        </w:trPr>
        <w:tc>
          <w:tcPr>
            <w:tcW w:w="704" w:type="dxa"/>
            <w:vMerge/>
            <w:tcBorders>
              <w:top w:val="nil"/>
              <w:left w:val="single" w:sz="4" w:space="0" w:color="auto"/>
              <w:bottom w:val="single" w:sz="4" w:space="0" w:color="000000"/>
              <w:right w:val="single" w:sz="4" w:space="0" w:color="auto"/>
            </w:tcBorders>
            <w:vAlign w:val="center"/>
            <w:hideMark/>
          </w:tcPr>
          <w:p w14:paraId="6AA2D63C" w14:textId="77777777" w:rsidR="003A0A39" w:rsidRPr="00552471" w:rsidRDefault="003A0A39" w:rsidP="00CC1581">
            <w:pPr>
              <w:widowControl/>
              <w:jc w:val="left"/>
              <w:rPr>
                <w:rFonts w:ascii="宋体" w:hAnsi="宋体" w:cs="宋体"/>
                <w:color w:val="000000"/>
                <w:kern w:val="0"/>
                <w:sz w:val="24"/>
              </w:rPr>
            </w:pPr>
          </w:p>
        </w:tc>
        <w:tc>
          <w:tcPr>
            <w:tcW w:w="2693" w:type="dxa"/>
            <w:vMerge/>
            <w:tcBorders>
              <w:top w:val="nil"/>
              <w:left w:val="single" w:sz="4" w:space="0" w:color="auto"/>
              <w:bottom w:val="single" w:sz="4" w:space="0" w:color="auto"/>
              <w:right w:val="single" w:sz="4" w:space="0" w:color="auto"/>
            </w:tcBorders>
            <w:vAlign w:val="center"/>
            <w:hideMark/>
          </w:tcPr>
          <w:p w14:paraId="0401BB7B" w14:textId="77777777" w:rsidR="003A0A39" w:rsidRPr="00552471" w:rsidRDefault="003A0A39" w:rsidP="00CC1581">
            <w:pPr>
              <w:widowControl/>
              <w:jc w:val="left"/>
              <w:rPr>
                <w:rFonts w:ascii="宋体" w:hAnsi="宋体" w:cs="宋体"/>
                <w:color w:val="000000"/>
                <w:kern w:val="0"/>
                <w:sz w:val="24"/>
              </w:rPr>
            </w:pPr>
          </w:p>
        </w:tc>
        <w:tc>
          <w:tcPr>
            <w:tcW w:w="4395" w:type="dxa"/>
            <w:tcBorders>
              <w:top w:val="nil"/>
              <w:left w:val="nil"/>
              <w:bottom w:val="single" w:sz="4" w:space="0" w:color="auto"/>
              <w:right w:val="single" w:sz="4" w:space="0" w:color="auto"/>
            </w:tcBorders>
            <w:shd w:val="clear" w:color="auto" w:fill="auto"/>
            <w:vAlign w:val="center"/>
            <w:hideMark/>
          </w:tcPr>
          <w:p w14:paraId="5181FE94"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不挥发物含量</w:t>
            </w:r>
          </w:p>
        </w:tc>
        <w:tc>
          <w:tcPr>
            <w:tcW w:w="1559" w:type="dxa"/>
            <w:tcBorders>
              <w:top w:val="nil"/>
              <w:left w:val="nil"/>
              <w:bottom w:val="single" w:sz="4" w:space="0" w:color="auto"/>
              <w:right w:val="single" w:sz="4" w:space="0" w:color="auto"/>
            </w:tcBorders>
            <w:shd w:val="clear" w:color="auto" w:fill="auto"/>
            <w:vAlign w:val="center"/>
            <w:hideMark/>
          </w:tcPr>
          <w:p w14:paraId="031043A5"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21FFB62F"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1</w:t>
            </w:r>
          </w:p>
        </w:tc>
        <w:tc>
          <w:tcPr>
            <w:tcW w:w="1560" w:type="dxa"/>
            <w:vMerge/>
            <w:tcBorders>
              <w:top w:val="nil"/>
              <w:left w:val="single" w:sz="4" w:space="0" w:color="auto"/>
              <w:bottom w:val="single" w:sz="4" w:space="0" w:color="000000"/>
              <w:right w:val="single" w:sz="4" w:space="0" w:color="auto"/>
            </w:tcBorders>
            <w:vAlign w:val="center"/>
            <w:hideMark/>
          </w:tcPr>
          <w:p w14:paraId="69FCE71D" w14:textId="77777777" w:rsidR="003A0A39" w:rsidRPr="00552471" w:rsidRDefault="003A0A39" w:rsidP="00CC1581">
            <w:pPr>
              <w:widowControl/>
              <w:jc w:val="left"/>
              <w:rPr>
                <w:rFonts w:ascii="宋体" w:hAnsi="宋体" w:cs="宋体"/>
                <w:color w:val="000000"/>
                <w:kern w:val="0"/>
                <w:sz w:val="24"/>
              </w:rPr>
            </w:pPr>
          </w:p>
        </w:tc>
      </w:tr>
      <w:tr w:rsidR="003A0A39" w:rsidRPr="00552471" w14:paraId="1F2461FD" w14:textId="77777777" w:rsidTr="00CC1581">
        <w:trPr>
          <w:trHeight w:val="570"/>
          <w:jc w:val="center"/>
        </w:trPr>
        <w:tc>
          <w:tcPr>
            <w:tcW w:w="704" w:type="dxa"/>
            <w:vMerge/>
            <w:tcBorders>
              <w:top w:val="nil"/>
              <w:left w:val="single" w:sz="4" w:space="0" w:color="auto"/>
              <w:bottom w:val="single" w:sz="4" w:space="0" w:color="000000"/>
              <w:right w:val="single" w:sz="4" w:space="0" w:color="auto"/>
            </w:tcBorders>
            <w:vAlign w:val="center"/>
            <w:hideMark/>
          </w:tcPr>
          <w:p w14:paraId="4A9F9B76" w14:textId="77777777" w:rsidR="003A0A39" w:rsidRPr="00552471" w:rsidRDefault="003A0A39" w:rsidP="00CC1581">
            <w:pPr>
              <w:widowControl/>
              <w:jc w:val="left"/>
              <w:rPr>
                <w:rFonts w:ascii="宋体" w:hAnsi="宋体" w:cs="宋体"/>
                <w:color w:val="000000"/>
                <w:kern w:val="0"/>
                <w:sz w:val="24"/>
              </w:rPr>
            </w:pPr>
          </w:p>
        </w:tc>
        <w:tc>
          <w:tcPr>
            <w:tcW w:w="2693" w:type="dxa"/>
            <w:vMerge/>
            <w:tcBorders>
              <w:top w:val="nil"/>
              <w:left w:val="single" w:sz="4" w:space="0" w:color="auto"/>
              <w:bottom w:val="single" w:sz="4" w:space="0" w:color="auto"/>
              <w:right w:val="single" w:sz="4" w:space="0" w:color="auto"/>
            </w:tcBorders>
            <w:vAlign w:val="center"/>
            <w:hideMark/>
          </w:tcPr>
          <w:p w14:paraId="681BDB60" w14:textId="77777777" w:rsidR="003A0A39" w:rsidRPr="00552471" w:rsidRDefault="003A0A39" w:rsidP="00CC1581">
            <w:pPr>
              <w:widowControl/>
              <w:jc w:val="left"/>
              <w:rPr>
                <w:rFonts w:ascii="宋体" w:hAnsi="宋体" w:cs="宋体"/>
                <w:color w:val="000000"/>
                <w:kern w:val="0"/>
                <w:sz w:val="24"/>
              </w:rPr>
            </w:pPr>
          </w:p>
        </w:tc>
        <w:tc>
          <w:tcPr>
            <w:tcW w:w="4395" w:type="dxa"/>
            <w:tcBorders>
              <w:top w:val="nil"/>
              <w:left w:val="nil"/>
              <w:bottom w:val="single" w:sz="4" w:space="0" w:color="auto"/>
              <w:right w:val="single" w:sz="4" w:space="0" w:color="auto"/>
            </w:tcBorders>
            <w:shd w:val="clear" w:color="auto" w:fill="auto"/>
            <w:vAlign w:val="center"/>
            <w:hideMark/>
          </w:tcPr>
          <w:p w14:paraId="0FBBE618"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钢-钢粘结抗拉强度（</w:t>
            </w:r>
            <w:proofErr w:type="gramStart"/>
            <w:r w:rsidRPr="00552471">
              <w:rPr>
                <w:rFonts w:ascii="宋体" w:hAnsi="宋体" w:cs="宋体" w:hint="eastAsia"/>
                <w:kern w:val="0"/>
                <w:sz w:val="24"/>
              </w:rPr>
              <w:t>仅粘钢胶</w:t>
            </w:r>
            <w:proofErr w:type="gramEnd"/>
            <w:r w:rsidRPr="00552471">
              <w:rPr>
                <w:rFonts w:ascii="宋体" w:hAnsi="宋体" w:cs="宋体" w:hint="eastAsia"/>
                <w:kern w:val="0"/>
                <w:sz w:val="24"/>
              </w:rPr>
              <w:t>）</w:t>
            </w:r>
          </w:p>
        </w:tc>
        <w:tc>
          <w:tcPr>
            <w:tcW w:w="1559" w:type="dxa"/>
            <w:tcBorders>
              <w:top w:val="nil"/>
              <w:left w:val="nil"/>
              <w:bottom w:val="single" w:sz="4" w:space="0" w:color="auto"/>
              <w:right w:val="single" w:sz="4" w:space="0" w:color="auto"/>
            </w:tcBorders>
            <w:shd w:val="clear" w:color="auto" w:fill="auto"/>
            <w:vAlign w:val="center"/>
            <w:hideMark/>
          </w:tcPr>
          <w:p w14:paraId="3676CFA1"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07083413"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1</w:t>
            </w:r>
          </w:p>
        </w:tc>
        <w:tc>
          <w:tcPr>
            <w:tcW w:w="1560" w:type="dxa"/>
            <w:vMerge/>
            <w:tcBorders>
              <w:top w:val="nil"/>
              <w:left w:val="single" w:sz="4" w:space="0" w:color="auto"/>
              <w:bottom w:val="single" w:sz="4" w:space="0" w:color="000000"/>
              <w:right w:val="single" w:sz="4" w:space="0" w:color="auto"/>
            </w:tcBorders>
            <w:vAlign w:val="center"/>
            <w:hideMark/>
          </w:tcPr>
          <w:p w14:paraId="60C2758C" w14:textId="77777777" w:rsidR="003A0A39" w:rsidRPr="00552471" w:rsidRDefault="003A0A39" w:rsidP="00CC1581">
            <w:pPr>
              <w:widowControl/>
              <w:jc w:val="left"/>
              <w:rPr>
                <w:rFonts w:ascii="宋体" w:hAnsi="宋体" w:cs="宋体"/>
                <w:color w:val="000000"/>
                <w:kern w:val="0"/>
                <w:sz w:val="24"/>
              </w:rPr>
            </w:pPr>
          </w:p>
        </w:tc>
      </w:tr>
      <w:tr w:rsidR="003A0A39" w:rsidRPr="00552471" w14:paraId="272EA385" w14:textId="77777777" w:rsidTr="00CC1581">
        <w:trPr>
          <w:trHeight w:val="570"/>
          <w:jc w:val="center"/>
        </w:trPr>
        <w:tc>
          <w:tcPr>
            <w:tcW w:w="704" w:type="dxa"/>
            <w:vMerge/>
            <w:tcBorders>
              <w:top w:val="nil"/>
              <w:left w:val="single" w:sz="4" w:space="0" w:color="auto"/>
              <w:bottom w:val="single" w:sz="4" w:space="0" w:color="000000"/>
              <w:right w:val="single" w:sz="4" w:space="0" w:color="auto"/>
            </w:tcBorders>
            <w:vAlign w:val="center"/>
            <w:hideMark/>
          </w:tcPr>
          <w:p w14:paraId="51CFF07D" w14:textId="77777777" w:rsidR="003A0A39" w:rsidRPr="00552471" w:rsidRDefault="003A0A39" w:rsidP="00CC1581">
            <w:pPr>
              <w:widowControl/>
              <w:jc w:val="left"/>
              <w:rPr>
                <w:rFonts w:ascii="宋体" w:hAnsi="宋体" w:cs="宋体"/>
                <w:color w:val="000000"/>
                <w:kern w:val="0"/>
                <w:sz w:val="24"/>
              </w:rPr>
            </w:pPr>
          </w:p>
        </w:tc>
        <w:tc>
          <w:tcPr>
            <w:tcW w:w="2693" w:type="dxa"/>
            <w:vMerge/>
            <w:tcBorders>
              <w:top w:val="nil"/>
              <w:left w:val="single" w:sz="4" w:space="0" w:color="auto"/>
              <w:bottom w:val="single" w:sz="4" w:space="0" w:color="auto"/>
              <w:right w:val="single" w:sz="4" w:space="0" w:color="auto"/>
            </w:tcBorders>
            <w:vAlign w:val="center"/>
            <w:hideMark/>
          </w:tcPr>
          <w:p w14:paraId="3149D37D" w14:textId="77777777" w:rsidR="003A0A39" w:rsidRPr="00552471" w:rsidRDefault="003A0A39" w:rsidP="00CC1581">
            <w:pPr>
              <w:widowControl/>
              <w:jc w:val="left"/>
              <w:rPr>
                <w:rFonts w:ascii="宋体" w:hAnsi="宋体" w:cs="宋体"/>
                <w:color w:val="000000"/>
                <w:kern w:val="0"/>
                <w:sz w:val="24"/>
              </w:rPr>
            </w:pPr>
          </w:p>
        </w:tc>
        <w:tc>
          <w:tcPr>
            <w:tcW w:w="4395" w:type="dxa"/>
            <w:tcBorders>
              <w:top w:val="nil"/>
              <w:left w:val="nil"/>
              <w:bottom w:val="single" w:sz="4" w:space="0" w:color="auto"/>
              <w:right w:val="single" w:sz="4" w:space="0" w:color="auto"/>
            </w:tcBorders>
            <w:shd w:val="clear" w:color="auto" w:fill="auto"/>
            <w:vAlign w:val="center"/>
            <w:hideMark/>
          </w:tcPr>
          <w:p w14:paraId="78432159"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钢-钢拉伸抗剪强度标准值</w:t>
            </w:r>
          </w:p>
        </w:tc>
        <w:tc>
          <w:tcPr>
            <w:tcW w:w="1559" w:type="dxa"/>
            <w:tcBorders>
              <w:top w:val="nil"/>
              <w:left w:val="nil"/>
              <w:bottom w:val="single" w:sz="4" w:space="0" w:color="auto"/>
              <w:right w:val="single" w:sz="4" w:space="0" w:color="auto"/>
            </w:tcBorders>
            <w:shd w:val="clear" w:color="auto" w:fill="auto"/>
            <w:vAlign w:val="center"/>
            <w:hideMark/>
          </w:tcPr>
          <w:p w14:paraId="4263435A"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751B9C73"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1</w:t>
            </w:r>
          </w:p>
        </w:tc>
        <w:tc>
          <w:tcPr>
            <w:tcW w:w="1560" w:type="dxa"/>
            <w:vMerge/>
            <w:tcBorders>
              <w:top w:val="nil"/>
              <w:left w:val="single" w:sz="4" w:space="0" w:color="auto"/>
              <w:bottom w:val="single" w:sz="4" w:space="0" w:color="000000"/>
              <w:right w:val="single" w:sz="4" w:space="0" w:color="auto"/>
            </w:tcBorders>
            <w:vAlign w:val="center"/>
            <w:hideMark/>
          </w:tcPr>
          <w:p w14:paraId="3F4DCFEE" w14:textId="77777777" w:rsidR="003A0A39" w:rsidRPr="00552471" w:rsidRDefault="003A0A39" w:rsidP="00CC1581">
            <w:pPr>
              <w:widowControl/>
              <w:jc w:val="left"/>
              <w:rPr>
                <w:rFonts w:ascii="宋体" w:hAnsi="宋体" w:cs="宋体"/>
                <w:color w:val="000000"/>
                <w:kern w:val="0"/>
                <w:sz w:val="24"/>
              </w:rPr>
            </w:pPr>
          </w:p>
        </w:tc>
      </w:tr>
      <w:tr w:rsidR="003A0A39" w:rsidRPr="00552471" w14:paraId="0EABA61A" w14:textId="77777777" w:rsidTr="00CC1581">
        <w:trPr>
          <w:trHeight w:val="285"/>
          <w:jc w:val="center"/>
        </w:trPr>
        <w:tc>
          <w:tcPr>
            <w:tcW w:w="704" w:type="dxa"/>
            <w:vMerge/>
            <w:tcBorders>
              <w:top w:val="nil"/>
              <w:left w:val="single" w:sz="4" w:space="0" w:color="auto"/>
              <w:bottom w:val="single" w:sz="4" w:space="0" w:color="000000"/>
              <w:right w:val="single" w:sz="4" w:space="0" w:color="auto"/>
            </w:tcBorders>
            <w:vAlign w:val="center"/>
            <w:hideMark/>
          </w:tcPr>
          <w:p w14:paraId="4343F8C9" w14:textId="77777777" w:rsidR="003A0A39" w:rsidRPr="00552471" w:rsidRDefault="003A0A39" w:rsidP="00CC1581">
            <w:pPr>
              <w:widowControl/>
              <w:jc w:val="left"/>
              <w:rPr>
                <w:rFonts w:ascii="宋体" w:hAnsi="宋体" w:cs="宋体"/>
                <w:color w:val="000000"/>
                <w:kern w:val="0"/>
                <w:sz w:val="24"/>
              </w:rPr>
            </w:pPr>
          </w:p>
        </w:tc>
        <w:tc>
          <w:tcPr>
            <w:tcW w:w="2693" w:type="dxa"/>
            <w:vMerge/>
            <w:tcBorders>
              <w:top w:val="nil"/>
              <w:left w:val="single" w:sz="4" w:space="0" w:color="auto"/>
              <w:bottom w:val="single" w:sz="4" w:space="0" w:color="auto"/>
              <w:right w:val="single" w:sz="4" w:space="0" w:color="auto"/>
            </w:tcBorders>
            <w:vAlign w:val="center"/>
            <w:hideMark/>
          </w:tcPr>
          <w:p w14:paraId="21AC1E33" w14:textId="77777777" w:rsidR="003A0A39" w:rsidRPr="00552471" w:rsidRDefault="003A0A39" w:rsidP="00CC1581">
            <w:pPr>
              <w:widowControl/>
              <w:jc w:val="left"/>
              <w:rPr>
                <w:rFonts w:ascii="宋体" w:hAnsi="宋体" w:cs="宋体"/>
                <w:color w:val="000000"/>
                <w:kern w:val="0"/>
                <w:sz w:val="24"/>
              </w:rPr>
            </w:pPr>
          </w:p>
        </w:tc>
        <w:tc>
          <w:tcPr>
            <w:tcW w:w="4395" w:type="dxa"/>
            <w:tcBorders>
              <w:top w:val="nil"/>
              <w:left w:val="nil"/>
              <w:bottom w:val="single" w:sz="4" w:space="0" w:color="auto"/>
              <w:right w:val="single" w:sz="4" w:space="0" w:color="auto"/>
            </w:tcBorders>
            <w:shd w:val="clear" w:color="auto" w:fill="auto"/>
            <w:vAlign w:val="center"/>
            <w:hideMark/>
          </w:tcPr>
          <w:p w14:paraId="630F4292"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抗弯强度</w:t>
            </w:r>
          </w:p>
        </w:tc>
        <w:tc>
          <w:tcPr>
            <w:tcW w:w="1559" w:type="dxa"/>
            <w:tcBorders>
              <w:top w:val="nil"/>
              <w:left w:val="nil"/>
              <w:bottom w:val="single" w:sz="4" w:space="0" w:color="auto"/>
              <w:right w:val="single" w:sz="4" w:space="0" w:color="auto"/>
            </w:tcBorders>
            <w:shd w:val="clear" w:color="auto" w:fill="auto"/>
            <w:vAlign w:val="center"/>
            <w:hideMark/>
          </w:tcPr>
          <w:p w14:paraId="5B79D625"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6C1933FD"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1</w:t>
            </w:r>
          </w:p>
        </w:tc>
        <w:tc>
          <w:tcPr>
            <w:tcW w:w="1560" w:type="dxa"/>
            <w:vMerge/>
            <w:tcBorders>
              <w:top w:val="nil"/>
              <w:left w:val="single" w:sz="4" w:space="0" w:color="auto"/>
              <w:bottom w:val="single" w:sz="4" w:space="0" w:color="000000"/>
              <w:right w:val="single" w:sz="4" w:space="0" w:color="auto"/>
            </w:tcBorders>
            <w:vAlign w:val="center"/>
            <w:hideMark/>
          </w:tcPr>
          <w:p w14:paraId="1DEC55FE" w14:textId="77777777" w:rsidR="003A0A39" w:rsidRPr="00552471" w:rsidRDefault="003A0A39" w:rsidP="00CC1581">
            <w:pPr>
              <w:widowControl/>
              <w:jc w:val="left"/>
              <w:rPr>
                <w:rFonts w:ascii="宋体" w:hAnsi="宋体" w:cs="宋体"/>
                <w:color w:val="000000"/>
                <w:kern w:val="0"/>
                <w:sz w:val="24"/>
              </w:rPr>
            </w:pPr>
          </w:p>
        </w:tc>
      </w:tr>
      <w:tr w:rsidR="003A0A39" w:rsidRPr="00552471" w14:paraId="738EBA2D" w14:textId="77777777" w:rsidTr="00CC1581">
        <w:trPr>
          <w:trHeight w:val="285"/>
          <w:jc w:val="center"/>
        </w:trPr>
        <w:tc>
          <w:tcPr>
            <w:tcW w:w="704" w:type="dxa"/>
            <w:vMerge/>
            <w:tcBorders>
              <w:top w:val="nil"/>
              <w:left w:val="single" w:sz="4" w:space="0" w:color="auto"/>
              <w:bottom w:val="single" w:sz="4" w:space="0" w:color="000000"/>
              <w:right w:val="single" w:sz="4" w:space="0" w:color="auto"/>
            </w:tcBorders>
            <w:vAlign w:val="center"/>
            <w:hideMark/>
          </w:tcPr>
          <w:p w14:paraId="6A0FE917" w14:textId="77777777" w:rsidR="003A0A39" w:rsidRPr="00552471" w:rsidRDefault="003A0A39" w:rsidP="00CC1581">
            <w:pPr>
              <w:widowControl/>
              <w:jc w:val="left"/>
              <w:rPr>
                <w:rFonts w:ascii="宋体" w:hAnsi="宋体" w:cs="宋体"/>
                <w:color w:val="000000"/>
                <w:kern w:val="0"/>
                <w:sz w:val="24"/>
              </w:rPr>
            </w:pPr>
          </w:p>
        </w:tc>
        <w:tc>
          <w:tcPr>
            <w:tcW w:w="2693" w:type="dxa"/>
            <w:vMerge/>
            <w:tcBorders>
              <w:top w:val="nil"/>
              <w:left w:val="single" w:sz="4" w:space="0" w:color="auto"/>
              <w:bottom w:val="single" w:sz="4" w:space="0" w:color="auto"/>
              <w:right w:val="single" w:sz="4" w:space="0" w:color="auto"/>
            </w:tcBorders>
            <w:vAlign w:val="center"/>
            <w:hideMark/>
          </w:tcPr>
          <w:p w14:paraId="7F6E19A7" w14:textId="77777777" w:rsidR="003A0A39" w:rsidRPr="00552471" w:rsidRDefault="003A0A39" w:rsidP="00CC1581">
            <w:pPr>
              <w:widowControl/>
              <w:jc w:val="left"/>
              <w:rPr>
                <w:rFonts w:ascii="宋体" w:hAnsi="宋体" w:cs="宋体"/>
                <w:color w:val="000000"/>
                <w:kern w:val="0"/>
                <w:sz w:val="24"/>
              </w:rPr>
            </w:pPr>
          </w:p>
        </w:tc>
        <w:tc>
          <w:tcPr>
            <w:tcW w:w="4395" w:type="dxa"/>
            <w:tcBorders>
              <w:top w:val="nil"/>
              <w:left w:val="nil"/>
              <w:bottom w:val="single" w:sz="4" w:space="0" w:color="auto"/>
              <w:right w:val="single" w:sz="4" w:space="0" w:color="auto"/>
            </w:tcBorders>
            <w:shd w:val="clear" w:color="auto" w:fill="auto"/>
            <w:vAlign w:val="center"/>
            <w:hideMark/>
          </w:tcPr>
          <w:p w14:paraId="3DDB1700"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抗压强度</w:t>
            </w:r>
          </w:p>
        </w:tc>
        <w:tc>
          <w:tcPr>
            <w:tcW w:w="1559" w:type="dxa"/>
            <w:tcBorders>
              <w:top w:val="nil"/>
              <w:left w:val="nil"/>
              <w:bottom w:val="single" w:sz="4" w:space="0" w:color="auto"/>
              <w:right w:val="single" w:sz="4" w:space="0" w:color="auto"/>
            </w:tcBorders>
            <w:shd w:val="clear" w:color="auto" w:fill="auto"/>
            <w:vAlign w:val="center"/>
            <w:hideMark/>
          </w:tcPr>
          <w:p w14:paraId="190E343E"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50F6EED0"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1</w:t>
            </w:r>
          </w:p>
        </w:tc>
        <w:tc>
          <w:tcPr>
            <w:tcW w:w="1560" w:type="dxa"/>
            <w:vMerge/>
            <w:tcBorders>
              <w:top w:val="nil"/>
              <w:left w:val="single" w:sz="4" w:space="0" w:color="auto"/>
              <w:bottom w:val="single" w:sz="4" w:space="0" w:color="000000"/>
              <w:right w:val="single" w:sz="4" w:space="0" w:color="auto"/>
            </w:tcBorders>
            <w:vAlign w:val="center"/>
            <w:hideMark/>
          </w:tcPr>
          <w:p w14:paraId="2C34758F" w14:textId="77777777" w:rsidR="003A0A39" w:rsidRPr="00552471" w:rsidRDefault="003A0A39" w:rsidP="00CC1581">
            <w:pPr>
              <w:widowControl/>
              <w:jc w:val="left"/>
              <w:rPr>
                <w:rFonts w:ascii="宋体" w:hAnsi="宋体" w:cs="宋体"/>
                <w:color w:val="000000"/>
                <w:kern w:val="0"/>
                <w:sz w:val="24"/>
              </w:rPr>
            </w:pPr>
          </w:p>
        </w:tc>
      </w:tr>
      <w:tr w:rsidR="003A0A39" w:rsidRPr="00552471" w14:paraId="3F1286E1" w14:textId="77777777" w:rsidTr="00CC1581">
        <w:trPr>
          <w:trHeight w:val="285"/>
          <w:jc w:val="center"/>
        </w:trPr>
        <w:tc>
          <w:tcPr>
            <w:tcW w:w="704" w:type="dxa"/>
            <w:vMerge w:val="restart"/>
            <w:tcBorders>
              <w:top w:val="nil"/>
              <w:left w:val="single" w:sz="4" w:space="0" w:color="auto"/>
              <w:bottom w:val="single" w:sz="4" w:space="0" w:color="000000"/>
              <w:right w:val="single" w:sz="4" w:space="0" w:color="auto"/>
            </w:tcBorders>
            <w:shd w:val="clear" w:color="auto" w:fill="auto"/>
            <w:vAlign w:val="center"/>
            <w:hideMark/>
          </w:tcPr>
          <w:p w14:paraId="45893846"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36</w:t>
            </w:r>
          </w:p>
        </w:tc>
        <w:tc>
          <w:tcPr>
            <w:tcW w:w="2693" w:type="dxa"/>
            <w:vMerge w:val="restart"/>
            <w:tcBorders>
              <w:top w:val="nil"/>
              <w:left w:val="single" w:sz="4" w:space="0" w:color="auto"/>
              <w:bottom w:val="single" w:sz="4" w:space="0" w:color="auto"/>
              <w:right w:val="single" w:sz="4" w:space="0" w:color="auto"/>
            </w:tcBorders>
            <w:shd w:val="clear" w:color="auto" w:fill="auto"/>
            <w:vAlign w:val="center"/>
            <w:hideMark/>
          </w:tcPr>
          <w:p w14:paraId="3C40ACDF"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密封胶</w:t>
            </w:r>
          </w:p>
        </w:tc>
        <w:tc>
          <w:tcPr>
            <w:tcW w:w="4395" w:type="dxa"/>
            <w:tcBorders>
              <w:top w:val="nil"/>
              <w:left w:val="nil"/>
              <w:bottom w:val="single" w:sz="4" w:space="0" w:color="auto"/>
              <w:right w:val="single" w:sz="4" w:space="0" w:color="auto"/>
            </w:tcBorders>
            <w:shd w:val="clear" w:color="auto" w:fill="auto"/>
            <w:vAlign w:val="center"/>
            <w:hideMark/>
          </w:tcPr>
          <w:p w14:paraId="1834BFE1"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受拉弹性模量</w:t>
            </w:r>
          </w:p>
        </w:tc>
        <w:tc>
          <w:tcPr>
            <w:tcW w:w="1559" w:type="dxa"/>
            <w:tcBorders>
              <w:top w:val="nil"/>
              <w:left w:val="nil"/>
              <w:bottom w:val="single" w:sz="4" w:space="0" w:color="auto"/>
              <w:right w:val="single" w:sz="4" w:space="0" w:color="auto"/>
            </w:tcBorders>
            <w:shd w:val="clear" w:color="auto" w:fill="auto"/>
            <w:vAlign w:val="center"/>
            <w:hideMark/>
          </w:tcPr>
          <w:p w14:paraId="3AB1DE8D"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54B38975"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1</w:t>
            </w:r>
          </w:p>
        </w:tc>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14:paraId="06AD3D3A"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 xml:space="preserve">　</w:t>
            </w:r>
          </w:p>
        </w:tc>
      </w:tr>
      <w:tr w:rsidR="003A0A39" w:rsidRPr="00552471" w14:paraId="59B0DFBC" w14:textId="77777777" w:rsidTr="00CC1581">
        <w:trPr>
          <w:trHeight w:val="285"/>
          <w:jc w:val="center"/>
        </w:trPr>
        <w:tc>
          <w:tcPr>
            <w:tcW w:w="704" w:type="dxa"/>
            <w:vMerge/>
            <w:tcBorders>
              <w:top w:val="nil"/>
              <w:left w:val="single" w:sz="4" w:space="0" w:color="auto"/>
              <w:bottom w:val="single" w:sz="4" w:space="0" w:color="000000"/>
              <w:right w:val="single" w:sz="4" w:space="0" w:color="auto"/>
            </w:tcBorders>
            <w:vAlign w:val="center"/>
            <w:hideMark/>
          </w:tcPr>
          <w:p w14:paraId="44CD310B" w14:textId="77777777" w:rsidR="003A0A39" w:rsidRPr="00552471" w:rsidRDefault="003A0A39" w:rsidP="00CC1581">
            <w:pPr>
              <w:widowControl/>
              <w:jc w:val="left"/>
              <w:rPr>
                <w:rFonts w:ascii="宋体" w:hAnsi="宋体" w:cs="宋体"/>
                <w:color w:val="000000"/>
                <w:kern w:val="0"/>
                <w:sz w:val="24"/>
              </w:rPr>
            </w:pPr>
          </w:p>
        </w:tc>
        <w:tc>
          <w:tcPr>
            <w:tcW w:w="2693" w:type="dxa"/>
            <w:vMerge/>
            <w:tcBorders>
              <w:top w:val="nil"/>
              <w:left w:val="single" w:sz="4" w:space="0" w:color="auto"/>
              <w:bottom w:val="single" w:sz="4" w:space="0" w:color="auto"/>
              <w:right w:val="single" w:sz="4" w:space="0" w:color="auto"/>
            </w:tcBorders>
            <w:vAlign w:val="center"/>
            <w:hideMark/>
          </w:tcPr>
          <w:p w14:paraId="0EDF3B88" w14:textId="77777777" w:rsidR="003A0A39" w:rsidRPr="00552471" w:rsidRDefault="003A0A39" w:rsidP="00CC1581">
            <w:pPr>
              <w:widowControl/>
              <w:jc w:val="left"/>
              <w:rPr>
                <w:rFonts w:ascii="宋体" w:hAnsi="宋体" w:cs="宋体"/>
                <w:color w:val="000000"/>
                <w:kern w:val="0"/>
                <w:sz w:val="24"/>
              </w:rPr>
            </w:pPr>
          </w:p>
        </w:tc>
        <w:tc>
          <w:tcPr>
            <w:tcW w:w="4395" w:type="dxa"/>
            <w:tcBorders>
              <w:top w:val="nil"/>
              <w:left w:val="nil"/>
              <w:bottom w:val="single" w:sz="4" w:space="0" w:color="auto"/>
              <w:right w:val="single" w:sz="4" w:space="0" w:color="auto"/>
            </w:tcBorders>
            <w:shd w:val="clear" w:color="auto" w:fill="auto"/>
            <w:vAlign w:val="center"/>
            <w:hideMark/>
          </w:tcPr>
          <w:p w14:paraId="24FB7D4A"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表干、实干时间</w:t>
            </w:r>
          </w:p>
        </w:tc>
        <w:tc>
          <w:tcPr>
            <w:tcW w:w="1559" w:type="dxa"/>
            <w:tcBorders>
              <w:top w:val="nil"/>
              <w:left w:val="nil"/>
              <w:bottom w:val="single" w:sz="4" w:space="0" w:color="auto"/>
              <w:right w:val="single" w:sz="4" w:space="0" w:color="auto"/>
            </w:tcBorders>
            <w:shd w:val="clear" w:color="auto" w:fill="auto"/>
            <w:vAlign w:val="center"/>
            <w:hideMark/>
          </w:tcPr>
          <w:p w14:paraId="5F025227"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77168CF0"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1</w:t>
            </w:r>
          </w:p>
        </w:tc>
        <w:tc>
          <w:tcPr>
            <w:tcW w:w="1560" w:type="dxa"/>
            <w:vMerge/>
            <w:tcBorders>
              <w:top w:val="nil"/>
              <w:left w:val="single" w:sz="4" w:space="0" w:color="auto"/>
              <w:bottom w:val="single" w:sz="4" w:space="0" w:color="000000"/>
              <w:right w:val="single" w:sz="4" w:space="0" w:color="auto"/>
            </w:tcBorders>
            <w:vAlign w:val="center"/>
            <w:hideMark/>
          </w:tcPr>
          <w:p w14:paraId="3729CD2C" w14:textId="77777777" w:rsidR="003A0A39" w:rsidRPr="00552471" w:rsidRDefault="003A0A39" w:rsidP="00CC1581">
            <w:pPr>
              <w:widowControl/>
              <w:jc w:val="left"/>
              <w:rPr>
                <w:rFonts w:ascii="宋体" w:hAnsi="宋体" w:cs="宋体"/>
                <w:color w:val="000000"/>
                <w:kern w:val="0"/>
                <w:sz w:val="24"/>
              </w:rPr>
            </w:pPr>
          </w:p>
        </w:tc>
      </w:tr>
      <w:tr w:rsidR="003A0A39" w:rsidRPr="00552471" w14:paraId="2747BCAB" w14:textId="77777777" w:rsidTr="00CC1581">
        <w:trPr>
          <w:trHeight w:val="285"/>
          <w:jc w:val="center"/>
        </w:trPr>
        <w:tc>
          <w:tcPr>
            <w:tcW w:w="704" w:type="dxa"/>
            <w:vMerge/>
            <w:tcBorders>
              <w:top w:val="nil"/>
              <w:left w:val="single" w:sz="4" w:space="0" w:color="auto"/>
              <w:bottom w:val="single" w:sz="4" w:space="0" w:color="000000"/>
              <w:right w:val="single" w:sz="4" w:space="0" w:color="auto"/>
            </w:tcBorders>
            <w:vAlign w:val="center"/>
            <w:hideMark/>
          </w:tcPr>
          <w:p w14:paraId="71840576" w14:textId="77777777" w:rsidR="003A0A39" w:rsidRPr="00552471" w:rsidRDefault="003A0A39" w:rsidP="00CC1581">
            <w:pPr>
              <w:widowControl/>
              <w:jc w:val="left"/>
              <w:rPr>
                <w:rFonts w:ascii="宋体" w:hAnsi="宋体" w:cs="宋体"/>
                <w:color w:val="000000"/>
                <w:kern w:val="0"/>
                <w:sz w:val="24"/>
              </w:rPr>
            </w:pPr>
          </w:p>
        </w:tc>
        <w:tc>
          <w:tcPr>
            <w:tcW w:w="2693" w:type="dxa"/>
            <w:vMerge/>
            <w:tcBorders>
              <w:top w:val="nil"/>
              <w:left w:val="single" w:sz="4" w:space="0" w:color="auto"/>
              <w:bottom w:val="single" w:sz="4" w:space="0" w:color="auto"/>
              <w:right w:val="single" w:sz="4" w:space="0" w:color="auto"/>
            </w:tcBorders>
            <w:vAlign w:val="center"/>
            <w:hideMark/>
          </w:tcPr>
          <w:p w14:paraId="70D27BB9" w14:textId="77777777" w:rsidR="003A0A39" w:rsidRPr="00552471" w:rsidRDefault="003A0A39" w:rsidP="00CC1581">
            <w:pPr>
              <w:widowControl/>
              <w:jc w:val="left"/>
              <w:rPr>
                <w:rFonts w:ascii="宋体" w:hAnsi="宋体" w:cs="宋体"/>
                <w:color w:val="000000"/>
                <w:kern w:val="0"/>
                <w:sz w:val="24"/>
              </w:rPr>
            </w:pPr>
          </w:p>
        </w:tc>
        <w:tc>
          <w:tcPr>
            <w:tcW w:w="4395" w:type="dxa"/>
            <w:tcBorders>
              <w:top w:val="nil"/>
              <w:left w:val="nil"/>
              <w:bottom w:val="single" w:sz="4" w:space="0" w:color="auto"/>
              <w:right w:val="single" w:sz="4" w:space="0" w:color="auto"/>
            </w:tcBorders>
            <w:shd w:val="clear" w:color="auto" w:fill="auto"/>
            <w:vAlign w:val="center"/>
            <w:hideMark/>
          </w:tcPr>
          <w:p w14:paraId="55E14BC9" w14:textId="77777777" w:rsidR="003A0A39" w:rsidRPr="00552471" w:rsidRDefault="003A0A39" w:rsidP="00CC1581">
            <w:pPr>
              <w:widowControl/>
              <w:jc w:val="center"/>
              <w:rPr>
                <w:rFonts w:ascii="宋体" w:hAnsi="宋体" w:cs="宋体"/>
                <w:kern w:val="0"/>
                <w:sz w:val="24"/>
              </w:rPr>
            </w:pPr>
            <w:proofErr w:type="gramStart"/>
            <w:r w:rsidRPr="00552471">
              <w:rPr>
                <w:rFonts w:ascii="宋体" w:hAnsi="宋体" w:cs="宋体" w:hint="eastAsia"/>
                <w:kern w:val="0"/>
                <w:sz w:val="24"/>
              </w:rPr>
              <w:t>定伸粘结性</w:t>
            </w:r>
            <w:proofErr w:type="gramEnd"/>
          </w:p>
        </w:tc>
        <w:tc>
          <w:tcPr>
            <w:tcW w:w="1559" w:type="dxa"/>
            <w:tcBorders>
              <w:top w:val="nil"/>
              <w:left w:val="nil"/>
              <w:bottom w:val="single" w:sz="4" w:space="0" w:color="auto"/>
              <w:right w:val="single" w:sz="4" w:space="0" w:color="auto"/>
            </w:tcBorders>
            <w:shd w:val="clear" w:color="auto" w:fill="auto"/>
            <w:vAlign w:val="center"/>
            <w:hideMark/>
          </w:tcPr>
          <w:p w14:paraId="3F25474B"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142CE9F5"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1</w:t>
            </w:r>
          </w:p>
        </w:tc>
        <w:tc>
          <w:tcPr>
            <w:tcW w:w="1560" w:type="dxa"/>
            <w:vMerge/>
            <w:tcBorders>
              <w:top w:val="nil"/>
              <w:left w:val="single" w:sz="4" w:space="0" w:color="auto"/>
              <w:bottom w:val="single" w:sz="4" w:space="0" w:color="000000"/>
              <w:right w:val="single" w:sz="4" w:space="0" w:color="auto"/>
            </w:tcBorders>
            <w:vAlign w:val="center"/>
            <w:hideMark/>
          </w:tcPr>
          <w:p w14:paraId="1A180A16" w14:textId="77777777" w:rsidR="003A0A39" w:rsidRPr="00552471" w:rsidRDefault="003A0A39" w:rsidP="00CC1581">
            <w:pPr>
              <w:widowControl/>
              <w:jc w:val="left"/>
              <w:rPr>
                <w:rFonts w:ascii="宋体" w:hAnsi="宋体" w:cs="宋体"/>
                <w:color w:val="000000"/>
                <w:kern w:val="0"/>
                <w:sz w:val="24"/>
              </w:rPr>
            </w:pPr>
          </w:p>
        </w:tc>
      </w:tr>
      <w:tr w:rsidR="003A0A39" w:rsidRPr="00552471" w14:paraId="6D6B7B1D" w14:textId="77777777" w:rsidTr="00CC1581">
        <w:trPr>
          <w:trHeight w:val="285"/>
          <w:jc w:val="center"/>
        </w:trPr>
        <w:tc>
          <w:tcPr>
            <w:tcW w:w="704" w:type="dxa"/>
            <w:vMerge/>
            <w:tcBorders>
              <w:top w:val="nil"/>
              <w:left w:val="single" w:sz="4" w:space="0" w:color="auto"/>
              <w:bottom w:val="single" w:sz="4" w:space="0" w:color="000000"/>
              <w:right w:val="single" w:sz="4" w:space="0" w:color="auto"/>
            </w:tcBorders>
            <w:vAlign w:val="center"/>
            <w:hideMark/>
          </w:tcPr>
          <w:p w14:paraId="061DBB53" w14:textId="77777777" w:rsidR="003A0A39" w:rsidRPr="00552471" w:rsidRDefault="003A0A39" w:rsidP="00CC1581">
            <w:pPr>
              <w:widowControl/>
              <w:jc w:val="left"/>
              <w:rPr>
                <w:rFonts w:ascii="宋体" w:hAnsi="宋体" w:cs="宋体"/>
                <w:color w:val="000000"/>
                <w:kern w:val="0"/>
                <w:sz w:val="24"/>
              </w:rPr>
            </w:pPr>
          </w:p>
        </w:tc>
        <w:tc>
          <w:tcPr>
            <w:tcW w:w="2693" w:type="dxa"/>
            <w:vMerge/>
            <w:tcBorders>
              <w:top w:val="nil"/>
              <w:left w:val="single" w:sz="4" w:space="0" w:color="auto"/>
              <w:bottom w:val="single" w:sz="4" w:space="0" w:color="auto"/>
              <w:right w:val="single" w:sz="4" w:space="0" w:color="auto"/>
            </w:tcBorders>
            <w:vAlign w:val="center"/>
            <w:hideMark/>
          </w:tcPr>
          <w:p w14:paraId="3DA81267" w14:textId="77777777" w:rsidR="003A0A39" w:rsidRPr="00552471" w:rsidRDefault="003A0A39" w:rsidP="00CC1581">
            <w:pPr>
              <w:widowControl/>
              <w:jc w:val="left"/>
              <w:rPr>
                <w:rFonts w:ascii="宋体" w:hAnsi="宋体" w:cs="宋体"/>
                <w:color w:val="000000"/>
                <w:kern w:val="0"/>
                <w:sz w:val="24"/>
              </w:rPr>
            </w:pPr>
          </w:p>
        </w:tc>
        <w:tc>
          <w:tcPr>
            <w:tcW w:w="4395" w:type="dxa"/>
            <w:tcBorders>
              <w:top w:val="nil"/>
              <w:left w:val="nil"/>
              <w:bottom w:val="single" w:sz="4" w:space="0" w:color="auto"/>
              <w:right w:val="single" w:sz="4" w:space="0" w:color="auto"/>
            </w:tcBorders>
            <w:shd w:val="clear" w:color="auto" w:fill="auto"/>
            <w:vAlign w:val="center"/>
            <w:hideMark/>
          </w:tcPr>
          <w:p w14:paraId="73D6DC8C"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拉伸模量</w:t>
            </w:r>
          </w:p>
        </w:tc>
        <w:tc>
          <w:tcPr>
            <w:tcW w:w="1559" w:type="dxa"/>
            <w:tcBorders>
              <w:top w:val="nil"/>
              <w:left w:val="nil"/>
              <w:bottom w:val="single" w:sz="4" w:space="0" w:color="auto"/>
              <w:right w:val="single" w:sz="4" w:space="0" w:color="auto"/>
            </w:tcBorders>
            <w:shd w:val="clear" w:color="auto" w:fill="auto"/>
            <w:vAlign w:val="center"/>
            <w:hideMark/>
          </w:tcPr>
          <w:p w14:paraId="14D7CC9D"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35D1704A"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1</w:t>
            </w:r>
          </w:p>
        </w:tc>
        <w:tc>
          <w:tcPr>
            <w:tcW w:w="1560" w:type="dxa"/>
            <w:vMerge/>
            <w:tcBorders>
              <w:top w:val="nil"/>
              <w:left w:val="single" w:sz="4" w:space="0" w:color="auto"/>
              <w:bottom w:val="single" w:sz="4" w:space="0" w:color="000000"/>
              <w:right w:val="single" w:sz="4" w:space="0" w:color="auto"/>
            </w:tcBorders>
            <w:vAlign w:val="center"/>
            <w:hideMark/>
          </w:tcPr>
          <w:p w14:paraId="3ECD84C6" w14:textId="77777777" w:rsidR="003A0A39" w:rsidRPr="00552471" w:rsidRDefault="003A0A39" w:rsidP="00CC1581">
            <w:pPr>
              <w:widowControl/>
              <w:jc w:val="left"/>
              <w:rPr>
                <w:rFonts w:ascii="宋体" w:hAnsi="宋体" w:cs="宋体"/>
                <w:color w:val="000000"/>
                <w:kern w:val="0"/>
                <w:sz w:val="24"/>
              </w:rPr>
            </w:pPr>
          </w:p>
        </w:tc>
      </w:tr>
      <w:tr w:rsidR="003A0A39" w:rsidRPr="00552471" w14:paraId="34EF1E42" w14:textId="77777777" w:rsidTr="00CC1581">
        <w:trPr>
          <w:trHeight w:val="285"/>
          <w:jc w:val="center"/>
        </w:trPr>
        <w:tc>
          <w:tcPr>
            <w:tcW w:w="704" w:type="dxa"/>
            <w:vMerge/>
            <w:tcBorders>
              <w:top w:val="nil"/>
              <w:left w:val="single" w:sz="4" w:space="0" w:color="auto"/>
              <w:bottom w:val="single" w:sz="4" w:space="0" w:color="000000"/>
              <w:right w:val="single" w:sz="4" w:space="0" w:color="auto"/>
            </w:tcBorders>
            <w:vAlign w:val="center"/>
            <w:hideMark/>
          </w:tcPr>
          <w:p w14:paraId="4F5F09E9" w14:textId="77777777" w:rsidR="003A0A39" w:rsidRPr="00552471" w:rsidRDefault="003A0A39" w:rsidP="00CC1581">
            <w:pPr>
              <w:widowControl/>
              <w:jc w:val="left"/>
              <w:rPr>
                <w:rFonts w:ascii="宋体" w:hAnsi="宋体" w:cs="宋体"/>
                <w:color w:val="000000"/>
                <w:kern w:val="0"/>
                <w:sz w:val="24"/>
              </w:rPr>
            </w:pPr>
          </w:p>
        </w:tc>
        <w:tc>
          <w:tcPr>
            <w:tcW w:w="2693" w:type="dxa"/>
            <w:vMerge/>
            <w:tcBorders>
              <w:top w:val="nil"/>
              <w:left w:val="single" w:sz="4" w:space="0" w:color="auto"/>
              <w:bottom w:val="single" w:sz="4" w:space="0" w:color="auto"/>
              <w:right w:val="single" w:sz="4" w:space="0" w:color="auto"/>
            </w:tcBorders>
            <w:vAlign w:val="center"/>
            <w:hideMark/>
          </w:tcPr>
          <w:p w14:paraId="0C0C0B96" w14:textId="77777777" w:rsidR="003A0A39" w:rsidRPr="00552471" w:rsidRDefault="003A0A39" w:rsidP="00CC1581">
            <w:pPr>
              <w:widowControl/>
              <w:jc w:val="left"/>
              <w:rPr>
                <w:rFonts w:ascii="宋体" w:hAnsi="宋体" w:cs="宋体"/>
                <w:color w:val="000000"/>
                <w:kern w:val="0"/>
                <w:sz w:val="24"/>
              </w:rPr>
            </w:pPr>
          </w:p>
        </w:tc>
        <w:tc>
          <w:tcPr>
            <w:tcW w:w="4395" w:type="dxa"/>
            <w:tcBorders>
              <w:top w:val="nil"/>
              <w:left w:val="nil"/>
              <w:bottom w:val="single" w:sz="4" w:space="0" w:color="auto"/>
              <w:right w:val="single" w:sz="4" w:space="0" w:color="auto"/>
            </w:tcBorders>
            <w:shd w:val="clear" w:color="auto" w:fill="auto"/>
            <w:vAlign w:val="center"/>
            <w:hideMark/>
          </w:tcPr>
          <w:p w14:paraId="45252819"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挤出性</w:t>
            </w:r>
          </w:p>
        </w:tc>
        <w:tc>
          <w:tcPr>
            <w:tcW w:w="1559" w:type="dxa"/>
            <w:tcBorders>
              <w:top w:val="nil"/>
              <w:left w:val="nil"/>
              <w:bottom w:val="single" w:sz="4" w:space="0" w:color="auto"/>
              <w:right w:val="single" w:sz="4" w:space="0" w:color="auto"/>
            </w:tcBorders>
            <w:shd w:val="clear" w:color="auto" w:fill="auto"/>
            <w:vAlign w:val="center"/>
            <w:hideMark/>
          </w:tcPr>
          <w:p w14:paraId="3D80202C"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775F10B2"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1</w:t>
            </w:r>
          </w:p>
        </w:tc>
        <w:tc>
          <w:tcPr>
            <w:tcW w:w="1560" w:type="dxa"/>
            <w:vMerge/>
            <w:tcBorders>
              <w:top w:val="nil"/>
              <w:left w:val="single" w:sz="4" w:space="0" w:color="auto"/>
              <w:bottom w:val="single" w:sz="4" w:space="0" w:color="000000"/>
              <w:right w:val="single" w:sz="4" w:space="0" w:color="auto"/>
            </w:tcBorders>
            <w:vAlign w:val="center"/>
            <w:hideMark/>
          </w:tcPr>
          <w:p w14:paraId="15107F44" w14:textId="77777777" w:rsidR="003A0A39" w:rsidRPr="00552471" w:rsidRDefault="003A0A39" w:rsidP="00CC1581">
            <w:pPr>
              <w:widowControl/>
              <w:jc w:val="left"/>
              <w:rPr>
                <w:rFonts w:ascii="宋体" w:hAnsi="宋体" w:cs="宋体"/>
                <w:color w:val="000000"/>
                <w:kern w:val="0"/>
                <w:sz w:val="24"/>
              </w:rPr>
            </w:pPr>
          </w:p>
        </w:tc>
      </w:tr>
      <w:tr w:rsidR="003A0A39" w:rsidRPr="00552471" w14:paraId="389F027F" w14:textId="77777777" w:rsidTr="00CC1581">
        <w:trPr>
          <w:trHeight w:val="285"/>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468998D"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37</w:t>
            </w:r>
          </w:p>
        </w:tc>
        <w:tc>
          <w:tcPr>
            <w:tcW w:w="2693" w:type="dxa"/>
            <w:tcBorders>
              <w:top w:val="nil"/>
              <w:left w:val="nil"/>
              <w:bottom w:val="single" w:sz="4" w:space="0" w:color="auto"/>
              <w:right w:val="single" w:sz="4" w:space="0" w:color="auto"/>
            </w:tcBorders>
            <w:shd w:val="clear" w:color="auto" w:fill="auto"/>
            <w:vAlign w:val="center"/>
            <w:hideMark/>
          </w:tcPr>
          <w:p w14:paraId="4BD78C51"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胶粘剂</w:t>
            </w:r>
          </w:p>
        </w:tc>
        <w:tc>
          <w:tcPr>
            <w:tcW w:w="4395" w:type="dxa"/>
            <w:tcBorders>
              <w:top w:val="nil"/>
              <w:left w:val="nil"/>
              <w:bottom w:val="single" w:sz="4" w:space="0" w:color="auto"/>
              <w:right w:val="single" w:sz="4" w:space="0" w:color="auto"/>
            </w:tcBorders>
            <w:shd w:val="clear" w:color="auto" w:fill="auto"/>
            <w:vAlign w:val="center"/>
            <w:hideMark/>
          </w:tcPr>
          <w:p w14:paraId="272ECDF4"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甲醛</w:t>
            </w:r>
          </w:p>
        </w:tc>
        <w:tc>
          <w:tcPr>
            <w:tcW w:w="1559" w:type="dxa"/>
            <w:tcBorders>
              <w:top w:val="nil"/>
              <w:left w:val="nil"/>
              <w:bottom w:val="single" w:sz="4" w:space="0" w:color="auto"/>
              <w:right w:val="single" w:sz="4" w:space="0" w:color="auto"/>
            </w:tcBorders>
            <w:shd w:val="clear" w:color="auto" w:fill="auto"/>
            <w:vAlign w:val="center"/>
            <w:hideMark/>
          </w:tcPr>
          <w:p w14:paraId="499FCAE7"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1237E1C7"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1</w:t>
            </w:r>
          </w:p>
        </w:tc>
        <w:tc>
          <w:tcPr>
            <w:tcW w:w="1560" w:type="dxa"/>
            <w:vMerge/>
            <w:tcBorders>
              <w:top w:val="nil"/>
              <w:left w:val="single" w:sz="4" w:space="0" w:color="auto"/>
              <w:bottom w:val="single" w:sz="4" w:space="0" w:color="000000"/>
              <w:right w:val="single" w:sz="4" w:space="0" w:color="auto"/>
            </w:tcBorders>
            <w:vAlign w:val="center"/>
            <w:hideMark/>
          </w:tcPr>
          <w:p w14:paraId="04DD4B51" w14:textId="77777777" w:rsidR="003A0A39" w:rsidRPr="00552471" w:rsidRDefault="003A0A39" w:rsidP="00CC1581">
            <w:pPr>
              <w:widowControl/>
              <w:jc w:val="left"/>
              <w:rPr>
                <w:rFonts w:ascii="宋体" w:hAnsi="宋体" w:cs="宋体"/>
                <w:color w:val="000000"/>
                <w:kern w:val="0"/>
                <w:sz w:val="24"/>
              </w:rPr>
            </w:pPr>
          </w:p>
        </w:tc>
      </w:tr>
      <w:tr w:rsidR="003A0A39" w:rsidRPr="00552471" w14:paraId="18662F25" w14:textId="77777777" w:rsidTr="00CC1581">
        <w:trPr>
          <w:trHeight w:val="285"/>
          <w:jc w:val="center"/>
        </w:trPr>
        <w:tc>
          <w:tcPr>
            <w:tcW w:w="704" w:type="dxa"/>
            <w:vMerge w:val="restart"/>
            <w:tcBorders>
              <w:top w:val="nil"/>
              <w:left w:val="single" w:sz="4" w:space="0" w:color="auto"/>
              <w:bottom w:val="single" w:sz="4" w:space="0" w:color="000000"/>
              <w:right w:val="single" w:sz="4" w:space="0" w:color="auto"/>
            </w:tcBorders>
            <w:shd w:val="clear" w:color="auto" w:fill="auto"/>
            <w:vAlign w:val="center"/>
            <w:hideMark/>
          </w:tcPr>
          <w:p w14:paraId="472F9216"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38</w:t>
            </w:r>
          </w:p>
        </w:tc>
        <w:tc>
          <w:tcPr>
            <w:tcW w:w="2693" w:type="dxa"/>
            <w:vMerge w:val="restart"/>
            <w:tcBorders>
              <w:top w:val="nil"/>
              <w:left w:val="single" w:sz="4" w:space="0" w:color="auto"/>
              <w:bottom w:val="single" w:sz="4" w:space="0" w:color="auto"/>
              <w:right w:val="single" w:sz="4" w:space="0" w:color="auto"/>
            </w:tcBorders>
            <w:shd w:val="clear" w:color="auto" w:fill="auto"/>
            <w:vAlign w:val="center"/>
            <w:hideMark/>
          </w:tcPr>
          <w:p w14:paraId="07042891"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散热器</w:t>
            </w:r>
          </w:p>
        </w:tc>
        <w:tc>
          <w:tcPr>
            <w:tcW w:w="4395" w:type="dxa"/>
            <w:tcBorders>
              <w:top w:val="nil"/>
              <w:left w:val="nil"/>
              <w:bottom w:val="single" w:sz="4" w:space="0" w:color="auto"/>
              <w:right w:val="single" w:sz="4" w:space="0" w:color="auto"/>
            </w:tcBorders>
            <w:shd w:val="clear" w:color="auto" w:fill="auto"/>
            <w:vAlign w:val="center"/>
            <w:hideMark/>
          </w:tcPr>
          <w:p w14:paraId="4594FC98"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标准散热量</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14:paraId="7FAB3CB7"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vMerge w:val="restart"/>
            <w:tcBorders>
              <w:top w:val="nil"/>
              <w:left w:val="single" w:sz="4" w:space="0" w:color="auto"/>
              <w:bottom w:val="single" w:sz="4" w:space="0" w:color="000000"/>
              <w:right w:val="single" w:sz="4" w:space="0" w:color="auto"/>
            </w:tcBorders>
            <w:shd w:val="clear" w:color="auto" w:fill="auto"/>
            <w:vAlign w:val="center"/>
            <w:hideMark/>
          </w:tcPr>
          <w:p w14:paraId="67452F17"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1</w:t>
            </w:r>
          </w:p>
        </w:tc>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14:paraId="642C73DF"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 xml:space="preserve">　</w:t>
            </w:r>
          </w:p>
        </w:tc>
      </w:tr>
      <w:tr w:rsidR="003A0A39" w:rsidRPr="00552471" w14:paraId="48CE9312" w14:textId="77777777" w:rsidTr="00CC1581">
        <w:trPr>
          <w:trHeight w:val="285"/>
          <w:jc w:val="center"/>
        </w:trPr>
        <w:tc>
          <w:tcPr>
            <w:tcW w:w="704" w:type="dxa"/>
            <w:vMerge/>
            <w:tcBorders>
              <w:top w:val="nil"/>
              <w:left w:val="single" w:sz="4" w:space="0" w:color="auto"/>
              <w:bottom w:val="single" w:sz="4" w:space="0" w:color="000000"/>
              <w:right w:val="single" w:sz="4" w:space="0" w:color="auto"/>
            </w:tcBorders>
            <w:vAlign w:val="center"/>
            <w:hideMark/>
          </w:tcPr>
          <w:p w14:paraId="232B5EF5" w14:textId="77777777" w:rsidR="003A0A39" w:rsidRPr="00552471" w:rsidRDefault="003A0A39" w:rsidP="00CC1581">
            <w:pPr>
              <w:widowControl/>
              <w:jc w:val="left"/>
              <w:rPr>
                <w:rFonts w:ascii="宋体" w:hAnsi="宋体" w:cs="宋体"/>
                <w:color w:val="000000"/>
                <w:kern w:val="0"/>
                <w:sz w:val="24"/>
              </w:rPr>
            </w:pPr>
          </w:p>
        </w:tc>
        <w:tc>
          <w:tcPr>
            <w:tcW w:w="2693" w:type="dxa"/>
            <w:vMerge/>
            <w:tcBorders>
              <w:top w:val="nil"/>
              <w:left w:val="single" w:sz="4" w:space="0" w:color="auto"/>
              <w:bottom w:val="single" w:sz="4" w:space="0" w:color="auto"/>
              <w:right w:val="single" w:sz="4" w:space="0" w:color="auto"/>
            </w:tcBorders>
            <w:vAlign w:val="center"/>
            <w:hideMark/>
          </w:tcPr>
          <w:p w14:paraId="51E69F8A" w14:textId="77777777" w:rsidR="003A0A39" w:rsidRPr="00552471" w:rsidRDefault="003A0A39" w:rsidP="00CC1581">
            <w:pPr>
              <w:widowControl/>
              <w:jc w:val="left"/>
              <w:rPr>
                <w:rFonts w:ascii="宋体" w:hAnsi="宋体" w:cs="宋体"/>
                <w:color w:val="000000"/>
                <w:kern w:val="0"/>
                <w:sz w:val="24"/>
              </w:rPr>
            </w:pPr>
          </w:p>
        </w:tc>
        <w:tc>
          <w:tcPr>
            <w:tcW w:w="4395" w:type="dxa"/>
            <w:tcBorders>
              <w:top w:val="nil"/>
              <w:left w:val="nil"/>
              <w:bottom w:val="single" w:sz="4" w:space="0" w:color="auto"/>
              <w:right w:val="single" w:sz="4" w:space="0" w:color="auto"/>
            </w:tcBorders>
            <w:shd w:val="clear" w:color="auto" w:fill="auto"/>
            <w:vAlign w:val="center"/>
            <w:hideMark/>
          </w:tcPr>
          <w:p w14:paraId="1783565D"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金属热强度</w:t>
            </w:r>
          </w:p>
        </w:tc>
        <w:tc>
          <w:tcPr>
            <w:tcW w:w="1559" w:type="dxa"/>
            <w:vMerge/>
            <w:tcBorders>
              <w:top w:val="nil"/>
              <w:left w:val="single" w:sz="4" w:space="0" w:color="auto"/>
              <w:bottom w:val="single" w:sz="4" w:space="0" w:color="000000"/>
              <w:right w:val="single" w:sz="4" w:space="0" w:color="auto"/>
            </w:tcBorders>
            <w:vAlign w:val="center"/>
            <w:hideMark/>
          </w:tcPr>
          <w:p w14:paraId="2494F079" w14:textId="77777777" w:rsidR="003A0A39" w:rsidRPr="00552471" w:rsidRDefault="003A0A39" w:rsidP="00CC1581">
            <w:pPr>
              <w:widowControl/>
              <w:jc w:val="left"/>
              <w:rPr>
                <w:rFonts w:ascii="宋体" w:hAnsi="宋体" w:cs="宋体"/>
                <w:color w:val="000000"/>
                <w:kern w:val="0"/>
                <w:sz w:val="24"/>
              </w:rPr>
            </w:pPr>
          </w:p>
        </w:tc>
        <w:tc>
          <w:tcPr>
            <w:tcW w:w="1417" w:type="dxa"/>
            <w:vMerge/>
            <w:tcBorders>
              <w:top w:val="nil"/>
              <w:left w:val="single" w:sz="4" w:space="0" w:color="auto"/>
              <w:bottom w:val="single" w:sz="4" w:space="0" w:color="000000"/>
              <w:right w:val="single" w:sz="4" w:space="0" w:color="auto"/>
            </w:tcBorders>
            <w:vAlign w:val="center"/>
            <w:hideMark/>
          </w:tcPr>
          <w:p w14:paraId="00DA1EC3" w14:textId="77777777" w:rsidR="003A0A39" w:rsidRPr="00552471" w:rsidRDefault="003A0A39" w:rsidP="00CC1581">
            <w:pPr>
              <w:widowControl/>
              <w:jc w:val="left"/>
              <w:rPr>
                <w:rFonts w:ascii="宋体" w:hAnsi="宋体" w:cs="宋体"/>
                <w:color w:val="000000"/>
                <w:kern w:val="0"/>
                <w:sz w:val="24"/>
              </w:rPr>
            </w:pPr>
          </w:p>
        </w:tc>
        <w:tc>
          <w:tcPr>
            <w:tcW w:w="1560" w:type="dxa"/>
            <w:vMerge/>
            <w:tcBorders>
              <w:top w:val="nil"/>
              <w:left w:val="single" w:sz="4" w:space="0" w:color="auto"/>
              <w:bottom w:val="single" w:sz="4" w:space="0" w:color="000000"/>
              <w:right w:val="single" w:sz="4" w:space="0" w:color="auto"/>
            </w:tcBorders>
            <w:vAlign w:val="center"/>
            <w:hideMark/>
          </w:tcPr>
          <w:p w14:paraId="4ADAD949" w14:textId="77777777" w:rsidR="003A0A39" w:rsidRPr="00552471" w:rsidRDefault="003A0A39" w:rsidP="00CC1581">
            <w:pPr>
              <w:widowControl/>
              <w:jc w:val="left"/>
              <w:rPr>
                <w:rFonts w:ascii="宋体" w:hAnsi="宋体" w:cs="宋体"/>
                <w:color w:val="000000"/>
                <w:kern w:val="0"/>
                <w:sz w:val="24"/>
              </w:rPr>
            </w:pPr>
          </w:p>
        </w:tc>
      </w:tr>
      <w:tr w:rsidR="003A0A39" w:rsidRPr="00552471" w14:paraId="796CB431" w14:textId="77777777" w:rsidTr="00CC1581">
        <w:trPr>
          <w:trHeight w:val="285"/>
          <w:jc w:val="center"/>
        </w:trPr>
        <w:tc>
          <w:tcPr>
            <w:tcW w:w="704" w:type="dxa"/>
            <w:vMerge w:val="restart"/>
            <w:tcBorders>
              <w:top w:val="nil"/>
              <w:left w:val="single" w:sz="4" w:space="0" w:color="auto"/>
              <w:bottom w:val="single" w:sz="4" w:space="0" w:color="000000"/>
              <w:right w:val="single" w:sz="4" w:space="0" w:color="auto"/>
            </w:tcBorders>
            <w:shd w:val="clear" w:color="auto" w:fill="auto"/>
            <w:vAlign w:val="center"/>
            <w:hideMark/>
          </w:tcPr>
          <w:p w14:paraId="37ECFEC5"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39</w:t>
            </w:r>
          </w:p>
        </w:tc>
        <w:tc>
          <w:tcPr>
            <w:tcW w:w="2693" w:type="dxa"/>
            <w:vMerge w:val="restart"/>
            <w:tcBorders>
              <w:top w:val="nil"/>
              <w:left w:val="single" w:sz="4" w:space="0" w:color="auto"/>
              <w:bottom w:val="single" w:sz="4" w:space="0" w:color="auto"/>
              <w:right w:val="single" w:sz="4" w:space="0" w:color="auto"/>
            </w:tcBorders>
            <w:shd w:val="clear" w:color="auto" w:fill="auto"/>
            <w:vAlign w:val="center"/>
            <w:hideMark/>
          </w:tcPr>
          <w:p w14:paraId="19F68E41"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管材</w:t>
            </w:r>
          </w:p>
        </w:tc>
        <w:tc>
          <w:tcPr>
            <w:tcW w:w="4395" w:type="dxa"/>
            <w:tcBorders>
              <w:top w:val="nil"/>
              <w:left w:val="nil"/>
              <w:bottom w:val="single" w:sz="4" w:space="0" w:color="auto"/>
              <w:right w:val="single" w:sz="4" w:space="0" w:color="auto"/>
            </w:tcBorders>
            <w:shd w:val="clear" w:color="auto" w:fill="auto"/>
            <w:vAlign w:val="center"/>
            <w:hideMark/>
          </w:tcPr>
          <w:p w14:paraId="22BC206B"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静液压</w:t>
            </w:r>
          </w:p>
        </w:tc>
        <w:tc>
          <w:tcPr>
            <w:tcW w:w="1559" w:type="dxa"/>
            <w:tcBorders>
              <w:top w:val="nil"/>
              <w:left w:val="nil"/>
              <w:bottom w:val="single" w:sz="4" w:space="0" w:color="auto"/>
              <w:right w:val="single" w:sz="4" w:space="0" w:color="auto"/>
            </w:tcBorders>
            <w:shd w:val="clear" w:color="auto" w:fill="auto"/>
            <w:vAlign w:val="center"/>
            <w:hideMark/>
          </w:tcPr>
          <w:p w14:paraId="26346351"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42D2E7FA"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2</w:t>
            </w:r>
          </w:p>
        </w:tc>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14:paraId="301A3B96"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 xml:space="preserve">　</w:t>
            </w:r>
          </w:p>
        </w:tc>
      </w:tr>
      <w:tr w:rsidR="003A0A39" w:rsidRPr="00552471" w14:paraId="6D44FBE9" w14:textId="77777777" w:rsidTr="00CC1581">
        <w:trPr>
          <w:trHeight w:val="285"/>
          <w:jc w:val="center"/>
        </w:trPr>
        <w:tc>
          <w:tcPr>
            <w:tcW w:w="704" w:type="dxa"/>
            <w:vMerge/>
            <w:tcBorders>
              <w:top w:val="nil"/>
              <w:left w:val="single" w:sz="4" w:space="0" w:color="auto"/>
              <w:bottom w:val="single" w:sz="4" w:space="0" w:color="000000"/>
              <w:right w:val="single" w:sz="4" w:space="0" w:color="auto"/>
            </w:tcBorders>
            <w:vAlign w:val="center"/>
            <w:hideMark/>
          </w:tcPr>
          <w:p w14:paraId="5A49BFAC" w14:textId="77777777" w:rsidR="003A0A39" w:rsidRPr="00552471" w:rsidRDefault="003A0A39" w:rsidP="00CC1581">
            <w:pPr>
              <w:widowControl/>
              <w:jc w:val="left"/>
              <w:rPr>
                <w:rFonts w:ascii="宋体" w:hAnsi="宋体" w:cs="宋体"/>
                <w:color w:val="000000"/>
                <w:kern w:val="0"/>
                <w:sz w:val="24"/>
              </w:rPr>
            </w:pPr>
          </w:p>
        </w:tc>
        <w:tc>
          <w:tcPr>
            <w:tcW w:w="2693" w:type="dxa"/>
            <w:vMerge/>
            <w:tcBorders>
              <w:top w:val="nil"/>
              <w:left w:val="single" w:sz="4" w:space="0" w:color="auto"/>
              <w:bottom w:val="single" w:sz="4" w:space="0" w:color="auto"/>
              <w:right w:val="single" w:sz="4" w:space="0" w:color="auto"/>
            </w:tcBorders>
            <w:vAlign w:val="center"/>
            <w:hideMark/>
          </w:tcPr>
          <w:p w14:paraId="5A4B1DB2" w14:textId="77777777" w:rsidR="003A0A39" w:rsidRPr="00552471" w:rsidRDefault="003A0A39" w:rsidP="00CC1581">
            <w:pPr>
              <w:widowControl/>
              <w:jc w:val="left"/>
              <w:rPr>
                <w:rFonts w:ascii="宋体" w:hAnsi="宋体" w:cs="宋体"/>
                <w:color w:val="000000"/>
                <w:kern w:val="0"/>
                <w:sz w:val="24"/>
              </w:rPr>
            </w:pPr>
          </w:p>
        </w:tc>
        <w:tc>
          <w:tcPr>
            <w:tcW w:w="4395" w:type="dxa"/>
            <w:tcBorders>
              <w:top w:val="nil"/>
              <w:left w:val="nil"/>
              <w:bottom w:val="single" w:sz="4" w:space="0" w:color="auto"/>
              <w:right w:val="single" w:sz="4" w:space="0" w:color="auto"/>
            </w:tcBorders>
            <w:shd w:val="clear" w:color="auto" w:fill="auto"/>
            <w:vAlign w:val="center"/>
            <w:hideMark/>
          </w:tcPr>
          <w:p w14:paraId="0EBF2B4E"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尺寸</w:t>
            </w:r>
          </w:p>
        </w:tc>
        <w:tc>
          <w:tcPr>
            <w:tcW w:w="1559" w:type="dxa"/>
            <w:tcBorders>
              <w:top w:val="nil"/>
              <w:left w:val="nil"/>
              <w:bottom w:val="single" w:sz="4" w:space="0" w:color="auto"/>
              <w:right w:val="single" w:sz="4" w:space="0" w:color="auto"/>
            </w:tcBorders>
            <w:shd w:val="clear" w:color="auto" w:fill="auto"/>
            <w:vAlign w:val="center"/>
            <w:hideMark/>
          </w:tcPr>
          <w:p w14:paraId="56ED098E"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5E946B98"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2</w:t>
            </w:r>
          </w:p>
        </w:tc>
        <w:tc>
          <w:tcPr>
            <w:tcW w:w="1560" w:type="dxa"/>
            <w:vMerge/>
            <w:tcBorders>
              <w:top w:val="nil"/>
              <w:left w:val="single" w:sz="4" w:space="0" w:color="auto"/>
              <w:bottom w:val="single" w:sz="4" w:space="0" w:color="000000"/>
              <w:right w:val="single" w:sz="4" w:space="0" w:color="auto"/>
            </w:tcBorders>
            <w:vAlign w:val="center"/>
            <w:hideMark/>
          </w:tcPr>
          <w:p w14:paraId="7EF08C58" w14:textId="77777777" w:rsidR="003A0A39" w:rsidRPr="00552471" w:rsidRDefault="003A0A39" w:rsidP="00CC1581">
            <w:pPr>
              <w:widowControl/>
              <w:jc w:val="left"/>
              <w:rPr>
                <w:rFonts w:ascii="宋体" w:hAnsi="宋体" w:cs="宋体"/>
                <w:color w:val="000000"/>
                <w:kern w:val="0"/>
                <w:sz w:val="24"/>
              </w:rPr>
            </w:pPr>
          </w:p>
        </w:tc>
      </w:tr>
      <w:tr w:rsidR="003A0A39" w:rsidRPr="00552471" w14:paraId="5FA1EFEA" w14:textId="77777777" w:rsidTr="00CC1581">
        <w:trPr>
          <w:trHeight w:val="285"/>
          <w:jc w:val="center"/>
        </w:trPr>
        <w:tc>
          <w:tcPr>
            <w:tcW w:w="704" w:type="dxa"/>
            <w:vMerge w:val="restart"/>
            <w:tcBorders>
              <w:top w:val="nil"/>
              <w:left w:val="single" w:sz="4" w:space="0" w:color="auto"/>
              <w:bottom w:val="single" w:sz="4" w:space="0" w:color="000000"/>
              <w:right w:val="single" w:sz="4" w:space="0" w:color="auto"/>
            </w:tcBorders>
            <w:shd w:val="clear" w:color="auto" w:fill="auto"/>
            <w:vAlign w:val="center"/>
            <w:hideMark/>
          </w:tcPr>
          <w:p w14:paraId="0A8101E0"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lastRenderedPageBreak/>
              <w:t>40</w:t>
            </w:r>
          </w:p>
        </w:tc>
        <w:tc>
          <w:tcPr>
            <w:tcW w:w="2693" w:type="dxa"/>
            <w:vMerge w:val="restart"/>
            <w:tcBorders>
              <w:top w:val="nil"/>
              <w:left w:val="single" w:sz="4" w:space="0" w:color="auto"/>
              <w:bottom w:val="single" w:sz="4" w:space="0" w:color="000000"/>
              <w:right w:val="single" w:sz="4" w:space="0" w:color="auto"/>
            </w:tcBorders>
            <w:shd w:val="clear" w:color="auto" w:fill="auto"/>
            <w:vAlign w:val="center"/>
            <w:hideMark/>
          </w:tcPr>
          <w:p w14:paraId="123194F7"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钢塑复合管</w:t>
            </w:r>
          </w:p>
        </w:tc>
        <w:tc>
          <w:tcPr>
            <w:tcW w:w="4395" w:type="dxa"/>
            <w:tcBorders>
              <w:top w:val="nil"/>
              <w:left w:val="nil"/>
              <w:bottom w:val="single" w:sz="4" w:space="0" w:color="auto"/>
              <w:right w:val="single" w:sz="4" w:space="0" w:color="auto"/>
            </w:tcBorders>
            <w:shd w:val="clear" w:color="auto" w:fill="auto"/>
            <w:vAlign w:val="center"/>
            <w:hideMark/>
          </w:tcPr>
          <w:p w14:paraId="132C901D" w14:textId="77777777" w:rsidR="003A0A39" w:rsidRPr="00552471" w:rsidRDefault="003A0A39" w:rsidP="00CC1581">
            <w:pPr>
              <w:widowControl/>
              <w:jc w:val="center"/>
              <w:rPr>
                <w:rFonts w:ascii="宋体" w:hAnsi="宋体" w:cs="宋体"/>
                <w:kern w:val="0"/>
                <w:sz w:val="24"/>
              </w:rPr>
            </w:pPr>
            <w:r w:rsidRPr="00552471">
              <w:rPr>
                <w:rFonts w:ascii="宋体" w:hAnsi="宋体" w:cs="宋体" w:hint="eastAsia"/>
                <w:kern w:val="0"/>
                <w:sz w:val="24"/>
              </w:rPr>
              <w:t>内衬</w:t>
            </w:r>
            <w:proofErr w:type="gramStart"/>
            <w:r w:rsidRPr="00552471">
              <w:rPr>
                <w:rFonts w:ascii="宋体" w:hAnsi="宋体" w:cs="宋体" w:hint="eastAsia"/>
                <w:kern w:val="0"/>
                <w:sz w:val="24"/>
              </w:rPr>
              <w:t>塑</w:t>
            </w:r>
            <w:proofErr w:type="gramEnd"/>
            <w:r w:rsidRPr="00552471">
              <w:rPr>
                <w:rFonts w:ascii="宋体" w:hAnsi="宋体" w:cs="宋体" w:hint="eastAsia"/>
                <w:kern w:val="0"/>
                <w:sz w:val="24"/>
              </w:rPr>
              <w:t>结合强度</w:t>
            </w:r>
          </w:p>
        </w:tc>
        <w:tc>
          <w:tcPr>
            <w:tcW w:w="1559" w:type="dxa"/>
            <w:tcBorders>
              <w:top w:val="nil"/>
              <w:left w:val="nil"/>
              <w:bottom w:val="single" w:sz="4" w:space="0" w:color="auto"/>
              <w:right w:val="single" w:sz="4" w:space="0" w:color="auto"/>
            </w:tcBorders>
            <w:shd w:val="clear" w:color="auto" w:fill="auto"/>
            <w:vAlign w:val="center"/>
            <w:hideMark/>
          </w:tcPr>
          <w:p w14:paraId="2FA16DD8"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5EFFD1FB"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4</w:t>
            </w:r>
          </w:p>
        </w:tc>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14:paraId="17277436"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 xml:space="preserve">　</w:t>
            </w:r>
          </w:p>
        </w:tc>
      </w:tr>
      <w:tr w:rsidR="003A0A39" w:rsidRPr="00552471" w14:paraId="48ADA087" w14:textId="77777777" w:rsidTr="00CC1581">
        <w:trPr>
          <w:trHeight w:val="285"/>
          <w:jc w:val="center"/>
        </w:trPr>
        <w:tc>
          <w:tcPr>
            <w:tcW w:w="704" w:type="dxa"/>
            <w:vMerge/>
            <w:tcBorders>
              <w:top w:val="nil"/>
              <w:left w:val="single" w:sz="4" w:space="0" w:color="auto"/>
              <w:bottom w:val="single" w:sz="4" w:space="0" w:color="000000"/>
              <w:right w:val="single" w:sz="4" w:space="0" w:color="auto"/>
            </w:tcBorders>
            <w:vAlign w:val="center"/>
            <w:hideMark/>
          </w:tcPr>
          <w:p w14:paraId="627DDBF7" w14:textId="77777777" w:rsidR="003A0A39" w:rsidRPr="00552471" w:rsidRDefault="003A0A39" w:rsidP="00CC1581">
            <w:pPr>
              <w:widowControl/>
              <w:jc w:val="left"/>
              <w:rPr>
                <w:rFonts w:ascii="宋体" w:hAnsi="宋体" w:cs="宋体"/>
                <w:color w:val="000000"/>
                <w:kern w:val="0"/>
                <w:sz w:val="24"/>
              </w:rPr>
            </w:pPr>
          </w:p>
        </w:tc>
        <w:tc>
          <w:tcPr>
            <w:tcW w:w="2693" w:type="dxa"/>
            <w:vMerge/>
            <w:tcBorders>
              <w:top w:val="nil"/>
              <w:left w:val="single" w:sz="4" w:space="0" w:color="auto"/>
              <w:bottom w:val="single" w:sz="4" w:space="0" w:color="000000"/>
              <w:right w:val="single" w:sz="4" w:space="0" w:color="auto"/>
            </w:tcBorders>
            <w:vAlign w:val="center"/>
            <w:hideMark/>
          </w:tcPr>
          <w:p w14:paraId="116C8B85" w14:textId="77777777" w:rsidR="003A0A39" w:rsidRPr="00552471" w:rsidRDefault="003A0A39" w:rsidP="00CC1581">
            <w:pPr>
              <w:widowControl/>
              <w:jc w:val="left"/>
              <w:rPr>
                <w:rFonts w:ascii="宋体" w:hAnsi="宋体" w:cs="宋体"/>
                <w:color w:val="000000"/>
                <w:kern w:val="0"/>
                <w:sz w:val="24"/>
              </w:rPr>
            </w:pPr>
          </w:p>
        </w:tc>
        <w:tc>
          <w:tcPr>
            <w:tcW w:w="4395" w:type="dxa"/>
            <w:tcBorders>
              <w:top w:val="nil"/>
              <w:left w:val="nil"/>
              <w:bottom w:val="single" w:sz="4" w:space="0" w:color="auto"/>
              <w:right w:val="single" w:sz="4" w:space="0" w:color="auto"/>
            </w:tcBorders>
            <w:shd w:val="clear" w:color="auto" w:fill="auto"/>
            <w:vAlign w:val="center"/>
            <w:hideMark/>
          </w:tcPr>
          <w:p w14:paraId="0C31194E"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表面质量</w:t>
            </w:r>
          </w:p>
        </w:tc>
        <w:tc>
          <w:tcPr>
            <w:tcW w:w="1559" w:type="dxa"/>
            <w:tcBorders>
              <w:top w:val="nil"/>
              <w:left w:val="nil"/>
              <w:bottom w:val="single" w:sz="4" w:space="0" w:color="auto"/>
              <w:right w:val="single" w:sz="4" w:space="0" w:color="auto"/>
            </w:tcBorders>
            <w:shd w:val="clear" w:color="auto" w:fill="auto"/>
            <w:vAlign w:val="center"/>
            <w:hideMark/>
          </w:tcPr>
          <w:p w14:paraId="52A46A5A"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0890CE33"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4</w:t>
            </w:r>
          </w:p>
        </w:tc>
        <w:tc>
          <w:tcPr>
            <w:tcW w:w="1560" w:type="dxa"/>
            <w:vMerge/>
            <w:tcBorders>
              <w:top w:val="nil"/>
              <w:left w:val="single" w:sz="4" w:space="0" w:color="auto"/>
              <w:bottom w:val="single" w:sz="4" w:space="0" w:color="000000"/>
              <w:right w:val="single" w:sz="4" w:space="0" w:color="auto"/>
            </w:tcBorders>
            <w:vAlign w:val="center"/>
            <w:hideMark/>
          </w:tcPr>
          <w:p w14:paraId="3643234A" w14:textId="77777777" w:rsidR="003A0A39" w:rsidRPr="00552471" w:rsidRDefault="003A0A39" w:rsidP="00CC1581">
            <w:pPr>
              <w:widowControl/>
              <w:jc w:val="left"/>
              <w:rPr>
                <w:rFonts w:ascii="宋体" w:hAnsi="宋体" w:cs="宋体"/>
                <w:color w:val="000000"/>
                <w:kern w:val="0"/>
                <w:sz w:val="24"/>
              </w:rPr>
            </w:pPr>
          </w:p>
        </w:tc>
      </w:tr>
      <w:tr w:rsidR="003A0A39" w:rsidRPr="00552471" w14:paraId="5DC8AC4B" w14:textId="77777777" w:rsidTr="00CC1581">
        <w:trPr>
          <w:trHeight w:val="285"/>
          <w:jc w:val="center"/>
        </w:trPr>
        <w:tc>
          <w:tcPr>
            <w:tcW w:w="704" w:type="dxa"/>
            <w:vMerge/>
            <w:tcBorders>
              <w:top w:val="nil"/>
              <w:left w:val="single" w:sz="4" w:space="0" w:color="auto"/>
              <w:bottom w:val="single" w:sz="4" w:space="0" w:color="000000"/>
              <w:right w:val="single" w:sz="4" w:space="0" w:color="auto"/>
            </w:tcBorders>
            <w:vAlign w:val="center"/>
            <w:hideMark/>
          </w:tcPr>
          <w:p w14:paraId="47F4424B" w14:textId="77777777" w:rsidR="003A0A39" w:rsidRPr="00552471" w:rsidRDefault="003A0A39" w:rsidP="00CC1581">
            <w:pPr>
              <w:widowControl/>
              <w:jc w:val="left"/>
              <w:rPr>
                <w:rFonts w:ascii="宋体" w:hAnsi="宋体" w:cs="宋体"/>
                <w:color w:val="000000"/>
                <w:kern w:val="0"/>
                <w:sz w:val="24"/>
              </w:rPr>
            </w:pPr>
          </w:p>
        </w:tc>
        <w:tc>
          <w:tcPr>
            <w:tcW w:w="2693" w:type="dxa"/>
            <w:vMerge/>
            <w:tcBorders>
              <w:top w:val="nil"/>
              <w:left w:val="single" w:sz="4" w:space="0" w:color="auto"/>
              <w:bottom w:val="single" w:sz="4" w:space="0" w:color="000000"/>
              <w:right w:val="single" w:sz="4" w:space="0" w:color="auto"/>
            </w:tcBorders>
            <w:vAlign w:val="center"/>
            <w:hideMark/>
          </w:tcPr>
          <w:p w14:paraId="00A01CA1" w14:textId="77777777" w:rsidR="003A0A39" w:rsidRPr="00552471" w:rsidRDefault="003A0A39" w:rsidP="00CC1581">
            <w:pPr>
              <w:widowControl/>
              <w:jc w:val="left"/>
              <w:rPr>
                <w:rFonts w:ascii="宋体" w:hAnsi="宋体" w:cs="宋体"/>
                <w:color w:val="000000"/>
                <w:kern w:val="0"/>
                <w:sz w:val="24"/>
              </w:rPr>
            </w:pPr>
          </w:p>
        </w:tc>
        <w:tc>
          <w:tcPr>
            <w:tcW w:w="4395" w:type="dxa"/>
            <w:tcBorders>
              <w:top w:val="nil"/>
              <w:left w:val="nil"/>
              <w:bottom w:val="single" w:sz="4" w:space="0" w:color="auto"/>
              <w:right w:val="single" w:sz="4" w:space="0" w:color="auto"/>
            </w:tcBorders>
            <w:shd w:val="clear" w:color="auto" w:fill="auto"/>
            <w:vAlign w:val="center"/>
            <w:hideMark/>
          </w:tcPr>
          <w:p w14:paraId="1976F6C0" w14:textId="77777777" w:rsidR="003A0A39" w:rsidRPr="00552471" w:rsidRDefault="003A0A39" w:rsidP="00CC1581">
            <w:pPr>
              <w:widowControl/>
              <w:jc w:val="center"/>
              <w:rPr>
                <w:rFonts w:ascii="宋体" w:hAnsi="宋体" w:cs="宋体"/>
                <w:color w:val="000000"/>
                <w:kern w:val="0"/>
                <w:sz w:val="24"/>
              </w:rPr>
            </w:pPr>
            <w:proofErr w:type="gramStart"/>
            <w:r w:rsidRPr="00552471">
              <w:rPr>
                <w:rFonts w:ascii="宋体" w:hAnsi="宋体" w:cs="宋体" w:hint="eastAsia"/>
                <w:color w:val="000000"/>
                <w:kern w:val="0"/>
                <w:sz w:val="24"/>
              </w:rPr>
              <w:t>塑层厚度</w:t>
            </w:r>
            <w:proofErr w:type="gramEnd"/>
          </w:p>
        </w:tc>
        <w:tc>
          <w:tcPr>
            <w:tcW w:w="1559" w:type="dxa"/>
            <w:tcBorders>
              <w:top w:val="nil"/>
              <w:left w:val="nil"/>
              <w:bottom w:val="single" w:sz="4" w:space="0" w:color="auto"/>
              <w:right w:val="single" w:sz="4" w:space="0" w:color="auto"/>
            </w:tcBorders>
            <w:shd w:val="clear" w:color="auto" w:fill="auto"/>
            <w:vAlign w:val="center"/>
            <w:hideMark/>
          </w:tcPr>
          <w:p w14:paraId="03E4E851"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组</w:t>
            </w:r>
          </w:p>
        </w:tc>
        <w:tc>
          <w:tcPr>
            <w:tcW w:w="1417" w:type="dxa"/>
            <w:tcBorders>
              <w:top w:val="nil"/>
              <w:left w:val="nil"/>
              <w:bottom w:val="single" w:sz="4" w:space="0" w:color="auto"/>
              <w:right w:val="single" w:sz="4" w:space="0" w:color="auto"/>
            </w:tcBorders>
            <w:shd w:val="clear" w:color="auto" w:fill="auto"/>
            <w:vAlign w:val="center"/>
            <w:hideMark/>
          </w:tcPr>
          <w:p w14:paraId="7FB10BC1"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4</w:t>
            </w:r>
          </w:p>
        </w:tc>
        <w:tc>
          <w:tcPr>
            <w:tcW w:w="1560" w:type="dxa"/>
            <w:vMerge/>
            <w:tcBorders>
              <w:top w:val="nil"/>
              <w:left w:val="single" w:sz="4" w:space="0" w:color="auto"/>
              <w:bottom w:val="single" w:sz="4" w:space="0" w:color="000000"/>
              <w:right w:val="single" w:sz="4" w:space="0" w:color="auto"/>
            </w:tcBorders>
            <w:vAlign w:val="center"/>
            <w:hideMark/>
          </w:tcPr>
          <w:p w14:paraId="461CE6A2" w14:textId="77777777" w:rsidR="003A0A39" w:rsidRPr="00552471" w:rsidRDefault="003A0A39" w:rsidP="00CC1581">
            <w:pPr>
              <w:widowControl/>
              <w:jc w:val="left"/>
              <w:rPr>
                <w:rFonts w:ascii="宋体" w:hAnsi="宋体" w:cs="宋体"/>
                <w:color w:val="000000"/>
                <w:kern w:val="0"/>
                <w:sz w:val="24"/>
              </w:rPr>
            </w:pPr>
          </w:p>
        </w:tc>
      </w:tr>
      <w:tr w:rsidR="003A0A39" w:rsidRPr="00552471" w14:paraId="4F7A5AC1" w14:textId="77777777" w:rsidTr="00CC1581">
        <w:trPr>
          <w:trHeight w:val="285"/>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686921C"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41</w:t>
            </w:r>
          </w:p>
        </w:tc>
        <w:tc>
          <w:tcPr>
            <w:tcW w:w="2693" w:type="dxa"/>
            <w:tcBorders>
              <w:top w:val="nil"/>
              <w:left w:val="nil"/>
              <w:bottom w:val="single" w:sz="4" w:space="0" w:color="auto"/>
              <w:right w:val="single" w:sz="4" w:space="0" w:color="auto"/>
            </w:tcBorders>
            <w:shd w:val="clear" w:color="auto" w:fill="auto"/>
            <w:vAlign w:val="center"/>
            <w:hideMark/>
          </w:tcPr>
          <w:p w14:paraId="23A02659"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植筋拉拔</w:t>
            </w:r>
          </w:p>
        </w:tc>
        <w:tc>
          <w:tcPr>
            <w:tcW w:w="4395" w:type="dxa"/>
            <w:tcBorders>
              <w:top w:val="nil"/>
              <w:left w:val="nil"/>
              <w:bottom w:val="single" w:sz="4" w:space="0" w:color="auto"/>
              <w:right w:val="single" w:sz="4" w:space="0" w:color="auto"/>
            </w:tcBorders>
            <w:shd w:val="clear" w:color="auto" w:fill="auto"/>
            <w:vAlign w:val="center"/>
            <w:hideMark/>
          </w:tcPr>
          <w:p w14:paraId="51EBE6A5"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植筋拉拔</w:t>
            </w:r>
          </w:p>
        </w:tc>
        <w:tc>
          <w:tcPr>
            <w:tcW w:w="1559" w:type="dxa"/>
            <w:tcBorders>
              <w:top w:val="nil"/>
              <w:left w:val="nil"/>
              <w:bottom w:val="single" w:sz="4" w:space="0" w:color="auto"/>
              <w:right w:val="single" w:sz="4" w:space="0" w:color="auto"/>
            </w:tcBorders>
            <w:shd w:val="clear" w:color="auto" w:fill="auto"/>
            <w:vAlign w:val="center"/>
            <w:hideMark/>
          </w:tcPr>
          <w:p w14:paraId="61FC1843"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每3根</w:t>
            </w:r>
          </w:p>
        </w:tc>
        <w:tc>
          <w:tcPr>
            <w:tcW w:w="1417" w:type="dxa"/>
            <w:tcBorders>
              <w:top w:val="nil"/>
              <w:left w:val="nil"/>
              <w:bottom w:val="single" w:sz="4" w:space="0" w:color="auto"/>
              <w:right w:val="single" w:sz="4" w:space="0" w:color="auto"/>
            </w:tcBorders>
            <w:shd w:val="clear" w:color="auto" w:fill="auto"/>
            <w:vAlign w:val="center"/>
            <w:hideMark/>
          </w:tcPr>
          <w:p w14:paraId="1F3BB7C1"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5</w:t>
            </w:r>
          </w:p>
        </w:tc>
        <w:tc>
          <w:tcPr>
            <w:tcW w:w="1560" w:type="dxa"/>
            <w:tcBorders>
              <w:top w:val="nil"/>
              <w:left w:val="nil"/>
              <w:bottom w:val="single" w:sz="4" w:space="0" w:color="auto"/>
              <w:right w:val="single" w:sz="4" w:space="0" w:color="auto"/>
            </w:tcBorders>
            <w:shd w:val="clear" w:color="auto" w:fill="auto"/>
            <w:vAlign w:val="center"/>
            <w:hideMark/>
          </w:tcPr>
          <w:p w14:paraId="510532CA"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 xml:space="preserve">　</w:t>
            </w:r>
          </w:p>
        </w:tc>
      </w:tr>
      <w:tr w:rsidR="003A0A39" w:rsidRPr="00552471" w14:paraId="63AB3FFA" w14:textId="77777777" w:rsidTr="00CC1581">
        <w:trPr>
          <w:trHeight w:val="855"/>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3F8831E"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42</w:t>
            </w:r>
          </w:p>
        </w:tc>
        <w:tc>
          <w:tcPr>
            <w:tcW w:w="2693" w:type="dxa"/>
            <w:tcBorders>
              <w:top w:val="nil"/>
              <w:left w:val="nil"/>
              <w:bottom w:val="single" w:sz="4" w:space="0" w:color="auto"/>
              <w:right w:val="single" w:sz="4" w:space="0" w:color="auto"/>
            </w:tcBorders>
            <w:shd w:val="clear" w:color="auto" w:fill="auto"/>
            <w:vAlign w:val="center"/>
            <w:hideMark/>
          </w:tcPr>
          <w:p w14:paraId="0FCAEA0C"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室内环境检测</w:t>
            </w:r>
          </w:p>
        </w:tc>
        <w:tc>
          <w:tcPr>
            <w:tcW w:w="4395" w:type="dxa"/>
            <w:tcBorders>
              <w:top w:val="nil"/>
              <w:left w:val="nil"/>
              <w:bottom w:val="single" w:sz="4" w:space="0" w:color="auto"/>
              <w:right w:val="single" w:sz="4" w:space="0" w:color="auto"/>
            </w:tcBorders>
            <w:shd w:val="clear" w:color="auto" w:fill="auto"/>
            <w:vAlign w:val="center"/>
            <w:hideMark/>
          </w:tcPr>
          <w:p w14:paraId="76818128"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甲醛、氨、氡、苯、甲苯、二甲苯、</w:t>
            </w:r>
            <w:proofErr w:type="spellStart"/>
            <w:r w:rsidRPr="00552471">
              <w:rPr>
                <w:rFonts w:ascii="宋体" w:hAnsi="宋体" w:cs="宋体" w:hint="eastAsia"/>
                <w:color w:val="000000"/>
                <w:kern w:val="0"/>
                <w:sz w:val="24"/>
              </w:rPr>
              <w:t>voc</w:t>
            </w:r>
            <w:proofErr w:type="spellEnd"/>
          </w:p>
        </w:tc>
        <w:tc>
          <w:tcPr>
            <w:tcW w:w="1559" w:type="dxa"/>
            <w:tcBorders>
              <w:top w:val="nil"/>
              <w:left w:val="nil"/>
              <w:bottom w:val="single" w:sz="4" w:space="0" w:color="auto"/>
              <w:right w:val="single" w:sz="4" w:space="0" w:color="auto"/>
            </w:tcBorders>
            <w:shd w:val="clear" w:color="auto" w:fill="auto"/>
            <w:vAlign w:val="center"/>
            <w:hideMark/>
          </w:tcPr>
          <w:p w14:paraId="6144E194"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点</w:t>
            </w:r>
          </w:p>
        </w:tc>
        <w:tc>
          <w:tcPr>
            <w:tcW w:w="1417" w:type="dxa"/>
            <w:tcBorders>
              <w:top w:val="nil"/>
              <w:left w:val="nil"/>
              <w:bottom w:val="single" w:sz="4" w:space="0" w:color="auto"/>
              <w:right w:val="single" w:sz="4" w:space="0" w:color="auto"/>
            </w:tcBorders>
            <w:shd w:val="clear" w:color="auto" w:fill="auto"/>
            <w:vAlign w:val="center"/>
            <w:hideMark/>
          </w:tcPr>
          <w:p w14:paraId="2A8EC2F5"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10</w:t>
            </w:r>
          </w:p>
        </w:tc>
        <w:tc>
          <w:tcPr>
            <w:tcW w:w="1560" w:type="dxa"/>
            <w:tcBorders>
              <w:top w:val="nil"/>
              <w:left w:val="nil"/>
              <w:bottom w:val="single" w:sz="4" w:space="0" w:color="auto"/>
              <w:right w:val="single" w:sz="4" w:space="0" w:color="auto"/>
            </w:tcBorders>
            <w:shd w:val="clear" w:color="auto" w:fill="auto"/>
            <w:vAlign w:val="center"/>
            <w:hideMark/>
          </w:tcPr>
          <w:p w14:paraId="41DA02D3"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 xml:space="preserve">　</w:t>
            </w:r>
          </w:p>
        </w:tc>
      </w:tr>
      <w:tr w:rsidR="003A0A39" w:rsidRPr="00552471" w14:paraId="0F95C9E7" w14:textId="77777777" w:rsidTr="00CC1581">
        <w:trPr>
          <w:trHeight w:val="904"/>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BC2462B"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43</w:t>
            </w:r>
          </w:p>
        </w:tc>
        <w:tc>
          <w:tcPr>
            <w:tcW w:w="2693" w:type="dxa"/>
            <w:tcBorders>
              <w:top w:val="nil"/>
              <w:left w:val="nil"/>
              <w:bottom w:val="single" w:sz="4" w:space="0" w:color="auto"/>
              <w:right w:val="single" w:sz="4" w:space="0" w:color="auto"/>
            </w:tcBorders>
            <w:shd w:val="clear" w:color="auto" w:fill="auto"/>
            <w:vAlign w:val="center"/>
            <w:hideMark/>
          </w:tcPr>
          <w:p w14:paraId="270AAC20"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系统节能</w:t>
            </w:r>
          </w:p>
        </w:tc>
        <w:tc>
          <w:tcPr>
            <w:tcW w:w="4395" w:type="dxa"/>
            <w:tcBorders>
              <w:top w:val="nil"/>
              <w:left w:val="nil"/>
              <w:bottom w:val="single" w:sz="4" w:space="0" w:color="auto"/>
              <w:right w:val="single" w:sz="4" w:space="0" w:color="auto"/>
            </w:tcBorders>
            <w:shd w:val="clear" w:color="auto" w:fill="auto"/>
            <w:vAlign w:val="center"/>
            <w:hideMark/>
          </w:tcPr>
          <w:p w14:paraId="5F7A0C8F"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各风口的风量、室内平均温度、平均照度与照明功率密度等</w:t>
            </w:r>
          </w:p>
        </w:tc>
        <w:tc>
          <w:tcPr>
            <w:tcW w:w="1559" w:type="dxa"/>
            <w:tcBorders>
              <w:top w:val="nil"/>
              <w:left w:val="nil"/>
              <w:bottom w:val="single" w:sz="4" w:space="0" w:color="auto"/>
              <w:right w:val="single" w:sz="4" w:space="0" w:color="auto"/>
            </w:tcBorders>
            <w:shd w:val="clear" w:color="auto" w:fill="auto"/>
            <w:vAlign w:val="center"/>
            <w:hideMark/>
          </w:tcPr>
          <w:p w14:paraId="6840A7FB"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平方米</w:t>
            </w:r>
          </w:p>
        </w:tc>
        <w:tc>
          <w:tcPr>
            <w:tcW w:w="1417" w:type="dxa"/>
            <w:tcBorders>
              <w:top w:val="nil"/>
              <w:left w:val="nil"/>
              <w:bottom w:val="single" w:sz="4" w:space="0" w:color="auto"/>
              <w:right w:val="single" w:sz="4" w:space="0" w:color="auto"/>
            </w:tcBorders>
            <w:shd w:val="clear" w:color="auto" w:fill="auto"/>
            <w:vAlign w:val="center"/>
            <w:hideMark/>
          </w:tcPr>
          <w:p w14:paraId="137946D1"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1640</w:t>
            </w:r>
          </w:p>
        </w:tc>
        <w:tc>
          <w:tcPr>
            <w:tcW w:w="1560" w:type="dxa"/>
            <w:tcBorders>
              <w:top w:val="nil"/>
              <w:left w:val="nil"/>
              <w:bottom w:val="single" w:sz="4" w:space="0" w:color="auto"/>
              <w:right w:val="single" w:sz="4" w:space="0" w:color="auto"/>
            </w:tcBorders>
            <w:shd w:val="clear" w:color="auto" w:fill="auto"/>
            <w:vAlign w:val="center"/>
            <w:hideMark/>
          </w:tcPr>
          <w:p w14:paraId="2E9E725B" w14:textId="77777777" w:rsidR="003A0A39" w:rsidRPr="00552471" w:rsidRDefault="003A0A39" w:rsidP="00CC1581">
            <w:pPr>
              <w:widowControl/>
              <w:jc w:val="center"/>
              <w:rPr>
                <w:rFonts w:ascii="宋体" w:hAnsi="宋体" w:cs="宋体"/>
                <w:color w:val="000000"/>
                <w:kern w:val="0"/>
                <w:sz w:val="24"/>
              </w:rPr>
            </w:pPr>
            <w:r w:rsidRPr="00552471">
              <w:rPr>
                <w:rFonts w:ascii="宋体" w:hAnsi="宋体" w:cs="宋体" w:hint="eastAsia"/>
                <w:color w:val="000000"/>
                <w:kern w:val="0"/>
                <w:sz w:val="24"/>
              </w:rPr>
              <w:t xml:space="preserve">　</w:t>
            </w:r>
          </w:p>
        </w:tc>
      </w:tr>
    </w:tbl>
    <w:p w14:paraId="006F6948" w14:textId="77777777" w:rsidR="003A0A39" w:rsidRPr="00552471" w:rsidRDefault="003A0A39" w:rsidP="003A0A39">
      <w:pPr>
        <w:pStyle w:val="ae"/>
        <w:ind w:firstLineChars="0" w:firstLine="0"/>
      </w:pPr>
    </w:p>
    <w:p w14:paraId="1DE161EF" w14:textId="7D3862B2" w:rsidR="000D6A11" w:rsidRPr="009D4619" w:rsidRDefault="000D6A11" w:rsidP="003A0A39">
      <w:pPr>
        <w:jc w:val="left"/>
        <w:rPr>
          <w:rFonts w:ascii="宋体" w:eastAsia="宋体" w:hAnsi="宋体" w:cs="Times New Roman"/>
          <w:bCs/>
          <w:szCs w:val="21"/>
        </w:rPr>
      </w:pPr>
    </w:p>
    <w:sectPr w:rsidR="000D6A11" w:rsidRPr="009D4619" w:rsidSect="00385A33">
      <w:pgSz w:w="16838" w:h="11906" w:orient="landscape"/>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DE1F3A" w14:textId="77777777" w:rsidR="00F927BA" w:rsidRDefault="00F927BA" w:rsidP="002520F7">
      <w:r>
        <w:separator/>
      </w:r>
    </w:p>
  </w:endnote>
  <w:endnote w:type="continuationSeparator" w:id="0">
    <w:p w14:paraId="51F65EC2" w14:textId="77777777" w:rsidR="00F927BA" w:rsidRDefault="00F927BA" w:rsidP="00252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417598"/>
      <w:docPartObj>
        <w:docPartGallery w:val="Page Numbers (Bottom of Page)"/>
        <w:docPartUnique/>
      </w:docPartObj>
    </w:sdtPr>
    <w:sdtEndPr/>
    <w:sdtContent>
      <w:p w14:paraId="32AE4E2D" w14:textId="77777777" w:rsidR="0070406E" w:rsidRDefault="0070406E">
        <w:pPr>
          <w:pStyle w:val="a5"/>
          <w:jc w:val="center"/>
        </w:pPr>
        <w:r>
          <w:fldChar w:fldCharType="begin"/>
        </w:r>
        <w:r>
          <w:instrText>PAGE   \* MERGEFORMAT</w:instrText>
        </w:r>
        <w:r>
          <w:fldChar w:fldCharType="separate"/>
        </w:r>
        <w:r w:rsidR="004519EE" w:rsidRPr="004519EE">
          <w:rPr>
            <w:noProof/>
            <w:lang w:val="zh-CN"/>
          </w:rPr>
          <w:t>1</w:t>
        </w:r>
        <w:r>
          <w:fldChar w:fldCharType="end"/>
        </w:r>
      </w:p>
    </w:sdtContent>
  </w:sdt>
  <w:p w14:paraId="63F9DFCC" w14:textId="77777777" w:rsidR="0070406E" w:rsidRDefault="0070406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3B39B7" w14:textId="77777777" w:rsidR="00F927BA" w:rsidRDefault="00F927BA" w:rsidP="002520F7">
      <w:r>
        <w:separator/>
      </w:r>
    </w:p>
  </w:footnote>
  <w:footnote w:type="continuationSeparator" w:id="0">
    <w:p w14:paraId="6C4E837A" w14:textId="77777777" w:rsidR="00F927BA" w:rsidRDefault="00F927BA" w:rsidP="002520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D503E"/>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
    <w:nsid w:val="06F76095"/>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2">
    <w:nsid w:val="0D1C2485"/>
    <w:multiLevelType w:val="multilevel"/>
    <w:tmpl w:val="5A74AD7E"/>
    <w:lvl w:ilvl="0">
      <w:start w:val="3"/>
      <w:numFmt w:val="chineseCountingThousand"/>
      <w:lvlText w:val="%1、"/>
      <w:lvlJc w:val="left"/>
      <w:pPr>
        <w:ind w:left="440" w:hanging="44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nsid w:val="13BC4353"/>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4">
    <w:nsid w:val="1FD55519"/>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5">
    <w:nsid w:val="30C10A2A"/>
    <w:multiLevelType w:val="hybridMultilevel"/>
    <w:tmpl w:val="862018F8"/>
    <w:lvl w:ilvl="0" w:tplc="B5C87262">
      <w:start w:val="1"/>
      <w:numFmt w:val="decimal"/>
      <w:lvlText w:val="%1."/>
      <w:lvlJc w:val="left"/>
      <w:pPr>
        <w:ind w:left="926" w:hanging="360"/>
      </w:pPr>
      <w:rPr>
        <w:rFonts w:hint="default"/>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6">
    <w:nsid w:val="3295310F"/>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7">
    <w:nsid w:val="37113C22"/>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8">
    <w:nsid w:val="3A3D6C0B"/>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9">
    <w:nsid w:val="56DC6B57"/>
    <w:multiLevelType w:val="hybridMultilevel"/>
    <w:tmpl w:val="39A60F7E"/>
    <w:lvl w:ilvl="0" w:tplc="6D9A4792">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0">
    <w:nsid w:val="600D2F4C"/>
    <w:multiLevelType w:val="multilevel"/>
    <w:tmpl w:val="600D2F4C"/>
    <w:lvl w:ilvl="0">
      <w:start w:val="1"/>
      <w:numFmt w:val="decimalEnclosedCircle"/>
      <w:lvlText w:val="%1"/>
      <w:lvlJc w:val="left"/>
      <w:pPr>
        <w:ind w:left="360" w:hanging="360"/>
      </w:pPr>
      <w:rPr>
        <w:rFonts w:ascii="宋体" w:eastAsia="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60D35AAE"/>
    <w:multiLevelType w:val="hybridMultilevel"/>
    <w:tmpl w:val="2FCAB1B6"/>
    <w:lvl w:ilvl="0" w:tplc="E376C9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6267E22"/>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3">
    <w:nsid w:val="6AAA5EA0"/>
    <w:multiLevelType w:val="singleLevel"/>
    <w:tmpl w:val="6AAA5EA0"/>
    <w:lvl w:ilvl="0">
      <w:start w:val="1"/>
      <w:numFmt w:val="decimal"/>
      <w:lvlText w:val="%1."/>
      <w:lvlJc w:val="left"/>
      <w:pPr>
        <w:tabs>
          <w:tab w:val="num" w:pos="312"/>
        </w:tabs>
      </w:pPr>
    </w:lvl>
  </w:abstractNum>
  <w:abstractNum w:abstractNumId="14">
    <w:nsid w:val="6DA232D8"/>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5">
    <w:nsid w:val="73431FCD"/>
    <w:multiLevelType w:val="hybridMultilevel"/>
    <w:tmpl w:val="39A60F7E"/>
    <w:lvl w:ilvl="0" w:tplc="6D9A4792">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6">
    <w:nsid w:val="737C3A63"/>
    <w:multiLevelType w:val="hybridMultilevel"/>
    <w:tmpl w:val="C2328490"/>
    <w:lvl w:ilvl="0" w:tplc="8BA489CC">
      <w:start w:val="2"/>
      <w:numFmt w:val="decimal"/>
      <w:lvlText w:val="（%1）"/>
      <w:lvlJc w:val="left"/>
      <w:pPr>
        <w:ind w:left="862" w:hanging="72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num w:numId="1">
    <w:abstractNumId w:val="10"/>
  </w:num>
  <w:num w:numId="2">
    <w:abstractNumId w:val="13"/>
  </w:num>
  <w:num w:numId="3">
    <w:abstractNumId w:val="11"/>
  </w:num>
  <w:num w:numId="4">
    <w:abstractNumId w:val="2"/>
  </w:num>
  <w:num w:numId="5">
    <w:abstractNumId w:val="16"/>
  </w:num>
  <w:num w:numId="6">
    <w:abstractNumId w:val="15"/>
  </w:num>
  <w:num w:numId="7">
    <w:abstractNumId w:val="12"/>
  </w:num>
  <w:num w:numId="8">
    <w:abstractNumId w:val="7"/>
  </w:num>
  <w:num w:numId="9">
    <w:abstractNumId w:val="8"/>
  </w:num>
  <w:num w:numId="10">
    <w:abstractNumId w:val="3"/>
  </w:num>
  <w:num w:numId="11">
    <w:abstractNumId w:val="1"/>
  </w:num>
  <w:num w:numId="12">
    <w:abstractNumId w:val="6"/>
  </w:num>
  <w:num w:numId="13">
    <w:abstractNumId w:val="4"/>
  </w:num>
  <w:num w:numId="14">
    <w:abstractNumId w:val="0"/>
  </w:num>
  <w:num w:numId="15">
    <w:abstractNumId w:val="14"/>
  </w:num>
  <w:num w:numId="16">
    <w:abstractNumId w:val="5"/>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B7"/>
    <w:rsid w:val="00020A1A"/>
    <w:rsid w:val="00024271"/>
    <w:rsid w:val="0002788D"/>
    <w:rsid w:val="00036329"/>
    <w:rsid w:val="000435C7"/>
    <w:rsid w:val="000752AA"/>
    <w:rsid w:val="00076A61"/>
    <w:rsid w:val="0008330E"/>
    <w:rsid w:val="000865C9"/>
    <w:rsid w:val="00092E5A"/>
    <w:rsid w:val="00094D95"/>
    <w:rsid w:val="00096BC8"/>
    <w:rsid w:val="000A187D"/>
    <w:rsid w:val="000C662E"/>
    <w:rsid w:val="000D3A75"/>
    <w:rsid w:val="000D6A11"/>
    <w:rsid w:val="00137028"/>
    <w:rsid w:val="0013792C"/>
    <w:rsid w:val="00142AD5"/>
    <w:rsid w:val="001457E6"/>
    <w:rsid w:val="001541D5"/>
    <w:rsid w:val="00156B38"/>
    <w:rsid w:val="00161BA6"/>
    <w:rsid w:val="00164634"/>
    <w:rsid w:val="00170521"/>
    <w:rsid w:val="00190814"/>
    <w:rsid w:val="00197556"/>
    <w:rsid w:val="001C5047"/>
    <w:rsid w:val="001C5DBB"/>
    <w:rsid w:val="001D3385"/>
    <w:rsid w:val="001D4603"/>
    <w:rsid w:val="001E13B4"/>
    <w:rsid w:val="001E3D00"/>
    <w:rsid w:val="00203E58"/>
    <w:rsid w:val="002309F6"/>
    <w:rsid w:val="002520F7"/>
    <w:rsid w:val="002748AD"/>
    <w:rsid w:val="00283389"/>
    <w:rsid w:val="00286334"/>
    <w:rsid w:val="0029291C"/>
    <w:rsid w:val="00296EE0"/>
    <w:rsid w:val="002B5BF0"/>
    <w:rsid w:val="002B6B14"/>
    <w:rsid w:val="002D71B1"/>
    <w:rsid w:val="002F0822"/>
    <w:rsid w:val="00337E87"/>
    <w:rsid w:val="00347B37"/>
    <w:rsid w:val="00352473"/>
    <w:rsid w:val="00352584"/>
    <w:rsid w:val="00352B8A"/>
    <w:rsid w:val="00353F7F"/>
    <w:rsid w:val="00355271"/>
    <w:rsid w:val="003800D7"/>
    <w:rsid w:val="003813F7"/>
    <w:rsid w:val="00385A33"/>
    <w:rsid w:val="003905C5"/>
    <w:rsid w:val="00390A30"/>
    <w:rsid w:val="00396A45"/>
    <w:rsid w:val="00396E90"/>
    <w:rsid w:val="003A0A39"/>
    <w:rsid w:val="003A6AA2"/>
    <w:rsid w:val="003B4F63"/>
    <w:rsid w:val="003C7C3D"/>
    <w:rsid w:val="003E319B"/>
    <w:rsid w:val="003F3280"/>
    <w:rsid w:val="00403232"/>
    <w:rsid w:val="004117FD"/>
    <w:rsid w:val="0041608F"/>
    <w:rsid w:val="004219BA"/>
    <w:rsid w:val="00426C97"/>
    <w:rsid w:val="00431C8F"/>
    <w:rsid w:val="004354CF"/>
    <w:rsid w:val="00443DDD"/>
    <w:rsid w:val="004519EE"/>
    <w:rsid w:val="00451E1E"/>
    <w:rsid w:val="00457E43"/>
    <w:rsid w:val="00460A99"/>
    <w:rsid w:val="00463922"/>
    <w:rsid w:val="00467BA9"/>
    <w:rsid w:val="00497203"/>
    <w:rsid w:val="004A2235"/>
    <w:rsid w:val="004A2D70"/>
    <w:rsid w:val="004A5DE7"/>
    <w:rsid w:val="004B4C73"/>
    <w:rsid w:val="004B62A1"/>
    <w:rsid w:val="004C7BD1"/>
    <w:rsid w:val="004D418E"/>
    <w:rsid w:val="004E24ED"/>
    <w:rsid w:val="004E2959"/>
    <w:rsid w:val="004E3BE9"/>
    <w:rsid w:val="0050556D"/>
    <w:rsid w:val="005079EB"/>
    <w:rsid w:val="005230C0"/>
    <w:rsid w:val="00524258"/>
    <w:rsid w:val="00536AF5"/>
    <w:rsid w:val="00543EB6"/>
    <w:rsid w:val="0055093F"/>
    <w:rsid w:val="005522F5"/>
    <w:rsid w:val="00574743"/>
    <w:rsid w:val="0059571B"/>
    <w:rsid w:val="005972E3"/>
    <w:rsid w:val="005A3F67"/>
    <w:rsid w:val="005A6633"/>
    <w:rsid w:val="005C42E9"/>
    <w:rsid w:val="005E3093"/>
    <w:rsid w:val="005F5A0F"/>
    <w:rsid w:val="006031A0"/>
    <w:rsid w:val="006158E7"/>
    <w:rsid w:val="00620C58"/>
    <w:rsid w:val="00624D76"/>
    <w:rsid w:val="00627140"/>
    <w:rsid w:val="00631622"/>
    <w:rsid w:val="006352A2"/>
    <w:rsid w:val="0067026C"/>
    <w:rsid w:val="00670DAA"/>
    <w:rsid w:val="00686BA2"/>
    <w:rsid w:val="006A5F6C"/>
    <w:rsid w:val="006B7C93"/>
    <w:rsid w:val="006C1852"/>
    <w:rsid w:val="006C603D"/>
    <w:rsid w:val="006E4752"/>
    <w:rsid w:val="006F0334"/>
    <w:rsid w:val="0070406E"/>
    <w:rsid w:val="007049A2"/>
    <w:rsid w:val="00707203"/>
    <w:rsid w:val="007205FC"/>
    <w:rsid w:val="00721F14"/>
    <w:rsid w:val="007365D5"/>
    <w:rsid w:val="00742C56"/>
    <w:rsid w:val="0074593A"/>
    <w:rsid w:val="00757497"/>
    <w:rsid w:val="0076058F"/>
    <w:rsid w:val="00763BF2"/>
    <w:rsid w:val="00763E9C"/>
    <w:rsid w:val="00770A56"/>
    <w:rsid w:val="007813D5"/>
    <w:rsid w:val="00792C2C"/>
    <w:rsid w:val="00794C47"/>
    <w:rsid w:val="007A5325"/>
    <w:rsid w:val="007B72BA"/>
    <w:rsid w:val="007C14F6"/>
    <w:rsid w:val="007C389F"/>
    <w:rsid w:val="007C4144"/>
    <w:rsid w:val="007E2181"/>
    <w:rsid w:val="007F63DA"/>
    <w:rsid w:val="007F6B76"/>
    <w:rsid w:val="0080286E"/>
    <w:rsid w:val="0080786A"/>
    <w:rsid w:val="00817FA8"/>
    <w:rsid w:val="0084489B"/>
    <w:rsid w:val="00845F31"/>
    <w:rsid w:val="00846962"/>
    <w:rsid w:val="00850B0F"/>
    <w:rsid w:val="00882649"/>
    <w:rsid w:val="008B1C9E"/>
    <w:rsid w:val="008B785C"/>
    <w:rsid w:val="008C7E6E"/>
    <w:rsid w:val="008D1BD3"/>
    <w:rsid w:val="008D26E8"/>
    <w:rsid w:val="008D5747"/>
    <w:rsid w:val="008D619F"/>
    <w:rsid w:val="008F203F"/>
    <w:rsid w:val="008F33ED"/>
    <w:rsid w:val="008F4CC1"/>
    <w:rsid w:val="009102CF"/>
    <w:rsid w:val="00913811"/>
    <w:rsid w:val="009170C2"/>
    <w:rsid w:val="00925153"/>
    <w:rsid w:val="00936C79"/>
    <w:rsid w:val="00943730"/>
    <w:rsid w:val="009445D5"/>
    <w:rsid w:val="009511A3"/>
    <w:rsid w:val="009513BD"/>
    <w:rsid w:val="00964408"/>
    <w:rsid w:val="009662D0"/>
    <w:rsid w:val="00997C0A"/>
    <w:rsid w:val="009A68E2"/>
    <w:rsid w:val="009B2026"/>
    <w:rsid w:val="009B5253"/>
    <w:rsid w:val="009D4619"/>
    <w:rsid w:val="009E3445"/>
    <w:rsid w:val="009E71D5"/>
    <w:rsid w:val="009F6643"/>
    <w:rsid w:val="009F68EF"/>
    <w:rsid w:val="00A00FF9"/>
    <w:rsid w:val="00A01676"/>
    <w:rsid w:val="00A26A78"/>
    <w:rsid w:val="00A36155"/>
    <w:rsid w:val="00A56F3C"/>
    <w:rsid w:val="00A60C57"/>
    <w:rsid w:val="00A6659A"/>
    <w:rsid w:val="00A67B81"/>
    <w:rsid w:val="00A67FC0"/>
    <w:rsid w:val="00A74203"/>
    <w:rsid w:val="00A863D0"/>
    <w:rsid w:val="00A873ED"/>
    <w:rsid w:val="00A938EF"/>
    <w:rsid w:val="00AA6927"/>
    <w:rsid w:val="00AC6BE7"/>
    <w:rsid w:val="00AD0E08"/>
    <w:rsid w:val="00AE37FF"/>
    <w:rsid w:val="00AE58E9"/>
    <w:rsid w:val="00AE5D94"/>
    <w:rsid w:val="00AE73B7"/>
    <w:rsid w:val="00AF30E1"/>
    <w:rsid w:val="00AF5785"/>
    <w:rsid w:val="00B12C54"/>
    <w:rsid w:val="00B2348D"/>
    <w:rsid w:val="00B2634B"/>
    <w:rsid w:val="00B308DC"/>
    <w:rsid w:val="00B42119"/>
    <w:rsid w:val="00B50F12"/>
    <w:rsid w:val="00B919A1"/>
    <w:rsid w:val="00BB6776"/>
    <w:rsid w:val="00BB7E06"/>
    <w:rsid w:val="00C04C9E"/>
    <w:rsid w:val="00C35962"/>
    <w:rsid w:val="00C4505F"/>
    <w:rsid w:val="00C85D73"/>
    <w:rsid w:val="00C90A49"/>
    <w:rsid w:val="00C92019"/>
    <w:rsid w:val="00CC1F90"/>
    <w:rsid w:val="00CC3B5C"/>
    <w:rsid w:val="00CC7C1E"/>
    <w:rsid w:val="00CE5FF6"/>
    <w:rsid w:val="00CF3EE9"/>
    <w:rsid w:val="00D16F30"/>
    <w:rsid w:val="00D21058"/>
    <w:rsid w:val="00D300E9"/>
    <w:rsid w:val="00D37EFF"/>
    <w:rsid w:val="00D54F97"/>
    <w:rsid w:val="00D65F5E"/>
    <w:rsid w:val="00D72C03"/>
    <w:rsid w:val="00D80F9A"/>
    <w:rsid w:val="00D83FD9"/>
    <w:rsid w:val="00D95CD0"/>
    <w:rsid w:val="00DA2958"/>
    <w:rsid w:val="00DA3FB1"/>
    <w:rsid w:val="00DA487C"/>
    <w:rsid w:val="00DB7302"/>
    <w:rsid w:val="00DB7537"/>
    <w:rsid w:val="00DC0587"/>
    <w:rsid w:val="00DD691B"/>
    <w:rsid w:val="00DE57F4"/>
    <w:rsid w:val="00E427AE"/>
    <w:rsid w:val="00E44C56"/>
    <w:rsid w:val="00E54517"/>
    <w:rsid w:val="00E55F39"/>
    <w:rsid w:val="00E63CC9"/>
    <w:rsid w:val="00E64F5E"/>
    <w:rsid w:val="00E72230"/>
    <w:rsid w:val="00E8232D"/>
    <w:rsid w:val="00E97033"/>
    <w:rsid w:val="00EA3C3F"/>
    <w:rsid w:val="00EB265D"/>
    <w:rsid w:val="00EC22AC"/>
    <w:rsid w:val="00ED2B75"/>
    <w:rsid w:val="00ED718B"/>
    <w:rsid w:val="00ED79DB"/>
    <w:rsid w:val="00EE1D8B"/>
    <w:rsid w:val="00F0695D"/>
    <w:rsid w:val="00F10EAA"/>
    <w:rsid w:val="00F24C40"/>
    <w:rsid w:val="00F26F89"/>
    <w:rsid w:val="00F51199"/>
    <w:rsid w:val="00F562B0"/>
    <w:rsid w:val="00F56B49"/>
    <w:rsid w:val="00F613B3"/>
    <w:rsid w:val="00F90C12"/>
    <w:rsid w:val="00F927BA"/>
    <w:rsid w:val="00F96477"/>
    <w:rsid w:val="00FA5D0C"/>
    <w:rsid w:val="00FC15A6"/>
    <w:rsid w:val="00FE0CA0"/>
    <w:rsid w:val="00FF19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938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qFormat="1"/>
    <w:lsdException w:name="header" w:uiPriority="0" w:qFormat="1"/>
    <w:lsdException w:name="footer" w:uiPriority="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Date" w:uiPriority="0" w:qFormat="1"/>
    <w:lsdException w:name="Strong" w:semiHidden="0" w:uiPriority="22" w:unhideWhenUsed="0" w:qFormat="1"/>
    <w:lsdException w:name="Emphasis" w:semiHidden="0" w:uiPriority="20" w:unhideWhenUsed="0"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Char"/>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qFormat/>
    <w:rsid w:val="002520F7"/>
    <w:rPr>
      <w:sz w:val="18"/>
      <w:szCs w:val="18"/>
    </w:rPr>
  </w:style>
  <w:style w:type="paragraph" w:styleId="a5">
    <w:name w:val="footer"/>
    <w:basedOn w:val="a"/>
    <w:link w:val="Char0"/>
    <w:unhideWhenUsed/>
    <w:qFormat/>
    <w:rsid w:val="002520F7"/>
    <w:pPr>
      <w:tabs>
        <w:tab w:val="center" w:pos="4153"/>
        <w:tab w:val="right" w:pos="8306"/>
      </w:tabs>
      <w:snapToGrid w:val="0"/>
      <w:jc w:val="left"/>
    </w:pPr>
    <w:rPr>
      <w:sz w:val="18"/>
      <w:szCs w:val="18"/>
    </w:rPr>
  </w:style>
  <w:style w:type="character" w:customStyle="1" w:styleId="Char0">
    <w:name w:val="页脚 Char"/>
    <w:basedOn w:val="a0"/>
    <w:link w:val="a5"/>
    <w:qFormat/>
    <w:rsid w:val="002520F7"/>
    <w:rPr>
      <w:sz w:val="18"/>
      <w:szCs w:val="18"/>
    </w:rPr>
  </w:style>
  <w:style w:type="paragraph" w:styleId="a6">
    <w:name w:val="annotation text"/>
    <w:basedOn w:val="a"/>
    <w:link w:val="Char1"/>
    <w:uiPriority w:val="99"/>
    <w:unhideWhenUsed/>
    <w:qFormat/>
    <w:rsid w:val="000D6A11"/>
    <w:pPr>
      <w:ind w:firstLineChars="200" w:firstLine="200"/>
      <w:jc w:val="left"/>
    </w:pPr>
    <w:rPr>
      <w:rFonts w:ascii="Calibri" w:eastAsia="宋体" w:hAnsi="Calibri" w:cs="Times New Roman"/>
    </w:rPr>
  </w:style>
  <w:style w:type="character" w:customStyle="1" w:styleId="Char1">
    <w:name w:val="批注文字 Char"/>
    <w:basedOn w:val="a0"/>
    <w:link w:val="a6"/>
    <w:uiPriority w:val="99"/>
    <w:qFormat/>
    <w:rsid w:val="000D6A11"/>
    <w:rPr>
      <w:rFonts w:ascii="Calibri" w:eastAsia="宋体" w:hAnsi="Calibri" w:cs="Times New Roman"/>
    </w:rPr>
  </w:style>
  <w:style w:type="character" w:customStyle="1" w:styleId="Char2">
    <w:name w:val="批注框文本 Char"/>
    <w:basedOn w:val="a0"/>
    <w:link w:val="a7"/>
    <w:semiHidden/>
    <w:qFormat/>
    <w:rsid w:val="000D6A11"/>
    <w:rPr>
      <w:rFonts w:ascii="Calibri" w:eastAsia="宋体" w:hAnsi="Calibri" w:cs="Times New Roman"/>
      <w:sz w:val="18"/>
      <w:szCs w:val="18"/>
    </w:rPr>
  </w:style>
  <w:style w:type="paragraph" w:styleId="a7">
    <w:name w:val="Balloon Text"/>
    <w:basedOn w:val="a"/>
    <w:link w:val="Char2"/>
    <w:semiHidden/>
    <w:unhideWhenUsed/>
    <w:qFormat/>
    <w:rsid w:val="000D6A11"/>
    <w:pPr>
      <w:ind w:firstLineChars="200" w:firstLine="200"/>
    </w:pPr>
    <w:rPr>
      <w:rFonts w:ascii="Calibri" w:eastAsia="宋体" w:hAnsi="Calibri" w:cs="Times New Roman"/>
      <w:sz w:val="18"/>
      <w:szCs w:val="18"/>
    </w:rPr>
  </w:style>
  <w:style w:type="character" w:customStyle="1" w:styleId="Char3">
    <w:name w:val="批注主题 Char"/>
    <w:basedOn w:val="Char1"/>
    <w:link w:val="a8"/>
    <w:uiPriority w:val="99"/>
    <w:semiHidden/>
    <w:rsid w:val="000D6A11"/>
    <w:rPr>
      <w:rFonts w:ascii="Calibri" w:eastAsia="宋体" w:hAnsi="Calibri" w:cs="Times New Roman"/>
      <w:b/>
      <w:bCs/>
    </w:rPr>
  </w:style>
  <w:style w:type="paragraph" w:styleId="a8">
    <w:name w:val="annotation subject"/>
    <w:basedOn w:val="a6"/>
    <w:next w:val="a6"/>
    <w:link w:val="Char3"/>
    <w:uiPriority w:val="99"/>
    <w:semiHidden/>
    <w:unhideWhenUsed/>
    <w:rsid w:val="000D6A11"/>
    <w:rPr>
      <w:b/>
      <w:bCs/>
    </w:rPr>
  </w:style>
  <w:style w:type="character" w:styleId="a9">
    <w:name w:val="Strong"/>
    <w:basedOn w:val="a0"/>
    <w:uiPriority w:val="22"/>
    <w:qFormat/>
    <w:rsid w:val="000D6A11"/>
    <w:rPr>
      <w:b/>
      <w:bCs/>
    </w:rPr>
  </w:style>
  <w:style w:type="paragraph" w:styleId="aa">
    <w:name w:val="List Paragraph"/>
    <w:basedOn w:val="a"/>
    <w:uiPriority w:val="99"/>
    <w:qFormat/>
    <w:rsid w:val="000D6A11"/>
    <w:pPr>
      <w:ind w:firstLineChars="200" w:firstLine="420"/>
    </w:pPr>
    <w:rPr>
      <w:rFonts w:ascii="Calibri" w:eastAsia="宋体" w:hAnsi="Calibri" w:cs="Times New Roman"/>
    </w:rPr>
  </w:style>
  <w:style w:type="paragraph" w:styleId="ab">
    <w:name w:val="No Spacing"/>
    <w:uiPriority w:val="1"/>
    <w:qFormat/>
    <w:rsid w:val="000D6A11"/>
    <w:pPr>
      <w:widowControl w:val="0"/>
      <w:ind w:firstLineChars="200" w:firstLine="200"/>
      <w:jc w:val="both"/>
    </w:pPr>
    <w:rPr>
      <w:rFonts w:ascii="Calibri" w:eastAsia="宋体" w:hAnsi="Calibri" w:cs="Times New Roman"/>
    </w:rPr>
  </w:style>
  <w:style w:type="paragraph" w:styleId="ac">
    <w:name w:val="Normal (Web)"/>
    <w:basedOn w:val="a"/>
    <w:uiPriority w:val="99"/>
    <w:unhideWhenUsed/>
    <w:rsid w:val="00352473"/>
    <w:pPr>
      <w:widowControl/>
      <w:spacing w:before="100" w:beforeAutospacing="1" w:after="100" w:afterAutospacing="1"/>
      <w:jc w:val="left"/>
    </w:pPr>
    <w:rPr>
      <w:rFonts w:ascii="宋体" w:eastAsia="宋体" w:hAnsi="宋体" w:cs="宋体"/>
      <w:kern w:val="0"/>
      <w:sz w:val="24"/>
      <w:szCs w:val="24"/>
    </w:rPr>
  </w:style>
  <w:style w:type="paragraph" w:styleId="ad">
    <w:name w:val="Body Text Indent"/>
    <w:basedOn w:val="a"/>
    <w:link w:val="Char4"/>
    <w:uiPriority w:val="99"/>
    <w:semiHidden/>
    <w:unhideWhenUsed/>
    <w:rsid w:val="006B7C93"/>
    <w:pPr>
      <w:spacing w:after="120"/>
      <w:ind w:leftChars="200" w:left="420"/>
    </w:pPr>
  </w:style>
  <w:style w:type="character" w:customStyle="1" w:styleId="Char4">
    <w:name w:val="正文文本缩进 Char"/>
    <w:basedOn w:val="a0"/>
    <w:link w:val="ad"/>
    <w:uiPriority w:val="99"/>
    <w:semiHidden/>
    <w:rsid w:val="006B7C93"/>
  </w:style>
  <w:style w:type="paragraph" w:styleId="2">
    <w:name w:val="Body Text First Indent 2"/>
    <w:basedOn w:val="ad"/>
    <w:link w:val="2Char"/>
    <w:uiPriority w:val="99"/>
    <w:semiHidden/>
    <w:unhideWhenUsed/>
    <w:rsid w:val="006B7C93"/>
    <w:pPr>
      <w:ind w:firstLineChars="200" w:firstLine="420"/>
    </w:pPr>
  </w:style>
  <w:style w:type="character" w:customStyle="1" w:styleId="2Char">
    <w:name w:val="正文首行缩进 2 Char"/>
    <w:basedOn w:val="Char4"/>
    <w:link w:val="2"/>
    <w:uiPriority w:val="99"/>
    <w:semiHidden/>
    <w:rsid w:val="006B7C93"/>
  </w:style>
  <w:style w:type="paragraph" w:styleId="20">
    <w:name w:val="Body Text Indent 2"/>
    <w:basedOn w:val="a"/>
    <w:link w:val="2Char0"/>
    <w:uiPriority w:val="99"/>
    <w:unhideWhenUsed/>
    <w:rsid w:val="005F5A0F"/>
    <w:pPr>
      <w:spacing w:after="120" w:line="480" w:lineRule="auto"/>
      <w:ind w:leftChars="200" w:left="420"/>
    </w:pPr>
  </w:style>
  <w:style w:type="character" w:customStyle="1" w:styleId="2Char0">
    <w:name w:val="正文文本缩进 2 Char"/>
    <w:basedOn w:val="a0"/>
    <w:link w:val="20"/>
    <w:uiPriority w:val="99"/>
    <w:rsid w:val="005F5A0F"/>
  </w:style>
  <w:style w:type="paragraph" w:styleId="ae">
    <w:name w:val="Normal Indent"/>
    <w:basedOn w:val="a"/>
    <w:uiPriority w:val="99"/>
    <w:unhideWhenUsed/>
    <w:qFormat/>
    <w:rsid w:val="00DA3FB1"/>
    <w:pPr>
      <w:ind w:firstLineChars="200" w:firstLine="420"/>
    </w:pPr>
    <w:rPr>
      <w:rFonts w:ascii="Calibri" w:eastAsia="宋体" w:hAnsi="Calibri" w:cs="Times New Roman"/>
      <w:szCs w:val="24"/>
    </w:rPr>
  </w:style>
  <w:style w:type="character" w:styleId="af">
    <w:name w:val="Hyperlink"/>
    <w:basedOn w:val="a0"/>
    <w:uiPriority w:val="99"/>
    <w:semiHidden/>
    <w:unhideWhenUsed/>
    <w:rsid w:val="00A00FF9"/>
    <w:rPr>
      <w:color w:val="0000FF"/>
      <w:u w:val="single"/>
    </w:rPr>
  </w:style>
  <w:style w:type="paragraph" w:styleId="af0">
    <w:name w:val="Date"/>
    <w:basedOn w:val="a"/>
    <w:next w:val="a"/>
    <w:link w:val="Char5"/>
    <w:qFormat/>
    <w:rsid w:val="001C5047"/>
    <w:pPr>
      <w:ind w:leftChars="2500" w:left="100"/>
    </w:pPr>
    <w:rPr>
      <w:rFonts w:ascii="Calibri" w:eastAsia="宋体" w:hAnsi="Calibri" w:cs="Times New Roman"/>
      <w:szCs w:val="24"/>
    </w:rPr>
  </w:style>
  <w:style w:type="character" w:customStyle="1" w:styleId="Char5">
    <w:name w:val="日期 Char"/>
    <w:basedOn w:val="a0"/>
    <w:link w:val="af0"/>
    <w:qFormat/>
    <w:rsid w:val="001C5047"/>
    <w:rPr>
      <w:rFonts w:ascii="Calibri" w:eastAsia="宋体" w:hAnsi="Calibri" w:cs="Times New Roman"/>
      <w:szCs w:val="24"/>
    </w:rPr>
  </w:style>
  <w:style w:type="paragraph" w:customStyle="1" w:styleId="msonormal0">
    <w:name w:val="msonormal"/>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rsid w:val="001C5047"/>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xl66">
    <w:name w:val="xl66"/>
    <w:basedOn w:val="a"/>
    <w:rsid w:val="001C5047"/>
    <w:pPr>
      <w:widowControl/>
      <w:spacing w:before="100" w:beforeAutospacing="1" w:after="100" w:afterAutospacing="1"/>
      <w:jc w:val="center"/>
    </w:pPr>
    <w:rPr>
      <w:rFonts w:ascii="仿宋" w:eastAsia="仿宋" w:hAnsi="仿宋" w:cs="宋体"/>
      <w:b/>
      <w:bCs/>
      <w:kern w:val="0"/>
      <w:sz w:val="20"/>
      <w:szCs w:val="20"/>
    </w:rPr>
  </w:style>
  <w:style w:type="paragraph" w:customStyle="1" w:styleId="xl67">
    <w:name w:val="xl67"/>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宋体" w:hAnsi="Courier New" w:cs="Courier New"/>
      <w:b/>
      <w:bCs/>
      <w:kern w:val="0"/>
      <w:sz w:val="28"/>
      <w:szCs w:val="28"/>
    </w:rPr>
  </w:style>
  <w:style w:type="paragraph" w:customStyle="1" w:styleId="xl68">
    <w:name w:val="xl68"/>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宋体" w:hAnsi="Courier New" w:cs="Courier New"/>
      <w:b/>
      <w:bCs/>
      <w:kern w:val="0"/>
      <w:sz w:val="28"/>
      <w:szCs w:val="28"/>
    </w:rPr>
  </w:style>
  <w:style w:type="paragraph" w:customStyle="1" w:styleId="xl69">
    <w:name w:val="xl69"/>
    <w:basedOn w:val="a"/>
    <w:rsid w:val="001C5047"/>
    <w:pPr>
      <w:widowControl/>
      <w:spacing w:before="100" w:beforeAutospacing="1" w:after="100" w:afterAutospacing="1"/>
      <w:jc w:val="left"/>
    </w:pPr>
    <w:rPr>
      <w:rFonts w:ascii="宋体" w:eastAsia="宋体" w:hAnsi="宋体" w:cs="宋体"/>
      <w:kern w:val="0"/>
      <w:sz w:val="28"/>
      <w:szCs w:val="28"/>
    </w:rPr>
  </w:style>
  <w:style w:type="paragraph" w:customStyle="1" w:styleId="xl70">
    <w:name w:val="xl70"/>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1">
    <w:name w:val="xl71"/>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2">
    <w:name w:val="xl72"/>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3">
    <w:name w:val="xl73"/>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4">
    <w:name w:val="xl74"/>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5">
    <w:name w:val="xl75"/>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6">
    <w:name w:val="xl76"/>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7">
    <w:name w:val="xl77"/>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8">
    <w:name w:val="xl78"/>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9">
    <w:name w:val="xl79"/>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0">
    <w:name w:val="xl80"/>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1">
    <w:name w:val="xl81"/>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3">
    <w:name w:val="xl63"/>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xl64">
    <w:name w:val="xl64"/>
    <w:basedOn w:val="a"/>
    <w:rsid w:val="001C5047"/>
    <w:pPr>
      <w:widowControl/>
      <w:spacing w:before="100" w:beforeAutospacing="1" w:after="100" w:afterAutospacing="1"/>
      <w:jc w:val="center"/>
    </w:pPr>
    <w:rPr>
      <w:rFonts w:ascii="仿宋" w:eastAsia="仿宋" w:hAnsi="仿宋" w:cs="宋体"/>
      <w:b/>
      <w:bCs/>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qFormat="1"/>
    <w:lsdException w:name="header" w:uiPriority="0" w:qFormat="1"/>
    <w:lsdException w:name="footer" w:uiPriority="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Date" w:uiPriority="0" w:qFormat="1"/>
    <w:lsdException w:name="Strong" w:semiHidden="0" w:uiPriority="22" w:unhideWhenUsed="0" w:qFormat="1"/>
    <w:lsdException w:name="Emphasis" w:semiHidden="0" w:uiPriority="20" w:unhideWhenUsed="0"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Char"/>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qFormat/>
    <w:rsid w:val="002520F7"/>
    <w:rPr>
      <w:sz w:val="18"/>
      <w:szCs w:val="18"/>
    </w:rPr>
  </w:style>
  <w:style w:type="paragraph" w:styleId="a5">
    <w:name w:val="footer"/>
    <w:basedOn w:val="a"/>
    <w:link w:val="Char0"/>
    <w:unhideWhenUsed/>
    <w:qFormat/>
    <w:rsid w:val="002520F7"/>
    <w:pPr>
      <w:tabs>
        <w:tab w:val="center" w:pos="4153"/>
        <w:tab w:val="right" w:pos="8306"/>
      </w:tabs>
      <w:snapToGrid w:val="0"/>
      <w:jc w:val="left"/>
    </w:pPr>
    <w:rPr>
      <w:sz w:val="18"/>
      <w:szCs w:val="18"/>
    </w:rPr>
  </w:style>
  <w:style w:type="character" w:customStyle="1" w:styleId="Char0">
    <w:name w:val="页脚 Char"/>
    <w:basedOn w:val="a0"/>
    <w:link w:val="a5"/>
    <w:qFormat/>
    <w:rsid w:val="002520F7"/>
    <w:rPr>
      <w:sz w:val="18"/>
      <w:szCs w:val="18"/>
    </w:rPr>
  </w:style>
  <w:style w:type="paragraph" w:styleId="a6">
    <w:name w:val="annotation text"/>
    <w:basedOn w:val="a"/>
    <w:link w:val="Char1"/>
    <w:uiPriority w:val="99"/>
    <w:unhideWhenUsed/>
    <w:qFormat/>
    <w:rsid w:val="000D6A11"/>
    <w:pPr>
      <w:ind w:firstLineChars="200" w:firstLine="200"/>
      <w:jc w:val="left"/>
    </w:pPr>
    <w:rPr>
      <w:rFonts w:ascii="Calibri" w:eastAsia="宋体" w:hAnsi="Calibri" w:cs="Times New Roman"/>
    </w:rPr>
  </w:style>
  <w:style w:type="character" w:customStyle="1" w:styleId="Char1">
    <w:name w:val="批注文字 Char"/>
    <w:basedOn w:val="a0"/>
    <w:link w:val="a6"/>
    <w:uiPriority w:val="99"/>
    <w:qFormat/>
    <w:rsid w:val="000D6A11"/>
    <w:rPr>
      <w:rFonts w:ascii="Calibri" w:eastAsia="宋体" w:hAnsi="Calibri" w:cs="Times New Roman"/>
    </w:rPr>
  </w:style>
  <w:style w:type="character" w:customStyle="1" w:styleId="Char2">
    <w:name w:val="批注框文本 Char"/>
    <w:basedOn w:val="a0"/>
    <w:link w:val="a7"/>
    <w:semiHidden/>
    <w:qFormat/>
    <w:rsid w:val="000D6A11"/>
    <w:rPr>
      <w:rFonts w:ascii="Calibri" w:eastAsia="宋体" w:hAnsi="Calibri" w:cs="Times New Roman"/>
      <w:sz w:val="18"/>
      <w:szCs w:val="18"/>
    </w:rPr>
  </w:style>
  <w:style w:type="paragraph" w:styleId="a7">
    <w:name w:val="Balloon Text"/>
    <w:basedOn w:val="a"/>
    <w:link w:val="Char2"/>
    <w:semiHidden/>
    <w:unhideWhenUsed/>
    <w:qFormat/>
    <w:rsid w:val="000D6A11"/>
    <w:pPr>
      <w:ind w:firstLineChars="200" w:firstLine="200"/>
    </w:pPr>
    <w:rPr>
      <w:rFonts w:ascii="Calibri" w:eastAsia="宋体" w:hAnsi="Calibri" w:cs="Times New Roman"/>
      <w:sz w:val="18"/>
      <w:szCs w:val="18"/>
    </w:rPr>
  </w:style>
  <w:style w:type="character" w:customStyle="1" w:styleId="Char3">
    <w:name w:val="批注主题 Char"/>
    <w:basedOn w:val="Char1"/>
    <w:link w:val="a8"/>
    <w:uiPriority w:val="99"/>
    <w:semiHidden/>
    <w:rsid w:val="000D6A11"/>
    <w:rPr>
      <w:rFonts w:ascii="Calibri" w:eastAsia="宋体" w:hAnsi="Calibri" w:cs="Times New Roman"/>
      <w:b/>
      <w:bCs/>
    </w:rPr>
  </w:style>
  <w:style w:type="paragraph" w:styleId="a8">
    <w:name w:val="annotation subject"/>
    <w:basedOn w:val="a6"/>
    <w:next w:val="a6"/>
    <w:link w:val="Char3"/>
    <w:uiPriority w:val="99"/>
    <w:semiHidden/>
    <w:unhideWhenUsed/>
    <w:rsid w:val="000D6A11"/>
    <w:rPr>
      <w:b/>
      <w:bCs/>
    </w:rPr>
  </w:style>
  <w:style w:type="character" w:styleId="a9">
    <w:name w:val="Strong"/>
    <w:basedOn w:val="a0"/>
    <w:uiPriority w:val="22"/>
    <w:qFormat/>
    <w:rsid w:val="000D6A11"/>
    <w:rPr>
      <w:b/>
      <w:bCs/>
    </w:rPr>
  </w:style>
  <w:style w:type="paragraph" w:styleId="aa">
    <w:name w:val="List Paragraph"/>
    <w:basedOn w:val="a"/>
    <w:uiPriority w:val="99"/>
    <w:qFormat/>
    <w:rsid w:val="000D6A11"/>
    <w:pPr>
      <w:ind w:firstLineChars="200" w:firstLine="420"/>
    </w:pPr>
    <w:rPr>
      <w:rFonts w:ascii="Calibri" w:eastAsia="宋体" w:hAnsi="Calibri" w:cs="Times New Roman"/>
    </w:rPr>
  </w:style>
  <w:style w:type="paragraph" w:styleId="ab">
    <w:name w:val="No Spacing"/>
    <w:uiPriority w:val="1"/>
    <w:qFormat/>
    <w:rsid w:val="000D6A11"/>
    <w:pPr>
      <w:widowControl w:val="0"/>
      <w:ind w:firstLineChars="200" w:firstLine="200"/>
      <w:jc w:val="both"/>
    </w:pPr>
    <w:rPr>
      <w:rFonts w:ascii="Calibri" w:eastAsia="宋体" w:hAnsi="Calibri" w:cs="Times New Roman"/>
    </w:rPr>
  </w:style>
  <w:style w:type="paragraph" w:styleId="ac">
    <w:name w:val="Normal (Web)"/>
    <w:basedOn w:val="a"/>
    <w:uiPriority w:val="99"/>
    <w:unhideWhenUsed/>
    <w:rsid w:val="00352473"/>
    <w:pPr>
      <w:widowControl/>
      <w:spacing w:before="100" w:beforeAutospacing="1" w:after="100" w:afterAutospacing="1"/>
      <w:jc w:val="left"/>
    </w:pPr>
    <w:rPr>
      <w:rFonts w:ascii="宋体" w:eastAsia="宋体" w:hAnsi="宋体" w:cs="宋体"/>
      <w:kern w:val="0"/>
      <w:sz w:val="24"/>
      <w:szCs w:val="24"/>
    </w:rPr>
  </w:style>
  <w:style w:type="paragraph" w:styleId="ad">
    <w:name w:val="Body Text Indent"/>
    <w:basedOn w:val="a"/>
    <w:link w:val="Char4"/>
    <w:uiPriority w:val="99"/>
    <w:semiHidden/>
    <w:unhideWhenUsed/>
    <w:rsid w:val="006B7C93"/>
    <w:pPr>
      <w:spacing w:after="120"/>
      <w:ind w:leftChars="200" w:left="420"/>
    </w:pPr>
  </w:style>
  <w:style w:type="character" w:customStyle="1" w:styleId="Char4">
    <w:name w:val="正文文本缩进 Char"/>
    <w:basedOn w:val="a0"/>
    <w:link w:val="ad"/>
    <w:uiPriority w:val="99"/>
    <w:semiHidden/>
    <w:rsid w:val="006B7C93"/>
  </w:style>
  <w:style w:type="paragraph" w:styleId="2">
    <w:name w:val="Body Text First Indent 2"/>
    <w:basedOn w:val="ad"/>
    <w:link w:val="2Char"/>
    <w:uiPriority w:val="99"/>
    <w:semiHidden/>
    <w:unhideWhenUsed/>
    <w:rsid w:val="006B7C93"/>
    <w:pPr>
      <w:ind w:firstLineChars="200" w:firstLine="420"/>
    </w:pPr>
  </w:style>
  <w:style w:type="character" w:customStyle="1" w:styleId="2Char">
    <w:name w:val="正文首行缩进 2 Char"/>
    <w:basedOn w:val="Char4"/>
    <w:link w:val="2"/>
    <w:uiPriority w:val="99"/>
    <w:semiHidden/>
    <w:rsid w:val="006B7C93"/>
  </w:style>
  <w:style w:type="paragraph" w:styleId="20">
    <w:name w:val="Body Text Indent 2"/>
    <w:basedOn w:val="a"/>
    <w:link w:val="2Char0"/>
    <w:uiPriority w:val="99"/>
    <w:unhideWhenUsed/>
    <w:rsid w:val="005F5A0F"/>
    <w:pPr>
      <w:spacing w:after="120" w:line="480" w:lineRule="auto"/>
      <w:ind w:leftChars="200" w:left="420"/>
    </w:pPr>
  </w:style>
  <w:style w:type="character" w:customStyle="1" w:styleId="2Char0">
    <w:name w:val="正文文本缩进 2 Char"/>
    <w:basedOn w:val="a0"/>
    <w:link w:val="20"/>
    <w:uiPriority w:val="99"/>
    <w:rsid w:val="005F5A0F"/>
  </w:style>
  <w:style w:type="paragraph" w:styleId="ae">
    <w:name w:val="Normal Indent"/>
    <w:basedOn w:val="a"/>
    <w:uiPriority w:val="99"/>
    <w:unhideWhenUsed/>
    <w:qFormat/>
    <w:rsid w:val="00DA3FB1"/>
    <w:pPr>
      <w:ind w:firstLineChars="200" w:firstLine="420"/>
    </w:pPr>
    <w:rPr>
      <w:rFonts w:ascii="Calibri" w:eastAsia="宋体" w:hAnsi="Calibri" w:cs="Times New Roman"/>
      <w:szCs w:val="24"/>
    </w:rPr>
  </w:style>
  <w:style w:type="character" w:styleId="af">
    <w:name w:val="Hyperlink"/>
    <w:basedOn w:val="a0"/>
    <w:uiPriority w:val="99"/>
    <w:semiHidden/>
    <w:unhideWhenUsed/>
    <w:rsid w:val="00A00FF9"/>
    <w:rPr>
      <w:color w:val="0000FF"/>
      <w:u w:val="single"/>
    </w:rPr>
  </w:style>
  <w:style w:type="paragraph" w:styleId="af0">
    <w:name w:val="Date"/>
    <w:basedOn w:val="a"/>
    <w:next w:val="a"/>
    <w:link w:val="Char5"/>
    <w:qFormat/>
    <w:rsid w:val="001C5047"/>
    <w:pPr>
      <w:ind w:leftChars="2500" w:left="100"/>
    </w:pPr>
    <w:rPr>
      <w:rFonts w:ascii="Calibri" w:eastAsia="宋体" w:hAnsi="Calibri" w:cs="Times New Roman"/>
      <w:szCs w:val="24"/>
    </w:rPr>
  </w:style>
  <w:style w:type="character" w:customStyle="1" w:styleId="Char5">
    <w:name w:val="日期 Char"/>
    <w:basedOn w:val="a0"/>
    <w:link w:val="af0"/>
    <w:qFormat/>
    <w:rsid w:val="001C5047"/>
    <w:rPr>
      <w:rFonts w:ascii="Calibri" w:eastAsia="宋体" w:hAnsi="Calibri" w:cs="Times New Roman"/>
      <w:szCs w:val="24"/>
    </w:rPr>
  </w:style>
  <w:style w:type="paragraph" w:customStyle="1" w:styleId="msonormal0">
    <w:name w:val="msonormal"/>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rsid w:val="001C5047"/>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xl66">
    <w:name w:val="xl66"/>
    <w:basedOn w:val="a"/>
    <w:rsid w:val="001C5047"/>
    <w:pPr>
      <w:widowControl/>
      <w:spacing w:before="100" w:beforeAutospacing="1" w:after="100" w:afterAutospacing="1"/>
      <w:jc w:val="center"/>
    </w:pPr>
    <w:rPr>
      <w:rFonts w:ascii="仿宋" w:eastAsia="仿宋" w:hAnsi="仿宋" w:cs="宋体"/>
      <w:b/>
      <w:bCs/>
      <w:kern w:val="0"/>
      <w:sz w:val="20"/>
      <w:szCs w:val="20"/>
    </w:rPr>
  </w:style>
  <w:style w:type="paragraph" w:customStyle="1" w:styleId="xl67">
    <w:name w:val="xl67"/>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宋体" w:hAnsi="Courier New" w:cs="Courier New"/>
      <w:b/>
      <w:bCs/>
      <w:kern w:val="0"/>
      <w:sz w:val="28"/>
      <w:szCs w:val="28"/>
    </w:rPr>
  </w:style>
  <w:style w:type="paragraph" w:customStyle="1" w:styleId="xl68">
    <w:name w:val="xl68"/>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宋体" w:hAnsi="Courier New" w:cs="Courier New"/>
      <w:b/>
      <w:bCs/>
      <w:kern w:val="0"/>
      <w:sz w:val="28"/>
      <w:szCs w:val="28"/>
    </w:rPr>
  </w:style>
  <w:style w:type="paragraph" w:customStyle="1" w:styleId="xl69">
    <w:name w:val="xl69"/>
    <w:basedOn w:val="a"/>
    <w:rsid w:val="001C5047"/>
    <w:pPr>
      <w:widowControl/>
      <w:spacing w:before="100" w:beforeAutospacing="1" w:after="100" w:afterAutospacing="1"/>
      <w:jc w:val="left"/>
    </w:pPr>
    <w:rPr>
      <w:rFonts w:ascii="宋体" w:eastAsia="宋体" w:hAnsi="宋体" w:cs="宋体"/>
      <w:kern w:val="0"/>
      <w:sz w:val="28"/>
      <w:szCs w:val="28"/>
    </w:rPr>
  </w:style>
  <w:style w:type="paragraph" w:customStyle="1" w:styleId="xl70">
    <w:name w:val="xl70"/>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1">
    <w:name w:val="xl71"/>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2">
    <w:name w:val="xl72"/>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3">
    <w:name w:val="xl73"/>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4">
    <w:name w:val="xl74"/>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5">
    <w:name w:val="xl75"/>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6">
    <w:name w:val="xl76"/>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7">
    <w:name w:val="xl77"/>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8">
    <w:name w:val="xl78"/>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9">
    <w:name w:val="xl79"/>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0">
    <w:name w:val="xl80"/>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1">
    <w:name w:val="xl81"/>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3">
    <w:name w:val="xl63"/>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xl64">
    <w:name w:val="xl64"/>
    <w:basedOn w:val="a"/>
    <w:rsid w:val="001C5047"/>
    <w:pPr>
      <w:widowControl/>
      <w:spacing w:before="100" w:beforeAutospacing="1" w:after="100" w:afterAutospacing="1"/>
      <w:jc w:val="center"/>
    </w:pPr>
    <w:rPr>
      <w:rFonts w:ascii="仿宋" w:eastAsia="仿宋" w:hAnsi="仿宋" w:cs="宋体"/>
      <w:b/>
      <w:bC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347607">
      <w:bodyDiv w:val="1"/>
      <w:marLeft w:val="0"/>
      <w:marRight w:val="0"/>
      <w:marTop w:val="0"/>
      <w:marBottom w:val="0"/>
      <w:divBdr>
        <w:top w:val="none" w:sz="0" w:space="0" w:color="auto"/>
        <w:left w:val="none" w:sz="0" w:space="0" w:color="auto"/>
        <w:bottom w:val="none" w:sz="0" w:space="0" w:color="auto"/>
        <w:right w:val="none" w:sz="0" w:space="0" w:color="auto"/>
      </w:divBdr>
    </w:div>
    <w:div w:id="569072352">
      <w:bodyDiv w:val="1"/>
      <w:marLeft w:val="0"/>
      <w:marRight w:val="0"/>
      <w:marTop w:val="0"/>
      <w:marBottom w:val="0"/>
      <w:divBdr>
        <w:top w:val="none" w:sz="0" w:space="0" w:color="auto"/>
        <w:left w:val="none" w:sz="0" w:space="0" w:color="auto"/>
        <w:bottom w:val="none" w:sz="0" w:space="0" w:color="auto"/>
        <w:right w:val="none" w:sz="0" w:space="0" w:color="auto"/>
      </w:divBdr>
    </w:div>
    <w:div w:id="569122269">
      <w:bodyDiv w:val="1"/>
      <w:marLeft w:val="0"/>
      <w:marRight w:val="0"/>
      <w:marTop w:val="0"/>
      <w:marBottom w:val="0"/>
      <w:divBdr>
        <w:top w:val="none" w:sz="0" w:space="0" w:color="auto"/>
        <w:left w:val="none" w:sz="0" w:space="0" w:color="auto"/>
        <w:bottom w:val="none" w:sz="0" w:space="0" w:color="auto"/>
        <w:right w:val="none" w:sz="0" w:space="0" w:color="auto"/>
      </w:divBdr>
    </w:div>
    <w:div w:id="656885282">
      <w:bodyDiv w:val="1"/>
      <w:marLeft w:val="0"/>
      <w:marRight w:val="0"/>
      <w:marTop w:val="0"/>
      <w:marBottom w:val="0"/>
      <w:divBdr>
        <w:top w:val="none" w:sz="0" w:space="0" w:color="auto"/>
        <w:left w:val="none" w:sz="0" w:space="0" w:color="auto"/>
        <w:bottom w:val="none" w:sz="0" w:space="0" w:color="auto"/>
        <w:right w:val="none" w:sz="0" w:space="0" w:color="auto"/>
      </w:divBdr>
    </w:div>
    <w:div w:id="796294973">
      <w:bodyDiv w:val="1"/>
      <w:marLeft w:val="0"/>
      <w:marRight w:val="0"/>
      <w:marTop w:val="0"/>
      <w:marBottom w:val="0"/>
      <w:divBdr>
        <w:top w:val="none" w:sz="0" w:space="0" w:color="auto"/>
        <w:left w:val="none" w:sz="0" w:space="0" w:color="auto"/>
        <w:bottom w:val="none" w:sz="0" w:space="0" w:color="auto"/>
        <w:right w:val="none" w:sz="0" w:space="0" w:color="auto"/>
      </w:divBdr>
    </w:div>
    <w:div w:id="897206922">
      <w:bodyDiv w:val="1"/>
      <w:marLeft w:val="0"/>
      <w:marRight w:val="0"/>
      <w:marTop w:val="0"/>
      <w:marBottom w:val="0"/>
      <w:divBdr>
        <w:top w:val="none" w:sz="0" w:space="0" w:color="auto"/>
        <w:left w:val="none" w:sz="0" w:space="0" w:color="auto"/>
        <w:bottom w:val="none" w:sz="0" w:space="0" w:color="auto"/>
        <w:right w:val="none" w:sz="0" w:space="0" w:color="auto"/>
      </w:divBdr>
    </w:div>
    <w:div w:id="1307853712">
      <w:bodyDiv w:val="1"/>
      <w:marLeft w:val="0"/>
      <w:marRight w:val="0"/>
      <w:marTop w:val="0"/>
      <w:marBottom w:val="0"/>
      <w:divBdr>
        <w:top w:val="none" w:sz="0" w:space="0" w:color="auto"/>
        <w:left w:val="none" w:sz="0" w:space="0" w:color="auto"/>
        <w:bottom w:val="none" w:sz="0" w:space="0" w:color="auto"/>
        <w:right w:val="none" w:sz="0" w:space="0" w:color="auto"/>
      </w:divBdr>
    </w:div>
    <w:div w:id="1672760154">
      <w:bodyDiv w:val="1"/>
      <w:marLeft w:val="0"/>
      <w:marRight w:val="0"/>
      <w:marTop w:val="0"/>
      <w:marBottom w:val="0"/>
      <w:divBdr>
        <w:top w:val="none" w:sz="0" w:space="0" w:color="auto"/>
        <w:left w:val="none" w:sz="0" w:space="0" w:color="auto"/>
        <w:bottom w:val="none" w:sz="0" w:space="0" w:color="auto"/>
        <w:right w:val="none" w:sz="0" w:space="0" w:color="auto"/>
      </w:divBdr>
    </w:div>
    <w:div w:id="1877043172">
      <w:bodyDiv w:val="1"/>
      <w:marLeft w:val="0"/>
      <w:marRight w:val="0"/>
      <w:marTop w:val="0"/>
      <w:marBottom w:val="0"/>
      <w:divBdr>
        <w:top w:val="none" w:sz="0" w:space="0" w:color="auto"/>
        <w:left w:val="none" w:sz="0" w:space="0" w:color="auto"/>
        <w:bottom w:val="none" w:sz="0" w:space="0" w:color="auto"/>
        <w:right w:val="none" w:sz="0" w:space="0" w:color="auto"/>
      </w:divBdr>
    </w:div>
    <w:div w:id="1900164440">
      <w:bodyDiv w:val="1"/>
      <w:marLeft w:val="0"/>
      <w:marRight w:val="0"/>
      <w:marTop w:val="0"/>
      <w:marBottom w:val="0"/>
      <w:divBdr>
        <w:top w:val="none" w:sz="0" w:space="0" w:color="auto"/>
        <w:left w:val="none" w:sz="0" w:space="0" w:color="auto"/>
        <w:bottom w:val="none" w:sz="0" w:space="0" w:color="auto"/>
        <w:right w:val="none" w:sz="0" w:space="0" w:color="auto"/>
      </w:divBdr>
    </w:div>
    <w:div w:id="1926379455">
      <w:bodyDiv w:val="1"/>
      <w:marLeft w:val="0"/>
      <w:marRight w:val="0"/>
      <w:marTop w:val="0"/>
      <w:marBottom w:val="0"/>
      <w:divBdr>
        <w:top w:val="none" w:sz="0" w:space="0" w:color="auto"/>
        <w:left w:val="none" w:sz="0" w:space="0" w:color="auto"/>
        <w:bottom w:val="none" w:sz="0" w:space="0" w:color="auto"/>
        <w:right w:val="none" w:sz="0" w:space="0" w:color="auto"/>
      </w:divBdr>
    </w:div>
    <w:div w:id="198778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gp.gov.cn/c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cgp.gov.cn/cr"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11</Pages>
  <Words>1070</Words>
  <Characters>6101</Characters>
  <Application>Microsoft Office Word</Application>
  <DocSecurity>0</DocSecurity>
  <Lines>50</Lines>
  <Paragraphs>14</Paragraphs>
  <ScaleCrop>false</ScaleCrop>
  <Company>Microsoft</Company>
  <LinksUpToDate>false</LinksUpToDate>
  <CharactersWithSpaces>7157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xxzxtest</dc:creator>
  <cp:lastModifiedBy>白明昊</cp:lastModifiedBy>
  <cp:revision>17</cp:revision>
  <cp:lastPrinted>2022-08-26T04:16:00Z</cp:lastPrinted>
  <dcterms:created xsi:type="dcterms:W3CDTF">2023-06-15T10:15:00Z</dcterms:created>
  <dcterms:modified xsi:type="dcterms:W3CDTF">2024-01-24T07:22:00Z</dcterms:modified>
</cp:coreProperties>
</file>