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31" w:rsidRPr="0009031C" w:rsidRDefault="007571FD" w:rsidP="007571FD">
      <w:pPr>
        <w:widowControl/>
        <w:shd w:val="clear" w:color="auto" w:fill="FFFFFF"/>
        <w:spacing w:line="540" w:lineRule="atLeast"/>
        <w:ind w:firstLineChars="0" w:firstLine="720"/>
        <w:jc w:val="center"/>
        <w:outlineLvl w:val="0"/>
        <w:rPr>
          <w:rFonts w:asciiTheme="minorEastAsia" w:eastAsiaTheme="minorEastAsia" w:hAnsiTheme="minorEastAsia"/>
          <w:b/>
          <w:sz w:val="36"/>
          <w:szCs w:val="30"/>
        </w:rPr>
      </w:pPr>
      <w:r w:rsidRPr="007571FD">
        <w:rPr>
          <w:rFonts w:asciiTheme="minorEastAsia" w:eastAsiaTheme="minorEastAsia" w:hAnsiTheme="minorEastAsia" w:hint="eastAsia"/>
          <w:b/>
          <w:sz w:val="36"/>
          <w:szCs w:val="30"/>
        </w:rPr>
        <w:t>北京大学人民医院</w:t>
      </w:r>
      <w:r w:rsidR="00FE4A73" w:rsidRPr="00FE4A73">
        <w:rPr>
          <w:rFonts w:asciiTheme="minorEastAsia" w:eastAsiaTheme="minorEastAsia" w:hAnsiTheme="minorEastAsia" w:hint="eastAsia"/>
          <w:b/>
          <w:sz w:val="36"/>
          <w:szCs w:val="30"/>
        </w:rPr>
        <w:t>北京大学人民医院</w:t>
      </w:r>
      <w:r w:rsidR="00C91501" w:rsidRPr="00C91501">
        <w:rPr>
          <w:rFonts w:asciiTheme="minorEastAsia" w:eastAsiaTheme="minorEastAsia" w:hAnsiTheme="minorEastAsia" w:hint="eastAsia"/>
          <w:b/>
          <w:sz w:val="36"/>
          <w:szCs w:val="30"/>
        </w:rPr>
        <w:t>西直门院区病房楼12层BC区ICU改造工程</w:t>
      </w:r>
      <w:r w:rsidR="00FE4A73" w:rsidRPr="00FE4A73">
        <w:rPr>
          <w:rFonts w:asciiTheme="minorEastAsia" w:eastAsiaTheme="minorEastAsia" w:hAnsiTheme="minorEastAsia" w:hint="eastAsia"/>
          <w:b/>
          <w:sz w:val="36"/>
          <w:szCs w:val="30"/>
        </w:rPr>
        <w:t>监理</w:t>
      </w:r>
      <w:r w:rsidR="00D426D6">
        <w:rPr>
          <w:rFonts w:asciiTheme="minorEastAsia" w:eastAsiaTheme="minorEastAsia" w:hAnsiTheme="minorEastAsia" w:hint="eastAsia"/>
          <w:b/>
          <w:sz w:val="36"/>
          <w:szCs w:val="30"/>
        </w:rPr>
        <w:t>院内</w:t>
      </w:r>
      <w:r w:rsidR="000A0569" w:rsidRPr="0009031C">
        <w:rPr>
          <w:rFonts w:asciiTheme="minorEastAsia" w:eastAsiaTheme="minorEastAsia" w:hAnsiTheme="minorEastAsia" w:hint="eastAsia"/>
          <w:b/>
          <w:sz w:val="36"/>
          <w:szCs w:val="30"/>
        </w:rPr>
        <w:t>采购</w:t>
      </w:r>
      <w:r w:rsidR="006707DA" w:rsidRPr="0009031C">
        <w:rPr>
          <w:rFonts w:asciiTheme="minorEastAsia" w:eastAsiaTheme="minorEastAsia" w:hAnsiTheme="minorEastAsia" w:hint="eastAsia"/>
          <w:b/>
          <w:sz w:val="36"/>
          <w:szCs w:val="30"/>
        </w:rPr>
        <w:t>文件</w:t>
      </w:r>
    </w:p>
    <w:p w:rsidR="00B80031" w:rsidRPr="006873B9" w:rsidRDefault="006707DA" w:rsidP="0009031C">
      <w:pPr>
        <w:ind w:firstLineChars="0" w:firstLine="0"/>
        <w:rPr>
          <w:rFonts w:asciiTheme="minorEastAsia" w:eastAsiaTheme="minorEastAsia" w:hAnsiTheme="minorEastAsia"/>
          <w:b/>
          <w:sz w:val="28"/>
          <w:szCs w:val="28"/>
        </w:rPr>
      </w:pPr>
      <w:r w:rsidRPr="006873B9">
        <w:rPr>
          <w:rFonts w:asciiTheme="minorEastAsia" w:eastAsiaTheme="minorEastAsia" w:hAnsiTheme="minorEastAsia" w:hint="eastAsia"/>
          <w:b/>
          <w:sz w:val="28"/>
          <w:szCs w:val="28"/>
        </w:rPr>
        <w:t>一、</w:t>
      </w:r>
      <w:r w:rsidR="00EB22E8">
        <w:rPr>
          <w:rFonts w:asciiTheme="minorEastAsia" w:eastAsiaTheme="minorEastAsia" w:hAnsiTheme="minorEastAsia" w:hint="eastAsia"/>
          <w:b/>
          <w:sz w:val="28"/>
          <w:szCs w:val="28"/>
        </w:rPr>
        <w:t>项目内容</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项目名称：</w:t>
      </w:r>
      <w:r w:rsidR="00FE4A73" w:rsidRPr="00FE4A73">
        <w:rPr>
          <w:rFonts w:asciiTheme="minorEastAsia" w:eastAsiaTheme="minorEastAsia" w:hAnsiTheme="minorEastAsia" w:hint="eastAsia"/>
          <w:sz w:val="28"/>
          <w:szCs w:val="28"/>
        </w:rPr>
        <w:t>北京大学人民医院</w:t>
      </w:r>
      <w:r w:rsidR="00C91501" w:rsidRPr="00C91501">
        <w:rPr>
          <w:rFonts w:asciiTheme="minorEastAsia" w:eastAsiaTheme="minorEastAsia" w:hAnsiTheme="minorEastAsia" w:hint="eastAsia"/>
          <w:sz w:val="28"/>
          <w:szCs w:val="28"/>
        </w:rPr>
        <w:t>西直门院区病房楼12层BC区ICU改造工程</w:t>
      </w:r>
      <w:r w:rsidR="00FE4A73" w:rsidRPr="00FE4A73">
        <w:rPr>
          <w:rFonts w:asciiTheme="minorEastAsia" w:eastAsiaTheme="minorEastAsia" w:hAnsiTheme="minorEastAsia" w:hint="eastAsia"/>
          <w:sz w:val="28"/>
          <w:szCs w:val="28"/>
        </w:rPr>
        <w:t>监理</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项目地点：北京大学人民医院（北京市西城区西直门南大街</w:t>
      </w:r>
      <w:r w:rsidRPr="006873B9">
        <w:rPr>
          <w:rFonts w:asciiTheme="minorEastAsia" w:eastAsiaTheme="minorEastAsia" w:hAnsiTheme="minorEastAsia"/>
          <w:sz w:val="28"/>
          <w:szCs w:val="28"/>
        </w:rPr>
        <w:t>11号）。</w:t>
      </w:r>
    </w:p>
    <w:p w:rsidR="003234F6" w:rsidRPr="006873B9" w:rsidRDefault="007571FD" w:rsidP="009F6EF5">
      <w:pPr>
        <w:spacing w:line="360" w:lineRule="auto"/>
        <w:ind w:leftChars="270" w:left="567" w:firstLineChars="0" w:firstLine="0"/>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项目概况：</w:t>
      </w:r>
      <w:r w:rsidR="00C91501" w:rsidRPr="00AF26FC">
        <w:rPr>
          <w:rFonts w:asciiTheme="minorEastAsia" w:eastAsiaTheme="minorEastAsia" w:hAnsiTheme="minorEastAsia" w:hint="eastAsia"/>
          <w:sz w:val="28"/>
          <w:szCs w:val="28"/>
        </w:rPr>
        <w:t>本项目装修改造范围位于西直门院区病房楼12层</w:t>
      </w:r>
      <w:r w:rsidR="00C91501" w:rsidRPr="00AF26FC">
        <w:rPr>
          <w:rFonts w:asciiTheme="minorEastAsia" w:eastAsiaTheme="minorEastAsia" w:hAnsiTheme="minorEastAsia"/>
          <w:sz w:val="28"/>
          <w:szCs w:val="28"/>
        </w:rPr>
        <w:t>BC区</w:t>
      </w:r>
      <w:r w:rsidR="00C91501" w:rsidRPr="00AF26FC">
        <w:rPr>
          <w:rFonts w:asciiTheme="minorEastAsia" w:eastAsiaTheme="minorEastAsia" w:hAnsiTheme="minorEastAsia" w:hint="eastAsia"/>
          <w:sz w:val="28"/>
          <w:szCs w:val="28"/>
        </w:rPr>
        <w:t>，装修改造面积约为1640㎡，改造后功能为具备现代化、与国际接轨的ICU病房，分别设置重症监护病房区、医护人员办公区及附属区域。包括拆除、建筑、装饰装修、给排水、暖通、电气、弱电、消防、医用气体、净化工程等图纸和清单范围内的全部工作内容</w:t>
      </w:r>
      <w:r w:rsidR="00C91501" w:rsidRPr="00AF26FC">
        <w:rPr>
          <w:rFonts w:asciiTheme="minorEastAsia" w:eastAsiaTheme="minorEastAsia" w:hAnsiTheme="minorEastAsia" w:hint="eastAsia"/>
          <w:sz w:val="28"/>
          <w:szCs w:val="28"/>
        </w:rPr>
        <w:t>的。本项目未针对以上工程的监理工作</w:t>
      </w:r>
      <w:r w:rsidR="00C91501" w:rsidRPr="00AF26FC">
        <w:rPr>
          <w:rFonts w:asciiTheme="minorEastAsia" w:eastAsiaTheme="minorEastAsia" w:hAnsiTheme="minorEastAsia" w:hint="eastAsia"/>
          <w:sz w:val="28"/>
          <w:szCs w:val="28"/>
        </w:rPr>
        <w:t>。</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预算金额：</w:t>
      </w:r>
      <w:r w:rsidR="00C91501">
        <w:rPr>
          <w:rFonts w:ascii="仿宋" w:eastAsia="仿宋" w:hAnsi="仿宋"/>
          <w:bCs/>
          <w:sz w:val="28"/>
          <w:szCs w:val="28"/>
        </w:rPr>
        <w:t>31.74</w:t>
      </w:r>
      <w:r w:rsidRPr="006873B9">
        <w:rPr>
          <w:rFonts w:asciiTheme="minorEastAsia" w:eastAsiaTheme="minorEastAsia" w:hAnsiTheme="minorEastAsia"/>
          <w:sz w:val="28"/>
          <w:szCs w:val="28"/>
        </w:rPr>
        <w:t>万元。</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资金来源：</w:t>
      </w:r>
      <w:r w:rsidR="00FE4A73">
        <w:rPr>
          <w:rFonts w:asciiTheme="minorEastAsia" w:eastAsiaTheme="minorEastAsia" w:hAnsiTheme="minorEastAsia" w:hint="eastAsia"/>
          <w:sz w:val="28"/>
          <w:szCs w:val="28"/>
        </w:rPr>
        <w:t>财政性资金</w:t>
      </w:r>
      <w:r w:rsidRPr="006873B9">
        <w:rPr>
          <w:rFonts w:asciiTheme="minorEastAsia" w:eastAsiaTheme="minorEastAsia" w:hAnsiTheme="minorEastAsia"/>
          <w:sz w:val="28"/>
          <w:szCs w:val="28"/>
        </w:rPr>
        <w:t>。</w:t>
      </w:r>
    </w:p>
    <w:p w:rsidR="007571FD" w:rsidRPr="006873B9" w:rsidRDefault="000270CC" w:rsidP="007571FD">
      <w:pPr>
        <w:spacing w:line="360" w:lineRule="auto"/>
        <w:ind w:firstLineChars="202" w:firstLine="566"/>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响应</w:t>
      </w:r>
      <w:r w:rsidR="007571FD" w:rsidRPr="006873B9">
        <w:rPr>
          <w:rFonts w:asciiTheme="minorEastAsia" w:eastAsiaTheme="minorEastAsia" w:hAnsiTheme="minorEastAsia" w:hint="eastAsia"/>
          <w:sz w:val="28"/>
          <w:szCs w:val="28"/>
        </w:rPr>
        <w:t>须知：</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1.</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必须是在中华人民共和国境内注册的具有独立承担民事责任能力的法人或其他组织，并取得合法企业工商营业执照、事业单位具备事业单位法人证书。</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2.</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具有</w:t>
      </w:r>
      <w:proofErr w:type="gramStart"/>
      <w:r w:rsidRPr="006873B9">
        <w:rPr>
          <w:rFonts w:asciiTheme="minorEastAsia" w:eastAsiaTheme="minorEastAsia" w:hAnsiTheme="minorEastAsia" w:hint="eastAsia"/>
          <w:sz w:val="28"/>
          <w:szCs w:val="28"/>
        </w:rPr>
        <w:t>良好资金</w:t>
      </w:r>
      <w:proofErr w:type="gramEnd"/>
      <w:r w:rsidRPr="006873B9">
        <w:rPr>
          <w:rFonts w:asciiTheme="minorEastAsia" w:eastAsiaTheme="minorEastAsia" w:hAnsiTheme="minorEastAsia" w:hint="eastAsia"/>
          <w:sz w:val="28"/>
          <w:szCs w:val="28"/>
        </w:rPr>
        <w:t>状况的财务报表（近半年内任意一个月）。</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3.</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有依法缴纳税收和社会保障资金的良好记录（近半年内任意连续三个月）。</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4.</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提供报名近3日内“信用中国”网站下载的信用报告。且未处于被责令停业、投标资格被取消、财产被接管、冻结、破产状态；在经营活动中没有重大违法记录。</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 xml:space="preserve">5. </w:t>
      </w:r>
      <w:r w:rsidR="000270CC">
        <w:rPr>
          <w:rFonts w:asciiTheme="minorEastAsia" w:eastAsiaTheme="minorEastAsia" w:hAnsiTheme="minorEastAsia" w:hint="eastAsia"/>
          <w:sz w:val="28"/>
          <w:szCs w:val="28"/>
        </w:rPr>
        <w:t>响应人</w:t>
      </w:r>
      <w:r w:rsidRPr="006873B9">
        <w:rPr>
          <w:rFonts w:asciiTheme="minorEastAsia" w:eastAsiaTheme="minorEastAsia" w:hAnsiTheme="minorEastAsia" w:hint="eastAsia"/>
          <w:sz w:val="28"/>
          <w:szCs w:val="28"/>
        </w:rPr>
        <w:t>须为中央政府采购网中央国家机关工程监理定点名录内企业（提供网页截图复印件加盖公章），采购完成后在中央政府采购网进行备案。</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5.</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须提供在近三年内(</w:t>
      </w:r>
      <w:r w:rsidR="00C91501" w:rsidRPr="006873B9">
        <w:rPr>
          <w:rFonts w:asciiTheme="minorEastAsia" w:eastAsiaTheme="minorEastAsia" w:hAnsiTheme="minorEastAsia"/>
          <w:sz w:val="28"/>
          <w:szCs w:val="28"/>
        </w:rPr>
        <w:t>2</w:t>
      </w:r>
      <w:r w:rsidR="00C91501">
        <w:rPr>
          <w:rFonts w:asciiTheme="minorEastAsia" w:eastAsiaTheme="minorEastAsia" w:hAnsiTheme="minorEastAsia" w:hint="eastAsia"/>
          <w:sz w:val="28"/>
          <w:szCs w:val="28"/>
        </w:rPr>
        <w:t>1</w:t>
      </w:r>
      <w:r w:rsidR="00FE4A73" w:rsidRPr="006873B9">
        <w:rPr>
          <w:rFonts w:asciiTheme="minorEastAsia" w:eastAsiaTheme="minorEastAsia" w:hAnsiTheme="minorEastAsia"/>
          <w:sz w:val="28"/>
          <w:szCs w:val="28"/>
        </w:rPr>
        <w:t>年</w:t>
      </w:r>
      <w:r w:rsidR="00FE4A73">
        <w:rPr>
          <w:rFonts w:asciiTheme="minorEastAsia" w:eastAsiaTheme="minorEastAsia" w:hAnsiTheme="minorEastAsia" w:hint="eastAsia"/>
          <w:sz w:val="28"/>
          <w:szCs w:val="28"/>
        </w:rPr>
        <w:t>1</w:t>
      </w:r>
      <w:r w:rsidRPr="006873B9">
        <w:rPr>
          <w:rFonts w:asciiTheme="minorEastAsia" w:eastAsiaTheme="minorEastAsia" w:hAnsiTheme="minorEastAsia"/>
          <w:sz w:val="28"/>
          <w:szCs w:val="28"/>
        </w:rPr>
        <w:t>月至今)承担过类似项目的业绩。（提供合同复</w:t>
      </w:r>
      <w:r w:rsidRPr="006873B9">
        <w:rPr>
          <w:rFonts w:asciiTheme="minorEastAsia" w:eastAsiaTheme="minorEastAsia" w:hAnsiTheme="minorEastAsia"/>
          <w:sz w:val="28"/>
          <w:szCs w:val="28"/>
        </w:rPr>
        <w:lastRenderedPageBreak/>
        <w:t>印件，至少包含首页、服务内容页及签字页）。</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6.报名需准备材料：①法人授权委托书、②法定代表人身份证复印件、③经办人身份证、④营业执照、⑤业绩证明，及</w:t>
      </w:r>
      <w:r w:rsidR="000270CC">
        <w:rPr>
          <w:rFonts w:asciiTheme="minorEastAsia" w:eastAsiaTheme="minorEastAsia" w:hAnsiTheme="minorEastAsia"/>
          <w:sz w:val="28"/>
          <w:szCs w:val="28"/>
        </w:rPr>
        <w:t>响应</w:t>
      </w:r>
      <w:r w:rsidRPr="006873B9">
        <w:rPr>
          <w:rFonts w:asciiTheme="minorEastAsia" w:eastAsiaTheme="minorEastAsia" w:hAnsiTheme="minorEastAsia"/>
          <w:sz w:val="28"/>
          <w:szCs w:val="28"/>
        </w:rPr>
        <w:t>须知内要求提供的其他资料。以上内容复印件加盖公章。</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7.报名方式：</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请将上述需提供的所有材料复印件加盖公章，以扫描件的形式发送到以下邮箱：rmyyzcbm@163.com。</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邮件命名方式：公司名称</w:t>
      </w:r>
      <w:r w:rsidRPr="006873B9">
        <w:rPr>
          <w:rFonts w:asciiTheme="minorEastAsia" w:eastAsiaTheme="minorEastAsia" w:hAnsiTheme="minorEastAsia"/>
          <w:sz w:val="28"/>
          <w:szCs w:val="28"/>
        </w:rPr>
        <w:t>+北京大学人民医院</w:t>
      </w:r>
      <w:r w:rsidR="00C91501" w:rsidRPr="00C91501">
        <w:rPr>
          <w:rFonts w:asciiTheme="minorEastAsia" w:eastAsiaTheme="minorEastAsia" w:hAnsiTheme="minorEastAsia" w:hint="eastAsia"/>
          <w:sz w:val="28"/>
          <w:szCs w:val="28"/>
        </w:rPr>
        <w:t>西直门院区病房楼12层BC区ICU改造工程</w:t>
      </w:r>
      <w:r w:rsidR="00FE4A73" w:rsidRPr="008D136A">
        <w:rPr>
          <w:rFonts w:asciiTheme="minorEastAsia" w:eastAsiaTheme="minorEastAsia" w:hAnsiTheme="minorEastAsia" w:hint="eastAsia"/>
          <w:sz w:val="28"/>
          <w:szCs w:val="28"/>
          <w:u w:val="single"/>
        </w:rPr>
        <w:t>监理</w:t>
      </w:r>
      <w:r w:rsidRPr="009F6EF5">
        <w:rPr>
          <w:rFonts w:asciiTheme="minorEastAsia" w:eastAsiaTheme="minorEastAsia" w:hAnsiTheme="minorEastAsia"/>
          <w:sz w:val="28"/>
          <w:szCs w:val="28"/>
          <w:u w:val="single"/>
        </w:rPr>
        <w:t xml:space="preserve"> </w:t>
      </w:r>
      <w:r w:rsidRPr="006873B9">
        <w:rPr>
          <w:rFonts w:asciiTheme="minorEastAsia" w:eastAsiaTheme="minorEastAsia" w:hAnsiTheme="minorEastAsia" w:hint="eastAsia"/>
          <w:sz w:val="28"/>
          <w:szCs w:val="28"/>
        </w:rPr>
        <w:t>报名材料。邮件内需注明经办人姓名、联系方式、邮箱。</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报名时间：</w:t>
      </w:r>
      <w:r w:rsidR="00C91501" w:rsidRPr="006873B9">
        <w:rPr>
          <w:rFonts w:asciiTheme="minorEastAsia" w:eastAsiaTheme="minorEastAsia" w:hAnsiTheme="minorEastAsia"/>
          <w:sz w:val="28"/>
          <w:szCs w:val="28"/>
        </w:rPr>
        <w:t>202</w:t>
      </w:r>
      <w:r w:rsidR="00C91501">
        <w:rPr>
          <w:rFonts w:asciiTheme="minorEastAsia" w:eastAsiaTheme="minorEastAsia" w:hAnsiTheme="minorEastAsia" w:hint="eastAsia"/>
          <w:sz w:val="28"/>
          <w:szCs w:val="28"/>
        </w:rPr>
        <w:t>4</w:t>
      </w:r>
      <w:r w:rsidR="00FE4A73" w:rsidRPr="006873B9">
        <w:rPr>
          <w:rFonts w:asciiTheme="minorEastAsia" w:eastAsiaTheme="minorEastAsia" w:hAnsiTheme="minorEastAsia"/>
          <w:sz w:val="28"/>
          <w:szCs w:val="28"/>
        </w:rPr>
        <w:t>年</w:t>
      </w:r>
      <w:r w:rsidR="00C91501">
        <w:rPr>
          <w:rFonts w:asciiTheme="minorEastAsia" w:eastAsiaTheme="minorEastAsia" w:hAnsiTheme="minorEastAsia" w:hint="eastAsia"/>
          <w:sz w:val="28"/>
          <w:szCs w:val="28"/>
        </w:rPr>
        <w:t>1</w:t>
      </w:r>
      <w:r w:rsidR="001317FB" w:rsidRPr="006873B9">
        <w:rPr>
          <w:rFonts w:asciiTheme="minorEastAsia" w:eastAsiaTheme="minorEastAsia" w:hAnsiTheme="minorEastAsia"/>
          <w:sz w:val="28"/>
          <w:szCs w:val="28"/>
        </w:rPr>
        <w:t>月</w:t>
      </w:r>
      <w:r w:rsidR="00C91501">
        <w:rPr>
          <w:rFonts w:asciiTheme="minorEastAsia" w:eastAsiaTheme="minorEastAsia" w:hAnsiTheme="minorEastAsia" w:hint="eastAsia"/>
          <w:sz w:val="28"/>
          <w:szCs w:val="28"/>
        </w:rPr>
        <w:t>18</w:t>
      </w:r>
      <w:r w:rsidRPr="006873B9">
        <w:rPr>
          <w:rFonts w:asciiTheme="minorEastAsia" w:eastAsiaTheme="minorEastAsia" w:hAnsiTheme="minorEastAsia"/>
          <w:sz w:val="28"/>
          <w:szCs w:val="28"/>
        </w:rPr>
        <w:t>日至</w:t>
      </w:r>
      <w:r w:rsidR="00C91501" w:rsidRPr="006873B9">
        <w:rPr>
          <w:rFonts w:asciiTheme="minorEastAsia" w:eastAsiaTheme="minorEastAsia" w:hAnsiTheme="minorEastAsia"/>
          <w:sz w:val="28"/>
          <w:szCs w:val="28"/>
        </w:rPr>
        <w:t>202</w:t>
      </w:r>
      <w:r w:rsidR="00C91501">
        <w:rPr>
          <w:rFonts w:asciiTheme="minorEastAsia" w:eastAsiaTheme="minorEastAsia" w:hAnsiTheme="minorEastAsia" w:hint="eastAsia"/>
          <w:sz w:val="28"/>
          <w:szCs w:val="28"/>
        </w:rPr>
        <w:t>4</w:t>
      </w:r>
      <w:r w:rsidR="00FE4A73" w:rsidRPr="006873B9">
        <w:rPr>
          <w:rFonts w:asciiTheme="minorEastAsia" w:eastAsiaTheme="minorEastAsia" w:hAnsiTheme="minorEastAsia"/>
          <w:sz w:val="28"/>
          <w:szCs w:val="28"/>
        </w:rPr>
        <w:t>年</w:t>
      </w:r>
      <w:r w:rsidR="00C91501">
        <w:rPr>
          <w:rFonts w:asciiTheme="minorEastAsia" w:eastAsiaTheme="minorEastAsia" w:hAnsiTheme="minorEastAsia" w:hint="eastAsia"/>
          <w:sz w:val="28"/>
          <w:szCs w:val="28"/>
        </w:rPr>
        <w:t>1</w:t>
      </w:r>
      <w:r w:rsidR="001317FB" w:rsidRPr="006873B9">
        <w:rPr>
          <w:rFonts w:asciiTheme="minorEastAsia" w:eastAsiaTheme="minorEastAsia" w:hAnsiTheme="minorEastAsia"/>
          <w:sz w:val="28"/>
          <w:szCs w:val="28"/>
        </w:rPr>
        <w:t>月</w:t>
      </w:r>
      <w:r w:rsidR="00C91501">
        <w:rPr>
          <w:rFonts w:asciiTheme="minorEastAsia" w:eastAsiaTheme="minorEastAsia" w:hAnsiTheme="minorEastAsia" w:hint="eastAsia"/>
          <w:sz w:val="28"/>
          <w:szCs w:val="28"/>
        </w:rPr>
        <w:t>24</w:t>
      </w:r>
      <w:r w:rsidRPr="006873B9">
        <w:rPr>
          <w:rFonts w:asciiTheme="minorEastAsia" w:eastAsiaTheme="minorEastAsia" w:hAnsiTheme="minorEastAsia"/>
          <w:sz w:val="28"/>
          <w:szCs w:val="28"/>
        </w:rPr>
        <w:t>日（工作日）</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上午</w:t>
      </w:r>
      <w:r w:rsidRPr="006873B9">
        <w:rPr>
          <w:rFonts w:asciiTheme="minorEastAsia" w:eastAsiaTheme="minorEastAsia" w:hAnsiTheme="minorEastAsia"/>
          <w:sz w:val="28"/>
          <w:szCs w:val="28"/>
        </w:rPr>
        <w:t>8:30——11:00，下午1:30——4:30</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联系方式：</w:t>
      </w:r>
      <w:r w:rsidRPr="006873B9">
        <w:rPr>
          <w:rFonts w:asciiTheme="minorEastAsia" w:eastAsiaTheme="minorEastAsia" w:hAnsiTheme="minorEastAsia"/>
          <w:sz w:val="28"/>
          <w:szCs w:val="28"/>
        </w:rPr>
        <w:t>88325859苗老师</w:t>
      </w:r>
    </w:p>
    <w:p w:rsidR="007571FD" w:rsidRPr="007571FD" w:rsidRDefault="006175BC" w:rsidP="007571FD">
      <w:pPr>
        <w:spacing w:line="360" w:lineRule="auto"/>
        <w:ind w:firstLineChars="202" w:firstLine="566"/>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7571FD" w:rsidRPr="006873B9">
        <w:rPr>
          <w:rFonts w:asciiTheme="minorEastAsia" w:eastAsiaTheme="minorEastAsia" w:hAnsiTheme="minorEastAsia" w:hint="eastAsia"/>
          <w:sz w:val="28"/>
          <w:szCs w:val="28"/>
        </w:rPr>
        <w:t>采购文件</w:t>
      </w:r>
      <w:r w:rsidR="00136C11">
        <w:rPr>
          <w:rFonts w:asciiTheme="minorEastAsia" w:eastAsiaTheme="minorEastAsia" w:hAnsiTheme="minorEastAsia" w:hint="eastAsia"/>
          <w:sz w:val="28"/>
          <w:szCs w:val="28"/>
        </w:rPr>
        <w:t>见</w:t>
      </w:r>
      <w:r w:rsidR="00C91501">
        <w:rPr>
          <w:rFonts w:asciiTheme="minorEastAsia" w:eastAsiaTheme="minorEastAsia" w:hAnsiTheme="minorEastAsia" w:hint="eastAsia"/>
          <w:sz w:val="28"/>
          <w:szCs w:val="28"/>
        </w:rPr>
        <w:t>本</w:t>
      </w:r>
      <w:r w:rsidR="00136C11">
        <w:rPr>
          <w:rFonts w:asciiTheme="minorEastAsia" w:eastAsiaTheme="minorEastAsia" w:hAnsiTheme="minorEastAsia" w:hint="eastAsia"/>
          <w:sz w:val="28"/>
          <w:szCs w:val="28"/>
        </w:rPr>
        <w:t>公告附件</w:t>
      </w:r>
      <w:r w:rsidR="007571FD" w:rsidRPr="006873B9">
        <w:rPr>
          <w:rFonts w:asciiTheme="minorEastAsia" w:eastAsiaTheme="minorEastAsia" w:hAnsiTheme="minorEastAsia" w:hint="eastAsia"/>
          <w:sz w:val="28"/>
          <w:szCs w:val="28"/>
        </w:rPr>
        <w:t>。</w:t>
      </w:r>
    </w:p>
    <w:p w:rsidR="00CE3A40" w:rsidRPr="009F6EF5" w:rsidRDefault="006707DA" w:rsidP="0009031C">
      <w:pPr>
        <w:ind w:firstLineChars="0" w:firstLine="0"/>
        <w:rPr>
          <w:rFonts w:asciiTheme="minorEastAsia" w:eastAsiaTheme="minorEastAsia" w:hAnsiTheme="minorEastAsia"/>
          <w:b/>
          <w:sz w:val="28"/>
          <w:szCs w:val="28"/>
        </w:rPr>
      </w:pPr>
      <w:r w:rsidRPr="009F6EF5">
        <w:rPr>
          <w:rFonts w:asciiTheme="minorEastAsia" w:eastAsiaTheme="minorEastAsia" w:hAnsiTheme="minorEastAsia" w:hint="eastAsia"/>
          <w:b/>
          <w:sz w:val="28"/>
          <w:szCs w:val="28"/>
        </w:rPr>
        <w:t>二、</w:t>
      </w:r>
      <w:r w:rsidR="00B309B1" w:rsidRPr="009F6EF5">
        <w:rPr>
          <w:rFonts w:asciiTheme="minorEastAsia" w:eastAsiaTheme="minorEastAsia" w:hAnsiTheme="minorEastAsia" w:hint="eastAsia"/>
          <w:b/>
          <w:sz w:val="28"/>
          <w:szCs w:val="28"/>
        </w:rPr>
        <w:t>项目范围</w:t>
      </w:r>
      <w:r w:rsidRPr="009F6EF5">
        <w:rPr>
          <w:rFonts w:asciiTheme="minorEastAsia" w:eastAsiaTheme="minorEastAsia" w:hAnsiTheme="minorEastAsia" w:hint="eastAsia"/>
          <w:b/>
          <w:sz w:val="28"/>
          <w:szCs w:val="28"/>
        </w:rPr>
        <w:t>：</w:t>
      </w:r>
    </w:p>
    <w:p w:rsidR="00234817" w:rsidRPr="00B309B1" w:rsidRDefault="00680424" w:rsidP="00AF26FC">
      <w:pPr>
        <w:ind w:firstLine="560"/>
        <w:rPr>
          <w:rFonts w:asciiTheme="minorEastAsia" w:eastAsiaTheme="minorEastAsia" w:hAnsiTheme="minorEastAsia"/>
          <w:sz w:val="28"/>
          <w:szCs w:val="28"/>
        </w:rPr>
      </w:pPr>
      <w:r w:rsidRPr="00AF26FC">
        <w:rPr>
          <w:rFonts w:asciiTheme="minorEastAsia" w:eastAsiaTheme="minorEastAsia" w:hAnsiTheme="minorEastAsia" w:hint="eastAsia"/>
          <w:sz w:val="28"/>
          <w:szCs w:val="28"/>
        </w:rPr>
        <w:t>本项目装修改造范围位于西直门院区病房楼12层</w:t>
      </w:r>
      <w:r w:rsidRPr="00AF26FC">
        <w:rPr>
          <w:rFonts w:asciiTheme="minorEastAsia" w:eastAsiaTheme="minorEastAsia" w:hAnsiTheme="minorEastAsia"/>
          <w:sz w:val="28"/>
          <w:szCs w:val="28"/>
        </w:rPr>
        <w:t>BC区</w:t>
      </w:r>
      <w:r w:rsidRPr="00AF26FC">
        <w:rPr>
          <w:rFonts w:asciiTheme="minorEastAsia" w:eastAsiaTheme="minorEastAsia" w:hAnsiTheme="minorEastAsia" w:hint="eastAsia"/>
          <w:sz w:val="28"/>
          <w:szCs w:val="28"/>
        </w:rPr>
        <w:t>，装修改造面积约为1640㎡，改造后功能为具备现代化、与国际接轨的ICU病房，分别设置重症监护病房区、医护人员办公区及附属区域。包括拆除、建筑、装饰装修、给排水、暖通、电气、弱电、消防、医用气体、净化工程等图纸和清单范围内的全部工作内容的。本项目未针对以上工程的监理工作。</w:t>
      </w:r>
      <w:r w:rsidR="007F4090" w:rsidRPr="003234F6">
        <w:rPr>
          <w:rFonts w:asciiTheme="minorEastAsia" w:eastAsiaTheme="minorEastAsia" w:hAnsiTheme="minorEastAsia" w:hint="eastAsia"/>
          <w:sz w:val="28"/>
          <w:szCs w:val="28"/>
        </w:rPr>
        <w:t>。</w:t>
      </w:r>
    </w:p>
    <w:p w:rsidR="00234817" w:rsidRDefault="00234817" w:rsidP="00234817">
      <w:pPr>
        <w:ind w:firstLine="560"/>
        <w:rPr>
          <w:rFonts w:asciiTheme="minorEastAsia" w:eastAsiaTheme="minorEastAsia" w:hAnsiTheme="minorEastAsia"/>
          <w:sz w:val="28"/>
          <w:szCs w:val="28"/>
        </w:rPr>
      </w:pPr>
      <w:r w:rsidRPr="00B309B1">
        <w:rPr>
          <w:rFonts w:asciiTheme="minorEastAsia" w:eastAsiaTheme="minorEastAsia" w:hAnsiTheme="minorEastAsia" w:hint="eastAsia"/>
          <w:sz w:val="28"/>
          <w:szCs w:val="28"/>
        </w:rPr>
        <w:t>工程地点：</w:t>
      </w:r>
      <w:r>
        <w:rPr>
          <w:rFonts w:asciiTheme="minorEastAsia" w:eastAsiaTheme="minorEastAsia" w:hAnsiTheme="minorEastAsia" w:hint="eastAsia"/>
          <w:sz w:val="28"/>
          <w:szCs w:val="28"/>
        </w:rPr>
        <w:t>北京市西城区西直门南大街11号</w:t>
      </w:r>
      <w:r w:rsidRPr="00B309B1">
        <w:rPr>
          <w:rFonts w:asciiTheme="minorEastAsia" w:eastAsiaTheme="minorEastAsia" w:hAnsiTheme="minorEastAsia" w:hint="eastAsia"/>
          <w:sz w:val="28"/>
          <w:szCs w:val="28"/>
        </w:rPr>
        <w:t>。</w:t>
      </w:r>
    </w:p>
    <w:p w:rsidR="00E91AF1" w:rsidRPr="00B309B1" w:rsidRDefault="00E91AF1" w:rsidP="00234817">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施工控制价：</w:t>
      </w:r>
      <w:r w:rsidR="00680424" w:rsidRPr="000A5BD7">
        <w:rPr>
          <w:rFonts w:asciiTheme="minorEastAsia" w:eastAsiaTheme="minorEastAsia" w:hAnsiTheme="minorEastAsia" w:hint="eastAsia"/>
          <w:sz w:val="28"/>
          <w:szCs w:val="28"/>
        </w:rPr>
        <w:t>1399.074378万元</w:t>
      </w:r>
      <w:r>
        <w:rPr>
          <w:rFonts w:asciiTheme="minorEastAsia" w:eastAsiaTheme="minorEastAsia" w:hAnsiTheme="minorEastAsia" w:hint="eastAsia"/>
          <w:sz w:val="28"/>
          <w:szCs w:val="28"/>
        </w:rPr>
        <w:t>。</w:t>
      </w:r>
    </w:p>
    <w:p w:rsidR="009333DD" w:rsidRPr="009F6EF5" w:rsidRDefault="009B4241" w:rsidP="009F6EF5">
      <w:pPr>
        <w:ind w:firstLineChars="0" w:firstLine="0"/>
        <w:rPr>
          <w:rFonts w:asciiTheme="minorEastAsia" w:eastAsiaTheme="minorEastAsia" w:hAnsiTheme="minorEastAsia"/>
          <w:b/>
          <w:sz w:val="28"/>
          <w:szCs w:val="28"/>
        </w:rPr>
      </w:pPr>
      <w:r w:rsidRPr="009F6EF5">
        <w:rPr>
          <w:rFonts w:asciiTheme="minorEastAsia" w:eastAsiaTheme="minorEastAsia" w:hAnsiTheme="minorEastAsia" w:hint="eastAsia"/>
          <w:b/>
          <w:sz w:val="28"/>
          <w:szCs w:val="28"/>
        </w:rPr>
        <w:t>三</w:t>
      </w:r>
      <w:r w:rsidR="009333DD" w:rsidRPr="009F6EF5">
        <w:rPr>
          <w:rFonts w:asciiTheme="minorEastAsia" w:eastAsiaTheme="minorEastAsia" w:hAnsiTheme="minorEastAsia" w:hint="eastAsia"/>
          <w:b/>
          <w:sz w:val="28"/>
          <w:szCs w:val="28"/>
        </w:rPr>
        <w:t>、本合同监理服务目标和内容</w:t>
      </w:r>
      <w:r w:rsidR="009333DD" w:rsidRPr="009F6EF5">
        <w:rPr>
          <w:rFonts w:asciiTheme="minorEastAsia" w:eastAsiaTheme="minorEastAsia" w:hAnsiTheme="minorEastAsia"/>
          <w:b/>
          <w:sz w:val="28"/>
          <w:szCs w:val="28"/>
        </w:rPr>
        <w:t>:</w:t>
      </w:r>
    </w:p>
    <w:p w:rsidR="00113CD1" w:rsidRPr="00534B45" w:rsidRDefault="00234817" w:rsidP="00113CD1">
      <w:pPr>
        <w:pStyle w:val="ab"/>
        <w:spacing w:line="360" w:lineRule="auto"/>
        <w:ind w:firstLine="560"/>
        <w:rPr>
          <w:rFonts w:ascii="仿宋" w:eastAsia="仿宋" w:hAnsi="仿宋"/>
          <w:bCs/>
          <w:sz w:val="28"/>
          <w:szCs w:val="28"/>
        </w:rPr>
      </w:pPr>
      <w:r>
        <w:rPr>
          <w:rFonts w:asciiTheme="minorEastAsia" w:eastAsiaTheme="minorEastAsia" w:hAnsiTheme="minorEastAsia" w:hint="eastAsia"/>
          <w:sz w:val="28"/>
          <w:szCs w:val="28"/>
        </w:rPr>
        <w:t>1、</w:t>
      </w:r>
      <w:r w:rsidR="005D6B74" w:rsidRPr="00B309B1">
        <w:rPr>
          <w:rFonts w:asciiTheme="minorEastAsia" w:eastAsiaTheme="minorEastAsia" w:hAnsiTheme="minorEastAsia" w:hint="eastAsia"/>
          <w:sz w:val="28"/>
          <w:szCs w:val="28"/>
        </w:rPr>
        <w:t>监理期限</w:t>
      </w:r>
      <w:r w:rsidR="005D6B74" w:rsidRPr="00B309B1">
        <w:rPr>
          <w:rFonts w:asciiTheme="minorEastAsia" w:eastAsiaTheme="minorEastAsia" w:hAnsiTheme="minorEastAsia"/>
          <w:sz w:val="28"/>
          <w:szCs w:val="28"/>
        </w:rPr>
        <w:t>：</w:t>
      </w:r>
    </w:p>
    <w:p w:rsidR="00113CD1" w:rsidRPr="000A5BD7" w:rsidRDefault="00113CD1" w:rsidP="00113CD1">
      <w:pPr>
        <w:pStyle w:val="ab"/>
        <w:spacing w:line="360" w:lineRule="auto"/>
        <w:ind w:firstLine="560"/>
        <w:rPr>
          <w:rFonts w:asciiTheme="minorEastAsia" w:eastAsiaTheme="minorEastAsia" w:hAnsiTheme="minorEastAsia"/>
          <w:sz w:val="28"/>
          <w:szCs w:val="28"/>
        </w:rPr>
      </w:pPr>
      <w:r w:rsidRPr="000A5BD7">
        <w:rPr>
          <w:rFonts w:asciiTheme="minorEastAsia" w:eastAsiaTheme="minorEastAsia" w:hAnsiTheme="minorEastAsia" w:hint="eastAsia"/>
          <w:sz w:val="28"/>
          <w:szCs w:val="28"/>
        </w:rPr>
        <w:t>施工阶段监理服务期：自监理合同签订之日始，至项目竣工验收之日止。</w:t>
      </w:r>
    </w:p>
    <w:p w:rsidR="00113CD1" w:rsidRPr="000A5BD7" w:rsidRDefault="00113CD1" w:rsidP="00113CD1">
      <w:pPr>
        <w:spacing w:line="360" w:lineRule="auto"/>
        <w:ind w:firstLine="560"/>
        <w:rPr>
          <w:rFonts w:asciiTheme="minorEastAsia" w:eastAsiaTheme="minorEastAsia" w:hAnsiTheme="minorEastAsia"/>
          <w:sz w:val="28"/>
          <w:szCs w:val="28"/>
        </w:rPr>
      </w:pPr>
      <w:r w:rsidRPr="000A5BD7">
        <w:rPr>
          <w:rFonts w:asciiTheme="minorEastAsia" w:eastAsiaTheme="minorEastAsia" w:hAnsiTheme="minorEastAsia" w:hint="eastAsia"/>
          <w:sz w:val="28"/>
          <w:szCs w:val="28"/>
        </w:rPr>
        <w:lastRenderedPageBreak/>
        <w:t>相关服务期：保修期服务期限自实际竣工之日起24个月止。</w:t>
      </w:r>
    </w:p>
    <w:p w:rsidR="009B4241" w:rsidRDefault="009B4241" w:rsidP="00AF26FC">
      <w:pPr>
        <w:ind w:firstLineChars="0" w:firstLine="0"/>
        <w:rPr>
          <w:rFonts w:asciiTheme="minorEastAsia" w:eastAsiaTheme="minorEastAsia" w:hAnsiTheme="minorEastAsia"/>
          <w:sz w:val="28"/>
          <w:szCs w:val="28"/>
        </w:rPr>
      </w:pPr>
    </w:p>
    <w:p w:rsidR="00EB22E8" w:rsidRPr="006175BC" w:rsidRDefault="00EB22E8" w:rsidP="00EB22E8">
      <w:pPr>
        <w:ind w:firstLine="560"/>
        <w:rPr>
          <w:rFonts w:asciiTheme="minorEastAsia" w:eastAsiaTheme="minorEastAsia" w:hAnsiTheme="minorEastAsia"/>
          <w:sz w:val="28"/>
          <w:szCs w:val="28"/>
        </w:rPr>
      </w:pPr>
      <w:r w:rsidRPr="006175BC">
        <w:rPr>
          <w:rFonts w:asciiTheme="minorEastAsia" w:eastAsiaTheme="minorEastAsia" w:hAnsiTheme="minorEastAsia" w:hint="eastAsia"/>
          <w:sz w:val="28"/>
          <w:szCs w:val="28"/>
        </w:rPr>
        <w:t>定额工期：</w:t>
      </w:r>
      <w:r w:rsidR="00113CD1" w:rsidRPr="000A5BD7">
        <w:rPr>
          <w:rFonts w:asciiTheme="minorEastAsia" w:eastAsiaTheme="minorEastAsia" w:hAnsiTheme="minorEastAsia"/>
          <w:sz w:val="28"/>
          <w:szCs w:val="28"/>
        </w:rPr>
        <w:t>146</w:t>
      </w:r>
      <w:r w:rsidR="00113CD1" w:rsidRPr="000A5BD7">
        <w:rPr>
          <w:rFonts w:asciiTheme="minorEastAsia" w:eastAsiaTheme="minorEastAsia" w:hAnsiTheme="minorEastAsia" w:hint="eastAsia"/>
          <w:sz w:val="28"/>
          <w:szCs w:val="28"/>
        </w:rPr>
        <w:t>日历天</w:t>
      </w:r>
      <w:r w:rsidRPr="006175BC">
        <w:rPr>
          <w:rFonts w:asciiTheme="minorEastAsia" w:eastAsiaTheme="minorEastAsia" w:hAnsiTheme="minorEastAsia" w:hint="eastAsia"/>
          <w:sz w:val="28"/>
          <w:szCs w:val="28"/>
        </w:rPr>
        <w:t>。</w:t>
      </w:r>
    </w:p>
    <w:p w:rsidR="009333DD" w:rsidRDefault="009B4241" w:rsidP="006873B9">
      <w:pPr>
        <w:spacing w:line="360" w:lineRule="auto"/>
        <w:ind w:firstLineChars="71" w:firstLine="199"/>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9333DD" w:rsidRPr="009333DD">
        <w:rPr>
          <w:rFonts w:asciiTheme="minorEastAsia" w:eastAsiaTheme="minorEastAsia" w:hAnsiTheme="minorEastAsia" w:hint="eastAsia"/>
          <w:sz w:val="28"/>
          <w:szCs w:val="28"/>
        </w:rPr>
        <w:t>监理目标</w:t>
      </w:r>
      <w:r w:rsidR="00234817">
        <w:rPr>
          <w:rFonts w:asciiTheme="minorEastAsia" w:eastAsiaTheme="minorEastAsia" w:hAnsiTheme="minorEastAsia" w:hint="eastAsia"/>
          <w:sz w:val="28"/>
          <w:szCs w:val="28"/>
        </w:rPr>
        <w:t>：</w:t>
      </w:r>
    </w:p>
    <w:p w:rsid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(1)质量控制目标:工程质量等级达到合格标准，无较大以上质量事故。</w:t>
      </w:r>
    </w:p>
    <w:p w:rsidR="009333DD" w:rsidRPr="009333DD" w:rsidRDefault="009333DD" w:rsidP="005D6B74">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(2)进度控制目标:按照施工合同确定的施工工期完成工程建设任务(非承包人责任造成的工期延误除外)。</w:t>
      </w:r>
    </w:p>
    <w:p w:rsid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(3)投资控制目标:按照委托人制定的投资控制目标进行控制。</w:t>
      </w:r>
    </w:p>
    <w:p w:rsidR="009333DD" w:rsidRPr="009333DD" w:rsidRDefault="009333DD" w:rsidP="007167D8">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9333DD">
        <w:rPr>
          <w:rFonts w:asciiTheme="minorEastAsia" w:eastAsiaTheme="minorEastAsia" w:hAnsiTheme="minorEastAsia" w:hint="eastAsia"/>
          <w:sz w:val="28"/>
          <w:szCs w:val="28"/>
        </w:rPr>
        <w:t>安全控制目标:</w:t>
      </w:r>
      <w:r w:rsidR="00C674CF" w:rsidRPr="005355BA">
        <w:rPr>
          <w:rFonts w:asciiTheme="minorEastAsia" w:eastAsiaTheme="minorEastAsia" w:hAnsiTheme="minorEastAsia" w:hint="eastAsia"/>
          <w:sz w:val="28"/>
          <w:szCs w:val="28"/>
        </w:rPr>
        <w:t xml:space="preserve"> 无安全事故。</w:t>
      </w:r>
      <w:r w:rsidR="00E5760D" w:rsidRPr="008D136A">
        <w:rPr>
          <w:rFonts w:asciiTheme="minorEastAsia" w:eastAsiaTheme="minorEastAsia" w:hAnsiTheme="minorEastAsia" w:hint="eastAsia"/>
          <w:sz w:val="28"/>
          <w:szCs w:val="28"/>
        </w:rPr>
        <w:t>监理的工作范围是</w:t>
      </w:r>
      <w:proofErr w:type="gramStart"/>
      <w:r w:rsidR="00E5760D" w:rsidRPr="008D136A">
        <w:rPr>
          <w:rFonts w:asciiTheme="minorEastAsia" w:eastAsiaTheme="minorEastAsia" w:hAnsiTheme="minorEastAsia" w:hint="eastAsia"/>
          <w:sz w:val="28"/>
          <w:szCs w:val="28"/>
        </w:rPr>
        <w:t>指施工</w:t>
      </w:r>
      <w:proofErr w:type="gramEnd"/>
      <w:r w:rsidR="00E5760D" w:rsidRPr="008D136A">
        <w:rPr>
          <w:rFonts w:asciiTheme="minorEastAsia" w:eastAsiaTheme="minorEastAsia" w:hAnsiTheme="minorEastAsia" w:hint="eastAsia"/>
          <w:sz w:val="28"/>
          <w:szCs w:val="28"/>
        </w:rPr>
        <w:t>阶段监理和保修阶段的相关服务。从本项目的施工准备阶段开始，经施工阶段，到保修期阶段结束之日止的全过程的监理工作，即在委托人授权范围内，依据国家有关工程建设的法令、法规、技术规程、规范、标准以及工程建设文件，通过对工程设计和施工质量、进度、造价、安全的有效控制，对工程设计提出合理性优化设计建议，对工程建设进行技术咨询，对工程施工合同实施管理以及组织协调工作，协助委托人使工程项目的建设实施按施工合同目标顺利进行和实现。</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w:t>
      </w:r>
      <w:proofErr w:type="gramStart"/>
      <w:r w:rsidRPr="009333DD">
        <w:rPr>
          <w:rFonts w:asciiTheme="minorEastAsia" w:eastAsiaTheme="minorEastAsia" w:hAnsiTheme="minorEastAsia" w:hint="eastAsia"/>
          <w:sz w:val="28"/>
          <w:szCs w:val="28"/>
        </w:rPr>
        <w:t>一</w:t>
      </w:r>
      <w:proofErr w:type="gramEnd"/>
      <w:r w:rsidRPr="009333DD">
        <w:rPr>
          <w:rFonts w:asciiTheme="minorEastAsia" w:eastAsiaTheme="minorEastAsia" w:hAnsiTheme="minorEastAsia" w:hint="eastAsia"/>
          <w:sz w:val="28"/>
          <w:szCs w:val="28"/>
        </w:rPr>
        <w:t>)设计方面</w:t>
      </w:r>
    </w:p>
    <w:p w:rsidR="009333DD" w:rsidRPr="009333DD" w:rsidRDefault="00E5760D" w:rsidP="007167D8">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9333DD" w:rsidRPr="009333DD">
        <w:rPr>
          <w:rFonts w:asciiTheme="minorEastAsia" w:eastAsiaTheme="minorEastAsia" w:hAnsiTheme="minorEastAsia" w:hint="eastAsia"/>
          <w:sz w:val="28"/>
          <w:szCs w:val="28"/>
        </w:rPr>
        <w:t>.协助委托人督促设计人按合同和协议的要求及时供应合格的设计文件</w:t>
      </w:r>
      <w:r w:rsidR="0013208A">
        <w:rPr>
          <w:rFonts w:asciiTheme="minorEastAsia" w:eastAsiaTheme="minorEastAsia" w:hAnsiTheme="minorEastAsia" w:hint="eastAsia"/>
          <w:sz w:val="28"/>
          <w:szCs w:val="28"/>
        </w:rPr>
        <w:t>；</w:t>
      </w:r>
    </w:p>
    <w:p w:rsidR="009333DD" w:rsidRPr="009333DD" w:rsidRDefault="00E5760D" w:rsidP="009B4241">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9333DD" w:rsidRPr="009333DD">
        <w:rPr>
          <w:rFonts w:asciiTheme="minorEastAsia" w:eastAsiaTheme="minorEastAsia" w:hAnsiTheme="minorEastAsia" w:hint="eastAsia"/>
          <w:sz w:val="28"/>
          <w:szCs w:val="28"/>
        </w:rPr>
        <w:t>.协助委托人核查设计文件和各项设计变更，提出意见与优化建议</w:t>
      </w:r>
      <w:r w:rsidR="0013208A">
        <w:rPr>
          <w:rFonts w:asciiTheme="minorEastAsia" w:eastAsiaTheme="minorEastAsia" w:hAnsiTheme="minorEastAsia" w:hint="eastAsia"/>
          <w:sz w:val="28"/>
          <w:szCs w:val="28"/>
        </w:rPr>
        <w:t>；</w:t>
      </w:r>
    </w:p>
    <w:p w:rsidR="009333DD" w:rsidRPr="009333DD" w:rsidRDefault="00E5760D" w:rsidP="001A7D97">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9333DD" w:rsidRPr="009333DD">
        <w:rPr>
          <w:rFonts w:asciiTheme="minorEastAsia" w:eastAsiaTheme="minorEastAsia" w:hAnsiTheme="minorEastAsia" w:hint="eastAsia"/>
          <w:sz w:val="28"/>
          <w:szCs w:val="28"/>
        </w:rPr>
        <w:t>.及时向承包人签发设计文件，发现问题及时与设计人联系，重大问题向委托人报告</w:t>
      </w:r>
      <w:r w:rsidR="0013208A">
        <w:rPr>
          <w:rFonts w:asciiTheme="minorEastAsia" w:eastAsiaTheme="minorEastAsia" w:hAnsiTheme="minorEastAsia" w:hint="eastAsia"/>
          <w:sz w:val="28"/>
          <w:szCs w:val="28"/>
        </w:rPr>
        <w:t>；</w:t>
      </w:r>
    </w:p>
    <w:p w:rsidR="009333DD" w:rsidRPr="009333DD" w:rsidRDefault="00E5760D" w:rsidP="009333DD">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9333DD" w:rsidRPr="009333DD">
        <w:rPr>
          <w:rFonts w:asciiTheme="minorEastAsia" w:eastAsiaTheme="minorEastAsia" w:hAnsiTheme="minorEastAsia" w:hint="eastAsia"/>
          <w:sz w:val="28"/>
          <w:szCs w:val="28"/>
        </w:rPr>
        <w:t>.组织设计人按设计规范规定的内容进行现场设计交底</w:t>
      </w:r>
      <w:r w:rsidR="0013208A">
        <w:rPr>
          <w:rFonts w:asciiTheme="minorEastAsia" w:eastAsiaTheme="minorEastAsia" w:hAnsiTheme="minorEastAsia" w:hint="eastAsia"/>
          <w:sz w:val="28"/>
          <w:szCs w:val="28"/>
        </w:rPr>
        <w:t>；</w:t>
      </w:r>
    </w:p>
    <w:p w:rsidR="009333DD" w:rsidRPr="009333DD" w:rsidRDefault="00E5760D" w:rsidP="007167D8">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9333DD" w:rsidRPr="009333DD">
        <w:rPr>
          <w:rFonts w:asciiTheme="minorEastAsia" w:eastAsiaTheme="minorEastAsia" w:hAnsiTheme="minorEastAsia" w:hint="eastAsia"/>
          <w:sz w:val="28"/>
          <w:szCs w:val="28"/>
        </w:rPr>
        <w:t>.协助委托人会同设计人对重大技术问题和优化设计进行专题讨论</w:t>
      </w:r>
      <w:r w:rsidR="0013208A">
        <w:rPr>
          <w:rFonts w:asciiTheme="minorEastAsia" w:eastAsiaTheme="minorEastAsia" w:hAnsiTheme="minorEastAsia" w:hint="eastAsia"/>
          <w:sz w:val="28"/>
          <w:szCs w:val="28"/>
        </w:rPr>
        <w:t>；</w:t>
      </w:r>
    </w:p>
    <w:p w:rsidR="009333DD" w:rsidRPr="009333DD" w:rsidRDefault="00E5760D" w:rsidP="009B4241">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13208A">
        <w:rPr>
          <w:rFonts w:asciiTheme="minorEastAsia" w:eastAsiaTheme="minorEastAsia" w:hAnsiTheme="minorEastAsia" w:hint="eastAsia"/>
          <w:sz w:val="28"/>
          <w:szCs w:val="28"/>
        </w:rPr>
        <w:t>.</w:t>
      </w:r>
      <w:r w:rsidR="009333DD" w:rsidRPr="009333DD">
        <w:rPr>
          <w:rFonts w:asciiTheme="minorEastAsia" w:eastAsiaTheme="minorEastAsia" w:hAnsiTheme="minorEastAsia" w:hint="eastAsia"/>
          <w:sz w:val="28"/>
          <w:szCs w:val="28"/>
        </w:rPr>
        <w:t>审核承包人对设计文件的意见和建议，协助委托人同设计人进行研究</w:t>
      </w:r>
      <w:r w:rsidR="0013208A">
        <w:rPr>
          <w:rFonts w:asciiTheme="minorEastAsia" w:eastAsiaTheme="minorEastAsia" w:hAnsiTheme="minorEastAsia" w:hint="eastAsia"/>
          <w:sz w:val="28"/>
          <w:szCs w:val="28"/>
        </w:rPr>
        <w:t>；</w:t>
      </w:r>
    </w:p>
    <w:p w:rsidR="009333DD" w:rsidRPr="009333DD" w:rsidRDefault="00E5760D" w:rsidP="001A7D97">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w:t>
      </w:r>
      <w:r w:rsidR="009333DD" w:rsidRPr="009333DD">
        <w:rPr>
          <w:rFonts w:asciiTheme="minorEastAsia" w:eastAsiaTheme="minorEastAsia" w:hAnsiTheme="minorEastAsia" w:hint="eastAsia"/>
          <w:sz w:val="28"/>
          <w:szCs w:val="28"/>
        </w:rPr>
        <w:t>.代表委托人</w:t>
      </w:r>
      <w:proofErr w:type="gramStart"/>
      <w:r w:rsidR="009333DD" w:rsidRPr="009333DD">
        <w:rPr>
          <w:rFonts w:asciiTheme="minorEastAsia" w:eastAsiaTheme="minorEastAsia" w:hAnsiTheme="minorEastAsia" w:hint="eastAsia"/>
          <w:sz w:val="28"/>
          <w:szCs w:val="28"/>
        </w:rPr>
        <w:t>审核按</w:t>
      </w:r>
      <w:proofErr w:type="gramEnd"/>
      <w:r w:rsidR="009333DD" w:rsidRPr="009333DD">
        <w:rPr>
          <w:rFonts w:asciiTheme="minorEastAsia" w:eastAsiaTheme="minorEastAsia" w:hAnsiTheme="minorEastAsia" w:hint="eastAsia"/>
          <w:sz w:val="28"/>
          <w:szCs w:val="28"/>
        </w:rPr>
        <w:t>工程建设合同文件规定应由承包人提交的设计文件</w:t>
      </w:r>
      <w:r w:rsidR="0013208A">
        <w:rPr>
          <w:rFonts w:asciiTheme="minorEastAsia" w:eastAsiaTheme="minorEastAsia" w:hAnsiTheme="minorEastAsia" w:hint="eastAsia"/>
          <w:sz w:val="28"/>
          <w:szCs w:val="28"/>
        </w:rPr>
        <w:t>；</w:t>
      </w:r>
    </w:p>
    <w:p w:rsidR="009333DD" w:rsidRPr="009333DD" w:rsidRDefault="00E5760D" w:rsidP="009333DD">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9333DD" w:rsidRPr="009333DD">
        <w:rPr>
          <w:rFonts w:asciiTheme="minorEastAsia" w:eastAsiaTheme="minorEastAsia" w:hAnsiTheme="minorEastAsia" w:hint="eastAsia"/>
          <w:sz w:val="28"/>
          <w:szCs w:val="28"/>
        </w:rPr>
        <w:t>.保管所有收到的设计文件及过程资料</w:t>
      </w:r>
      <w:r w:rsidR="0013208A">
        <w:rPr>
          <w:rFonts w:asciiTheme="minorEastAsia" w:eastAsiaTheme="minorEastAsia" w:hAnsiTheme="minorEastAsia" w:hint="eastAsia"/>
          <w:sz w:val="28"/>
          <w:szCs w:val="28"/>
        </w:rPr>
        <w:t>；</w:t>
      </w:r>
      <w:bookmarkStart w:id="0" w:name="_GoBack"/>
      <w:bookmarkEnd w:id="0"/>
    </w:p>
    <w:p w:rsidR="009333DD" w:rsidRPr="009333DD" w:rsidRDefault="00E5760D" w:rsidP="009333DD">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009333DD" w:rsidRPr="009333DD">
        <w:rPr>
          <w:rFonts w:asciiTheme="minorEastAsia" w:eastAsiaTheme="minorEastAsia" w:hAnsiTheme="minorEastAsia" w:hint="eastAsia"/>
          <w:sz w:val="28"/>
          <w:szCs w:val="28"/>
        </w:rPr>
        <w:t>.其他相关业务。</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(二)采购方面</w:t>
      </w:r>
    </w:p>
    <w:p w:rsidR="009333DD" w:rsidRDefault="009333DD" w:rsidP="007167D8">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1.审批施工单</w:t>
      </w:r>
      <w:proofErr w:type="gramStart"/>
      <w:r w:rsidRPr="009333DD">
        <w:rPr>
          <w:rFonts w:asciiTheme="minorEastAsia" w:eastAsiaTheme="minorEastAsia" w:hAnsiTheme="minorEastAsia" w:hint="eastAsia"/>
          <w:sz w:val="28"/>
          <w:szCs w:val="28"/>
        </w:rPr>
        <w:t>位拟</w:t>
      </w:r>
      <w:proofErr w:type="gramEnd"/>
      <w:r w:rsidRPr="009333DD">
        <w:rPr>
          <w:rFonts w:asciiTheme="minorEastAsia" w:eastAsiaTheme="minorEastAsia" w:hAnsiTheme="minorEastAsia" w:hint="eastAsia"/>
          <w:sz w:val="28"/>
          <w:szCs w:val="28"/>
        </w:rPr>
        <w:t>用于本工程的原始材料、设备的品质以及工艺试验、标准试验</w:t>
      </w:r>
      <w:r w:rsidR="0013208A">
        <w:rPr>
          <w:rFonts w:asciiTheme="minorEastAsia" w:eastAsiaTheme="minorEastAsia" w:hAnsiTheme="minorEastAsia" w:hint="eastAsia"/>
          <w:sz w:val="28"/>
          <w:szCs w:val="28"/>
        </w:rPr>
        <w:t>；</w:t>
      </w:r>
    </w:p>
    <w:p w:rsidR="009333DD" w:rsidRP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2</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审查承包人进场的施工机械装备的规格、型号及需定期检定的设备的检定情况</w:t>
      </w:r>
      <w:r w:rsidR="0013208A">
        <w:rPr>
          <w:rFonts w:asciiTheme="minorEastAsia" w:eastAsiaTheme="minorEastAsia" w:hAnsiTheme="minorEastAsia" w:hint="eastAsia"/>
          <w:sz w:val="28"/>
          <w:szCs w:val="28"/>
        </w:rPr>
        <w:t>；</w:t>
      </w:r>
    </w:p>
    <w:p w:rsidR="009333DD" w:rsidRPr="009333DD" w:rsidRDefault="009333DD" w:rsidP="005D6B74">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3.审查工程施工、安装和采购等分包合同和分包人(如果有)的资质，控制重要外购成品件或半成品件的质量</w:t>
      </w:r>
      <w:r w:rsidR="0013208A">
        <w:rPr>
          <w:rFonts w:asciiTheme="minorEastAsia" w:eastAsiaTheme="minorEastAsia" w:hAnsiTheme="minorEastAsia" w:hint="eastAsia"/>
          <w:sz w:val="28"/>
          <w:szCs w:val="28"/>
        </w:rPr>
        <w:t>；</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4.其他相关业务。</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(三)施工方面</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1.协助委托人签订工程施工合同</w:t>
      </w:r>
      <w:r w:rsidR="0013208A">
        <w:rPr>
          <w:rFonts w:asciiTheme="minorEastAsia" w:eastAsiaTheme="minorEastAsia" w:hAnsiTheme="minorEastAsia" w:hint="eastAsia"/>
          <w:sz w:val="28"/>
          <w:szCs w:val="28"/>
        </w:rPr>
        <w:t>；</w:t>
      </w:r>
    </w:p>
    <w:p w:rsidR="009333DD" w:rsidRPr="009333DD" w:rsidRDefault="009333DD" w:rsidP="007167D8">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2.全面管理工程施工合同，施工阶段各项准备工作和监理准备工作、审查承包人选择的分包单位，并报委托人批准</w:t>
      </w:r>
      <w:r w:rsidR="0013208A">
        <w:rPr>
          <w:rFonts w:asciiTheme="minorEastAsia" w:eastAsiaTheme="minorEastAsia" w:hAnsiTheme="minorEastAsia" w:hint="eastAsia"/>
          <w:sz w:val="28"/>
          <w:szCs w:val="28"/>
        </w:rPr>
        <w:t>；</w:t>
      </w:r>
    </w:p>
    <w:p w:rsidR="009333DD" w:rsidRP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3.督促委托人按工程施工合同的约定，落实必须提供的施工条件</w:t>
      </w:r>
      <w:r w:rsidR="009B4241">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检查承包人的开工准备工作</w:t>
      </w:r>
      <w:r w:rsidR="0013208A">
        <w:rPr>
          <w:rFonts w:asciiTheme="minorEastAsia" w:eastAsiaTheme="minorEastAsia" w:hAnsiTheme="minorEastAsia" w:hint="eastAsia"/>
          <w:sz w:val="28"/>
          <w:szCs w:val="28"/>
        </w:rPr>
        <w:t>；</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4.</w:t>
      </w:r>
      <w:proofErr w:type="gramStart"/>
      <w:r w:rsidRPr="009333DD">
        <w:rPr>
          <w:rFonts w:asciiTheme="minorEastAsia" w:eastAsiaTheme="minorEastAsia" w:hAnsiTheme="minorEastAsia" w:hint="eastAsia"/>
          <w:sz w:val="28"/>
          <w:szCs w:val="28"/>
        </w:rPr>
        <w:t>审核按</w:t>
      </w:r>
      <w:proofErr w:type="gramEnd"/>
      <w:r w:rsidRPr="009333DD">
        <w:rPr>
          <w:rFonts w:asciiTheme="minorEastAsia" w:eastAsiaTheme="minorEastAsia" w:hAnsiTheme="minorEastAsia" w:hint="eastAsia"/>
          <w:sz w:val="28"/>
          <w:szCs w:val="28"/>
        </w:rPr>
        <w:t>工程施工合同文件约定应由承包人提交的设计文件。</w:t>
      </w:r>
    </w:p>
    <w:p w:rsidR="009333DD" w:rsidRPr="009333DD" w:rsidRDefault="009333DD" w:rsidP="007167D8">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5.审查承包人提交的施工组织设计、施工进度计划、施工措施计划:审查工程施工工艺方案，审核工艺试验成果等。</w:t>
      </w:r>
    </w:p>
    <w:p w:rsidR="009333DD" w:rsidRP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6.进度控制。协助委托人编制控制性总进度计划，审批承包人编制的进度计划</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检查实施情况，督促承包人采取措施，实现合同工期目标。当实施进度发生较大偏差时，要求承包人调整进度计划</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向委托人提出调整控制性进度计划的建议意见。</w:t>
      </w:r>
    </w:p>
    <w:p w:rsidR="009333DD" w:rsidRPr="009333DD" w:rsidRDefault="009333DD" w:rsidP="001A7D97">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7.施工质量控制。审查承包人的质量保证体系和措施:审查承包人的实验室条件或委托检测合同内容</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依据工程施工合同文件、设计文件、技术标准，对施工全过程进</w:t>
      </w:r>
      <w:r w:rsidRPr="009333DD">
        <w:rPr>
          <w:rFonts w:asciiTheme="minorEastAsia" w:eastAsiaTheme="minorEastAsia" w:hAnsiTheme="minorEastAsia" w:hint="eastAsia"/>
          <w:sz w:val="28"/>
          <w:szCs w:val="28"/>
        </w:rPr>
        <w:lastRenderedPageBreak/>
        <w:t>行检查，对重要部位、关键工序进行旁站监理:督促承包人建立质量检验制度(承包人应建立原材料、中间产品和单元或工序质量检查表)并及时进行复核检验</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督促承包人建立质量追溯制度(承包人应建立以分部工程为单位将原材料、中间产品和工序检验编号与该单元质量联系起来的质量记录追溯表)并及时审核确认，以便落实质量责任。按照有关规定，对承包人进场的工程设备、建筑材料、建筑构配件、中间产品进行跟踪检测和平行检测，复核承包人自评的工程质量等级，审核承包人提出的工程质量缺陷处理方案，参与调查质量事故。</w:t>
      </w:r>
    </w:p>
    <w:p w:rsidR="007167D8" w:rsidRPr="007167D8" w:rsidRDefault="009333DD" w:rsidP="001A7D97">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8.资金控制。协助委托人编制付款计划</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审查承包人提交的资金流计划</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收到正式施工图纸后14天内依据施工图纸及招标文件约定计量规则完成各标段工程量清单重计量工作并审核承包人报送的重计量工程量清单，完成审核后7天内，将重计量工程量清单及审核结果上报委托人(重计量是指承包人依据招标文件约定的计量规则和收到的施工图纸后对招标文件中工程量清单项目进行重新计算工程</w:t>
      </w:r>
      <w:proofErr w:type="gramStart"/>
      <w:r w:rsidRPr="009333DD">
        <w:rPr>
          <w:rFonts w:asciiTheme="minorEastAsia" w:eastAsiaTheme="minorEastAsia" w:hAnsiTheme="minorEastAsia" w:hint="eastAsia"/>
          <w:sz w:val="28"/>
          <w:szCs w:val="28"/>
        </w:rPr>
        <w:t>量形成</w:t>
      </w:r>
      <w:proofErr w:type="gramEnd"/>
      <w:r w:rsidRPr="009333DD">
        <w:rPr>
          <w:rFonts w:asciiTheme="minorEastAsia" w:eastAsiaTheme="minorEastAsia" w:hAnsiTheme="minorEastAsia" w:hint="eastAsia"/>
          <w:sz w:val="28"/>
          <w:szCs w:val="28"/>
        </w:rPr>
        <w:t>支付清单的过程)</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核定承包人完成的工程量，审核承包人提交的支付申请，签发付款凭证(监理人在收到月进度付款申请单后的3天内完成核查，并向发包人出具月进度付款证书)</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处理变更(监理人对变更进行审查，在收到承包人变更报价书后14天内对变更报价书进行审核后作出变更决定，经发包人同意后通知承包人);受理索赔申请，提出处理建议意见(监理人收到承包人提交的索赔申请报告和最终索赔申请报告后的42天内，应立即进行审核，并与发包人和承包人充分协商后作</w:t>
      </w:r>
      <w:r w:rsidR="007167D8" w:rsidRPr="007167D8">
        <w:rPr>
          <w:rFonts w:asciiTheme="minorEastAsia" w:eastAsiaTheme="minorEastAsia" w:hAnsiTheme="minorEastAsia" w:hint="eastAsia"/>
          <w:sz w:val="28"/>
          <w:szCs w:val="28"/>
        </w:rPr>
        <w:t>出决定，在上述期限内将索赔处理决定通知承包人);监理人在收到承包人上报的结算文件后14天内完成结算文件的审核工作，并按委托人的要求提出书面审核意见。</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9.施工安全控制。监理人应配备专职安全监理工程师，审查承包人提出的安全技术措施、专项施工方案，并检查实施情况;检查防洪度汛措施落实情况;参与安全事故调查，审查承包人制定的应急预案，并对应急预案的实施进行监督检查。</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lastRenderedPageBreak/>
        <w:t>10.文明施工:督促承包人严格按照国家及北京市有关规定，建立文明施工方案，协助委托人创建文明工地。审查施工组织设计中的文明施工措施。对工程实施中的文明施工方面的问题向委托人提出书面报告。</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11.协调施工合同各方之间的关系。</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12.按有关规定参加工程验收，负责完成监理资料的汇总、整理，协助委托人检查承包人的合同执行情况;做好验收的各项准备工作或者配合工作，提供工程监理资料，提交监理工作报告。</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13.档案管理。做好施工现场的监理记录与信息反馈，做好监理文档管理工作，合同期限届满时按照档案管理要求整理、归档并移交委托人。</w:t>
      </w:r>
    </w:p>
    <w:p w:rsid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14.监督承包人执行保修期工作计划，检查和验收尾工项目，对已移交工程中出现的质量缺陷等调查原因并提出处理意见。</w:t>
      </w:r>
    </w:p>
    <w:p w:rsidR="007167D8" w:rsidRDefault="007167D8" w:rsidP="006175BC">
      <w:pPr>
        <w:spacing w:line="360" w:lineRule="auto"/>
        <w:ind w:firstLineChars="152" w:firstLine="426"/>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15.</w:t>
      </w:r>
      <w:r w:rsidRPr="007167D8">
        <w:rPr>
          <w:rFonts w:asciiTheme="minorEastAsia" w:eastAsiaTheme="minorEastAsia" w:hAnsiTheme="minorEastAsia" w:hint="eastAsia"/>
          <w:sz w:val="28"/>
          <w:szCs w:val="28"/>
        </w:rPr>
        <w:t>做好施工现场工程保险合同的管理，协助委托人向保险公司及时提供一切必要的材料和证据。</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16.针对医院装修改造项目的特点的需求，监理重点和难点分析与对策。</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17.其他相关工作。</w:t>
      </w:r>
    </w:p>
    <w:p w:rsidR="007167D8" w:rsidRPr="009F6EF5" w:rsidRDefault="009B4241" w:rsidP="006873B9">
      <w:pPr>
        <w:ind w:firstLineChars="0" w:firstLine="0"/>
        <w:rPr>
          <w:rFonts w:asciiTheme="minorEastAsia" w:eastAsiaTheme="minorEastAsia" w:hAnsiTheme="minorEastAsia"/>
          <w:b/>
          <w:sz w:val="28"/>
          <w:szCs w:val="28"/>
        </w:rPr>
      </w:pPr>
      <w:r w:rsidRPr="009F6EF5">
        <w:rPr>
          <w:rFonts w:asciiTheme="minorEastAsia" w:eastAsiaTheme="minorEastAsia" w:hAnsiTheme="minorEastAsia" w:hint="eastAsia"/>
          <w:b/>
          <w:sz w:val="28"/>
          <w:szCs w:val="28"/>
        </w:rPr>
        <w:t>四</w:t>
      </w:r>
      <w:r w:rsidR="007167D8" w:rsidRPr="009F6EF5">
        <w:rPr>
          <w:rFonts w:asciiTheme="minorEastAsia" w:eastAsiaTheme="minorEastAsia" w:hAnsiTheme="minorEastAsia" w:hint="eastAsia"/>
          <w:b/>
          <w:sz w:val="28"/>
          <w:szCs w:val="28"/>
        </w:rPr>
        <w:t>、监理机构应向委托人提供的信息和文件</w:t>
      </w:r>
    </w:p>
    <w:p w:rsidR="00F82E7E"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w:t>
      </w:r>
      <w:proofErr w:type="gramStart"/>
      <w:r w:rsidRPr="007167D8">
        <w:rPr>
          <w:rFonts w:asciiTheme="minorEastAsia" w:eastAsiaTheme="minorEastAsia" w:hAnsiTheme="minorEastAsia" w:hint="eastAsia"/>
          <w:sz w:val="28"/>
          <w:szCs w:val="28"/>
        </w:rPr>
        <w:t>一</w:t>
      </w:r>
      <w:proofErr w:type="gramEnd"/>
      <w:r w:rsidRPr="007167D8">
        <w:rPr>
          <w:rFonts w:asciiTheme="minorEastAsia" w:eastAsiaTheme="minorEastAsia" w:hAnsiTheme="minorEastAsia" w:hint="eastAsia"/>
          <w:sz w:val="28"/>
          <w:szCs w:val="28"/>
        </w:rPr>
        <w:t>)定期的信息文件</w:t>
      </w:r>
      <w:proofErr w:type="gramStart"/>
      <w:r w:rsidRPr="007167D8">
        <w:rPr>
          <w:rFonts w:asciiTheme="minorEastAsia" w:eastAsiaTheme="minorEastAsia" w:hAnsiTheme="minorEastAsia" w:hint="eastAsia"/>
          <w:sz w:val="28"/>
          <w:szCs w:val="28"/>
        </w:rPr>
        <w:t>一</w:t>
      </w:r>
      <w:proofErr w:type="gramEnd"/>
      <w:r w:rsidRPr="007167D8">
        <w:rPr>
          <w:rFonts w:asciiTheme="minorEastAsia" w:eastAsiaTheme="minorEastAsia" w:hAnsiTheme="minorEastAsia" w:hint="eastAsia"/>
          <w:sz w:val="28"/>
          <w:szCs w:val="28"/>
        </w:rPr>
        <w:t>监理月报</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监理月报的主要内容:</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1.项目概述:包括项目位置、项目主要特征及合同情况简介。</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2.大事记。</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3.工程进度与形象面貌。</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4.资金到位和使用情况。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5.质量控制:包括质量评定、质量分析、质量事故处理等情况。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lastRenderedPageBreak/>
        <w:t>6.合同执行情况:包括合同变更、索赔和违约等。</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7.现场会议和往来信函:包括会议记录、往来信函。</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8.监理工作:包括监理组织框图、资源投入、重要监理活动、图纸审查、发放、技术方案审查、工程需要解决的问题和其他事项。</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9.承包人情况:包括劳动力的动态、投入的设备、组织管理和存在的问题。</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10.安全和环境保护。</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11.进度款支付情况。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12.工程进展图片。</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13.其他:包括水文和气象等自然情况。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(二)不定期的监理工作报告</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1.关于工程优化设计、工程变更的建议。2.投资情况分析预测及资金、资源的合理配置和投入的建议。</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3.委托人要求提交的其他报告。</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(三)日常监理工作</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1.监理日记及施工大事记。</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2.施工计划批复文件。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3.施工措施批复文件。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4.施工进度调整批复文件。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5.进度款支付确认文件。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6.索赔受理、调查及处理文件。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7.监理协调会议纪要文件。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8.其他监理业务往来文件。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(四)文件报送:监理月报及监理工作报告各十份。以上监理内容在实际工作中应根据本</w:t>
      </w:r>
      <w:r w:rsidRPr="007167D8">
        <w:rPr>
          <w:rFonts w:asciiTheme="minorEastAsia" w:eastAsiaTheme="minorEastAsia" w:hAnsiTheme="minorEastAsia" w:hint="eastAsia"/>
          <w:sz w:val="28"/>
          <w:szCs w:val="28"/>
        </w:rPr>
        <w:lastRenderedPageBreak/>
        <w:t>工程的具体情况结合监理单位的工作范围与工作职责予以补充。</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(五)本项目监理与相关服务期:</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施工阶段监理服务期:自监理合同签订之日始，至项目竣工验收之日止。</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相关服务期:保修期服务期限自实际竣工之日起24个月止。</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(六)其他</w:t>
      </w:r>
    </w:p>
    <w:p w:rsidR="007167D8" w:rsidRDefault="007167D8" w:rsidP="008D136A">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本项目监理酬金固定不变，本项目不支付附加工作报酬及额外工作报酬，不调整延期监理费。</w:t>
      </w:r>
    </w:p>
    <w:p w:rsidR="008D136A" w:rsidRPr="008D136A" w:rsidRDefault="008D136A" w:rsidP="008D136A">
      <w:pPr>
        <w:pStyle w:val="ab"/>
        <w:spacing w:line="360" w:lineRule="auto"/>
        <w:ind w:firstLine="560"/>
        <w:rPr>
          <w:rFonts w:asciiTheme="minorEastAsia" w:eastAsiaTheme="minorEastAsia" w:hAnsiTheme="minorEastAsia"/>
          <w:sz w:val="28"/>
          <w:szCs w:val="28"/>
        </w:rPr>
      </w:pPr>
      <w:r w:rsidRPr="008D136A">
        <w:rPr>
          <w:rFonts w:asciiTheme="minorEastAsia" w:eastAsiaTheme="minorEastAsia" w:hAnsiTheme="minorEastAsia" w:hint="eastAsia"/>
          <w:sz w:val="28"/>
          <w:szCs w:val="28"/>
        </w:rPr>
        <w:t>项目监理部人员组成必须与</w:t>
      </w:r>
      <w:r w:rsidR="000270CC">
        <w:rPr>
          <w:rFonts w:asciiTheme="minorEastAsia" w:eastAsiaTheme="minorEastAsia" w:hAnsiTheme="minorEastAsia" w:hint="eastAsia"/>
          <w:sz w:val="28"/>
          <w:szCs w:val="28"/>
        </w:rPr>
        <w:t>响应</w:t>
      </w:r>
      <w:r w:rsidRPr="008D136A">
        <w:rPr>
          <w:rFonts w:asciiTheme="minorEastAsia" w:eastAsiaTheme="minorEastAsia" w:hAnsiTheme="minorEastAsia" w:hint="eastAsia"/>
          <w:sz w:val="28"/>
          <w:szCs w:val="28"/>
        </w:rPr>
        <w:t>文件中提供的人员一致。如发现上述人员不能到位,发包人有权要求其到位。如监理人无正当理由不能使其到位,发包人有权终止合同。本项目要求项目总监和专业负责人必须全职到岗,并保证出勤率,否则视为承包人违约。项目监理部成员应当根据工程进度或专业情况配备并适时增加,其专业人员的配备数量不得低于</w:t>
      </w:r>
      <w:r w:rsidR="000270CC">
        <w:rPr>
          <w:rFonts w:asciiTheme="minorEastAsia" w:eastAsiaTheme="minorEastAsia" w:hAnsiTheme="minorEastAsia" w:hint="eastAsia"/>
          <w:sz w:val="28"/>
          <w:szCs w:val="28"/>
        </w:rPr>
        <w:t>响应</w:t>
      </w:r>
      <w:r w:rsidRPr="008D136A">
        <w:rPr>
          <w:rFonts w:asciiTheme="minorEastAsia" w:eastAsiaTheme="minorEastAsia" w:hAnsiTheme="minorEastAsia" w:hint="eastAsia"/>
          <w:sz w:val="28"/>
          <w:szCs w:val="28"/>
        </w:rPr>
        <w:t>文件中提供的项目部名单中的人员数量,并须保证项目监理管理工作的质量与效率。</w:t>
      </w:r>
    </w:p>
    <w:p w:rsidR="008D136A" w:rsidRPr="008D136A" w:rsidRDefault="008D136A" w:rsidP="008D136A">
      <w:pPr>
        <w:pStyle w:val="ab"/>
        <w:spacing w:line="360" w:lineRule="auto"/>
        <w:ind w:firstLine="560"/>
        <w:rPr>
          <w:rFonts w:asciiTheme="minorEastAsia" w:eastAsiaTheme="minorEastAsia" w:hAnsiTheme="minorEastAsia"/>
          <w:sz w:val="28"/>
          <w:szCs w:val="28"/>
        </w:rPr>
      </w:pPr>
      <w:r w:rsidRPr="008D136A">
        <w:rPr>
          <w:rFonts w:asciiTheme="minorEastAsia" w:eastAsiaTheme="minorEastAsia" w:hAnsiTheme="minorEastAsia" w:hint="eastAsia"/>
          <w:sz w:val="28"/>
          <w:szCs w:val="28"/>
        </w:rPr>
        <w:t>项目监理部成员的出勤率必须达到每人每周至少五天以上(含5天),特殊情况经发包人同意可酌情处理。监理人无法达到配备人员要求,或者相关人员经发包人监督检查达不到出勤率的,监理人将按以下标准向发包人支付违约金,并且有权单方解除合同:</w:t>
      </w:r>
    </w:p>
    <w:p w:rsidR="008D136A" w:rsidRPr="008D136A" w:rsidRDefault="008D136A" w:rsidP="008D136A">
      <w:pPr>
        <w:pStyle w:val="ab"/>
        <w:spacing w:line="360" w:lineRule="auto"/>
        <w:ind w:firstLine="560"/>
        <w:rPr>
          <w:rFonts w:asciiTheme="minorEastAsia" w:eastAsiaTheme="minorEastAsia" w:hAnsiTheme="minorEastAsia"/>
          <w:sz w:val="28"/>
          <w:szCs w:val="28"/>
        </w:rPr>
      </w:pPr>
      <w:r w:rsidRPr="008D136A">
        <w:rPr>
          <w:rFonts w:asciiTheme="minorEastAsia" w:eastAsiaTheme="minorEastAsia" w:hAnsiTheme="minorEastAsia" w:hint="eastAsia"/>
          <w:sz w:val="28"/>
          <w:szCs w:val="28"/>
        </w:rPr>
        <w:t>(1)总监</w:t>
      </w:r>
      <w:r w:rsidRPr="008D136A">
        <w:rPr>
          <w:rFonts w:asciiTheme="minorEastAsia" w:eastAsiaTheme="minorEastAsia" w:hAnsiTheme="minorEastAsia" w:hint="eastAsia"/>
          <w:sz w:val="28"/>
          <w:szCs w:val="28"/>
        </w:rPr>
        <w:tab/>
        <w:t>违约金0.5万元/人次</w:t>
      </w:r>
    </w:p>
    <w:p w:rsidR="008D136A" w:rsidRPr="008D136A" w:rsidRDefault="008D136A" w:rsidP="008D136A">
      <w:pPr>
        <w:pStyle w:val="ab"/>
        <w:spacing w:line="360" w:lineRule="auto"/>
        <w:ind w:firstLine="560"/>
        <w:rPr>
          <w:rFonts w:asciiTheme="minorEastAsia" w:eastAsiaTheme="minorEastAsia" w:hAnsiTheme="minorEastAsia"/>
          <w:sz w:val="28"/>
          <w:szCs w:val="28"/>
        </w:rPr>
      </w:pPr>
      <w:r w:rsidRPr="008D136A">
        <w:rPr>
          <w:rFonts w:asciiTheme="minorEastAsia" w:eastAsiaTheme="minorEastAsia" w:hAnsiTheme="minorEastAsia" w:hint="eastAsia"/>
          <w:sz w:val="28"/>
          <w:szCs w:val="28"/>
        </w:rPr>
        <w:t>(2)项目各专业工程师</w:t>
      </w:r>
      <w:r w:rsidRPr="008D136A">
        <w:rPr>
          <w:rFonts w:asciiTheme="minorEastAsia" w:eastAsiaTheme="minorEastAsia" w:hAnsiTheme="minorEastAsia" w:hint="eastAsia"/>
          <w:sz w:val="28"/>
          <w:szCs w:val="28"/>
        </w:rPr>
        <w:tab/>
        <w:t>违约金0.2—0.5万元/人次</w:t>
      </w:r>
    </w:p>
    <w:p w:rsidR="008D136A" w:rsidRPr="008D136A" w:rsidRDefault="008D136A" w:rsidP="008D136A">
      <w:pPr>
        <w:pStyle w:val="ab"/>
        <w:spacing w:line="360" w:lineRule="auto"/>
        <w:ind w:firstLine="560"/>
        <w:rPr>
          <w:rFonts w:asciiTheme="minorEastAsia" w:eastAsiaTheme="minorEastAsia" w:hAnsiTheme="minorEastAsia"/>
          <w:sz w:val="28"/>
          <w:szCs w:val="28"/>
        </w:rPr>
      </w:pPr>
      <w:r w:rsidRPr="008D136A">
        <w:rPr>
          <w:rFonts w:asciiTheme="minorEastAsia" w:eastAsiaTheme="minorEastAsia" w:hAnsiTheme="minorEastAsia" w:hint="eastAsia"/>
          <w:sz w:val="28"/>
          <w:szCs w:val="28"/>
        </w:rPr>
        <w:t>(3)项目组其他成员</w:t>
      </w:r>
      <w:r w:rsidRPr="008D136A">
        <w:rPr>
          <w:rFonts w:asciiTheme="minorEastAsia" w:eastAsiaTheme="minorEastAsia" w:hAnsiTheme="minorEastAsia" w:hint="eastAsia"/>
          <w:sz w:val="28"/>
          <w:szCs w:val="28"/>
        </w:rPr>
        <w:tab/>
        <w:t>违约金0.2—0.5万元/人次</w:t>
      </w:r>
    </w:p>
    <w:p w:rsidR="008D136A" w:rsidRPr="008D136A" w:rsidRDefault="008D136A" w:rsidP="006175BC">
      <w:pPr>
        <w:pStyle w:val="ab"/>
        <w:spacing w:line="360" w:lineRule="auto"/>
        <w:ind w:firstLine="560"/>
      </w:pPr>
      <w:r w:rsidRPr="008D136A">
        <w:rPr>
          <w:rFonts w:asciiTheme="minorEastAsia" w:eastAsiaTheme="minorEastAsia" w:hAnsiTheme="minorEastAsia" w:hint="eastAsia"/>
          <w:sz w:val="28"/>
          <w:szCs w:val="28"/>
        </w:rPr>
        <w:t>以上违约金,发包人有权要求监理人以现金方式缴纳或者直接在监理费中予以扣除。</w:t>
      </w:r>
    </w:p>
    <w:p w:rsidR="009B4241" w:rsidRPr="009F6EF5" w:rsidRDefault="009B4241" w:rsidP="009F6EF5">
      <w:pPr>
        <w:ind w:firstLineChars="0" w:firstLine="0"/>
        <w:rPr>
          <w:rFonts w:asciiTheme="minorEastAsia" w:eastAsiaTheme="minorEastAsia" w:hAnsiTheme="minorEastAsia"/>
          <w:b/>
          <w:sz w:val="28"/>
          <w:szCs w:val="28"/>
        </w:rPr>
      </w:pPr>
      <w:r w:rsidRPr="009F6EF5">
        <w:rPr>
          <w:rFonts w:asciiTheme="minorEastAsia" w:eastAsiaTheme="minorEastAsia" w:hAnsiTheme="minorEastAsia" w:hint="eastAsia"/>
          <w:b/>
          <w:sz w:val="28"/>
          <w:szCs w:val="28"/>
        </w:rPr>
        <w:t>五</w:t>
      </w:r>
      <w:r w:rsidR="00CD00B1" w:rsidRPr="009F6EF5">
        <w:rPr>
          <w:rFonts w:asciiTheme="minorEastAsia" w:eastAsiaTheme="minorEastAsia" w:hAnsiTheme="minorEastAsia" w:hint="eastAsia"/>
          <w:b/>
          <w:sz w:val="28"/>
          <w:szCs w:val="28"/>
        </w:rPr>
        <w:t>、</w:t>
      </w:r>
      <w:r w:rsidRPr="009F6EF5">
        <w:rPr>
          <w:rFonts w:asciiTheme="minorEastAsia" w:eastAsiaTheme="minorEastAsia" w:hAnsiTheme="minorEastAsia" w:hint="eastAsia"/>
          <w:b/>
          <w:sz w:val="28"/>
          <w:szCs w:val="28"/>
        </w:rPr>
        <w:t>其他要求：</w:t>
      </w:r>
    </w:p>
    <w:p w:rsidR="00CD00B1" w:rsidRPr="00892C46" w:rsidRDefault="009B4241" w:rsidP="009B4241">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CD00B1" w:rsidRPr="00892C46">
        <w:rPr>
          <w:rFonts w:asciiTheme="minorEastAsia" w:eastAsiaTheme="minorEastAsia" w:hAnsiTheme="minorEastAsia" w:hint="eastAsia"/>
          <w:sz w:val="28"/>
          <w:szCs w:val="28"/>
        </w:rPr>
        <w:t>在监理期间，监理单位原则上不得</w:t>
      </w:r>
      <w:proofErr w:type="gramStart"/>
      <w:r w:rsidR="00CD00B1" w:rsidRPr="00892C46">
        <w:rPr>
          <w:rFonts w:asciiTheme="minorEastAsia" w:eastAsiaTheme="minorEastAsia" w:hAnsiTheme="minorEastAsia" w:hint="eastAsia"/>
          <w:sz w:val="28"/>
          <w:szCs w:val="28"/>
        </w:rPr>
        <w:t>调换总</w:t>
      </w:r>
      <w:proofErr w:type="gramEnd"/>
      <w:r w:rsidR="00CD00B1" w:rsidRPr="00892C46">
        <w:rPr>
          <w:rFonts w:asciiTheme="minorEastAsia" w:eastAsiaTheme="minorEastAsia" w:hAnsiTheme="minorEastAsia" w:hint="eastAsia"/>
          <w:sz w:val="28"/>
          <w:szCs w:val="28"/>
        </w:rPr>
        <w:t>监理工程师，如遇不可抗力的因素需</w:t>
      </w:r>
      <w:r w:rsidR="00CD00B1" w:rsidRPr="00892C46">
        <w:rPr>
          <w:rFonts w:asciiTheme="minorEastAsia" w:eastAsiaTheme="minorEastAsia" w:hAnsiTheme="minorEastAsia" w:hint="eastAsia"/>
          <w:sz w:val="28"/>
          <w:szCs w:val="28"/>
        </w:rPr>
        <w:lastRenderedPageBreak/>
        <w:t>要</w:t>
      </w:r>
      <w:proofErr w:type="gramStart"/>
      <w:r w:rsidR="00CD00B1" w:rsidRPr="00892C46">
        <w:rPr>
          <w:rFonts w:asciiTheme="minorEastAsia" w:eastAsiaTheme="minorEastAsia" w:hAnsiTheme="minorEastAsia" w:hint="eastAsia"/>
          <w:sz w:val="28"/>
          <w:szCs w:val="28"/>
        </w:rPr>
        <w:t>调换总</w:t>
      </w:r>
      <w:proofErr w:type="gramEnd"/>
      <w:r w:rsidR="00CD00B1" w:rsidRPr="00892C46">
        <w:rPr>
          <w:rFonts w:asciiTheme="minorEastAsia" w:eastAsiaTheme="minorEastAsia" w:hAnsiTheme="minorEastAsia" w:hint="eastAsia"/>
          <w:sz w:val="28"/>
          <w:szCs w:val="28"/>
        </w:rPr>
        <w:t>监理工程师，必须经委托人同意。当委托人发现监理人员不按监理合同履行监理职责，或与施工单位串通给委托人或工程造成损失的，委托人有权要求监理单位更换监理人员，直到终止合同并要求监理人承担相当的赔偿责任或连带赔偿责任。</w:t>
      </w:r>
    </w:p>
    <w:p w:rsidR="00CD00B1" w:rsidRDefault="001A7D97" w:rsidP="00892C46">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CD00B1" w:rsidRPr="00892C46">
        <w:rPr>
          <w:rFonts w:asciiTheme="minorEastAsia" w:eastAsiaTheme="minorEastAsia" w:hAnsiTheme="minorEastAsia" w:hint="eastAsia"/>
          <w:sz w:val="28"/>
          <w:szCs w:val="28"/>
        </w:rPr>
        <w:t>、适用于本工程的其他有关监理及相关服务的规范、规程和标准：《建设工程安全监理规程》（DB11/382-2006）、《建设工程监理规程》（DBJ01-41-2002）、《建设工程监理规范》（GB/T50319-2013）、等国家和北京市现行有关工程建设和建设监理的法律、法规、规章、规范、规程、技术标准、要求、通知及其他规范性文件；本合同在实施过程中如与国家及北京市颁布的新规范性文件有抵触时，按国家及北京市颁布的新规范性文件执行等</w:t>
      </w:r>
      <w:r w:rsidR="00186E10">
        <w:rPr>
          <w:rFonts w:asciiTheme="minorEastAsia" w:eastAsiaTheme="minorEastAsia" w:hAnsiTheme="minorEastAsia" w:hint="eastAsia"/>
          <w:sz w:val="28"/>
          <w:szCs w:val="28"/>
        </w:rPr>
        <w:t>。</w:t>
      </w:r>
    </w:p>
    <w:p w:rsidR="001A7D97" w:rsidRPr="00892C46" w:rsidRDefault="001A7D97" w:rsidP="00892C46">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6873B9">
        <w:rPr>
          <w:rFonts w:asciiTheme="minorEastAsia" w:eastAsiaTheme="minorEastAsia" w:hAnsiTheme="minorEastAsia" w:hint="eastAsia"/>
          <w:sz w:val="28"/>
          <w:szCs w:val="28"/>
        </w:rPr>
        <w:t>采购完成后在中央政府采购网进行备案。</w:t>
      </w:r>
    </w:p>
    <w:p w:rsidR="00CD00B1" w:rsidRPr="00892C46" w:rsidRDefault="00AE3F5C" w:rsidP="00892C46">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CD00B1" w:rsidRPr="00892C46">
        <w:rPr>
          <w:rFonts w:asciiTheme="minorEastAsia" w:eastAsiaTheme="minorEastAsia" w:hAnsiTheme="minorEastAsia" w:hint="eastAsia"/>
          <w:sz w:val="28"/>
          <w:szCs w:val="28"/>
        </w:rPr>
        <w:t>、监理规范、规程</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1）《建设工程监理规范》（GB/T50319-2013）</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sz w:val="28"/>
          <w:szCs w:val="28"/>
        </w:rPr>
        <w:t>2</w:t>
      </w:r>
      <w:r w:rsidRPr="00892C46">
        <w:rPr>
          <w:rFonts w:asciiTheme="minorEastAsia" w:eastAsiaTheme="minorEastAsia" w:hAnsiTheme="minorEastAsia" w:hint="eastAsia"/>
          <w:sz w:val="28"/>
          <w:szCs w:val="28"/>
        </w:rPr>
        <w:t>）《工程建设监理规程》（DBJ01-41-2002）</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3）《建设工程安全监理规程》（DB11/382-2006）。</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监理规范、规程如重新修订，以新修订的版本为准。</w:t>
      </w:r>
    </w:p>
    <w:p w:rsidR="00CD00B1" w:rsidRPr="00892C46" w:rsidRDefault="00AE3F5C" w:rsidP="00892C46">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CD00B1" w:rsidRPr="00892C46">
        <w:rPr>
          <w:rFonts w:asciiTheme="minorEastAsia" w:eastAsiaTheme="minorEastAsia" w:hAnsiTheme="minorEastAsia" w:hint="eastAsia"/>
          <w:sz w:val="28"/>
          <w:szCs w:val="28"/>
        </w:rPr>
        <w:t>、监理大纲编制内容要求</w:t>
      </w:r>
    </w:p>
    <w:p w:rsidR="00CD00B1" w:rsidRPr="00892C46" w:rsidRDefault="000270CC" w:rsidP="00892C46">
      <w:pPr>
        <w:spacing w:line="360" w:lineRule="auto"/>
        <w:ind w:firstLine="560"/>
        <w:rPr>
          <w:rFonts w:asciiTheme="minorEastAsia" w:eastAsiaTheme="minorEastAsia" w:hAnsiTheme="minorEastAsia"/>
          <w:sz w:val="28"/>
          <w:szCs w:val="28"/>
        </w:rPr>
      </w:pPr>
      <w:r>
        <w:rPr>
          <w:rFonts w:asciiTheme="minorEastAsia" w:eastAsiaTheme="minorEastAsia" w:hAnsiTheme="minorEastAsia"/>
          <w:sz w:val="28"/>
          <w:szCs w:val="28"/>
        </w:rPr>
        <w:t>响应人</w:t>
      </w:r>
      <w:r w:rsidR="00CD00B1" w:rsidRPr="00892C46">
        <w:rPr>
          <w:rFonts w:asciiTheme="minorEastAsia" w:eastAsiaTheme="minorEastAsia" w:hAnsiTheme="minorEastAsia"/>
          <w:sz w:val="28"/>
          <w:szCs w:val="28"/>
        </w:rPr>
        <w:t>编制监理大纲的要求：编制时应当采用文字并结合图表形式说明项目</w:t>
      </w:r>
      <w:r w:rsidR="00CD00B1" w:rsidRPr="00892C46">
        <w:rPr>
          <w:rFonts w:asciiTheme="minorEastAsia" w:eastAsiaTheme="minorEastAsia" w:hAnsiTheme="minorEastAsia" w:hint="eastAsia"/>
          <w:sz w:val="28"/>
          <w:szCs w:val="28"/>
        </w:rPr>
        <w:t>监理</w:t>
      </w:r>
      <w:r w:rsidR="00CD00B1" w:rsidRPr="00892C46">
        <w:rPr>
          <w:rFonts w:asciiTheme="minorEastAsia" w:eastAsiaTheme="minorEastAsia" w:hAnsiTheme="minorEastAsia"/>
          <w:sz w:val="28"/>
          <w:szCs w:val="28"/>
        </w:rPr>
        <w:t>机构的设置及岗位人员职责分工；工程质量、进度、</w:t>
      </w:r>
      <w:r w:rsidR="00CD00B1" w:rsidRPr="00892C46">
        <w:rPr>
          <w:rFonts w:asciiTheme="minorEastAsia" w:eastAsiaTheme="minorEastAsia" w:hAnsiTheme="minorEastAsia" w:hint="eastAsia"/>
          <w:sz w:val="28"/>
          <w:szCs w:val="28"/>
        </w:rPr>
        <w:t>造价</w:t>
      </w:r>
      <w:r w:rsidR="00CD00B1" w:rsidRPr="00892C46">
        <w:rPr>
          <w:rFonts w:asciiTheme="minorEastAsia" w:eastAsiaTheme="minorEastAsia" w:hAnsiTheme="minorEastAsia"/>
          <w:sz w:val="28"/>
          <w:szCs w:val="28"/>
        </w:rPr>
        <w:t>、安全、合同</w:t>
      </w:r>
      <w:r w:rsidR="00CD00B1" w:rsidRPr="00892C46">
        <w:rPr>
          <w:rFonts w:asciiTheme="minorEastAsia" w:eastAsiaTheme="minorEastAsia" w:hAnsiTheme="minorEastAsia" w:hint="eastAsia"/>
          <w:sz w:val="28"/>
          <w:szCs w:val="28"/>
        </w:rPr>
        <w:t>和</w:t>
      </w:r>
      <w:r w:rsidR="00CD00B1" w:rsidRPr="00892C46">
        <w:rPr>
          <w:rFonts w:asciiTheme="minorEastAsia" w:eastAsiaTheme="minorEastAsia" w:hAnsiTheme="minorEastAsia"/>
          <w:sz w:val="28"/>
          <w:szCs w:val="28"/>
        </w:rPr>
        <w:t>环境、信息、协调等各方面工作方法及措施；同时应当对关键工序、复杂环节重点提出相应监理措施与旁站监理工作的安排等。</w:t>
      </w:r>
      <w:r w:rsidR="00CD00B1" w:rsidRPr="00892C46">
        <w:rPr>
          <w:rFonts w:asciiTheme="minorEastAsia" w:eastAsiaTheme="minorEastAsia" w:hAnsiTheme="minorEastAsia" w:hint="eastAsia"/>
          <w:sz w:val="28"/>
          <w:szCs w:val="28"/>
        </w:rPr>
        <w:t>监理大纲按照</w:t>
      </w:r>
      <w:r w:rsidR="00CD00B1" w:rsidRPr="00892C46">
        <w:rPr>
          <w:rFonts w:asciiTheme="minorEastAsia" w:eastAsiaTheme="minorEastAsia" w:hAnsiTheme="minorEastAsia"/>
          <w:sz w:val="28"/>
          <w:szCs w:val="28"/>
        </w:rPr>
        <w:t>如下</w:t>
      </w:r>
      <w:r w:rsidR="00CD00B1" w:rsidRPr="00892C46">
        <w:rPr>
          <w:rFonts w:asciiTheme="minorEastAsia" w:eastAsiaTheme="minorEastAsia" w:hAnsiTheme="minorEastAsia" w:hint="eastAsia"/>
          <w:sz w:val="28"/>
          <w:szCs w:val="28"/>
        </w:rPr>
        <w:t>内容（模块）编制</w:t>
      </w:r>
      <w:r w:rsidR="00CD00B1" w:rsidRPr="00892C46">
        <w:rPr>
          <w:rFonts w:asciiTheme="minorEastAsia" w:eastAsiaTheme="minorEastAsia" w:hAnsiTheme="minor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（1）工程特点、</w:t>
      </w:r>
      <w:r w:rsidRPr="00892C46">
        <w:rPr>
          <w:rFonts w:asciiTheme="minorEastAsia" w:eastAsiaTheme="minorEastAsia" w:hAnsiTheme="minorEastAsia"/>
          <w:sz w:val="28"/>
          <w:szCs w:val="28"/>
        </w:rPr>
        <w:t>监理工作的重点与难点分析</w:t>
      </w:r>
      <w:r w:rsidRPr="00892C46">
        <w:rPr>
          <w:rFonts w:asciiTheme="minorEastAsia" w:eastAsiaTheme="minorEastAsia" w:hAnsiTheme="minorEastAsia" w:hint="eastAsia"/>
          <w:sz w:val="28"/>
          <w:szCs w:val="28"/>
        </w:rPr>
        <w:t>及监理对策</w:t>
      </w:r>
      <w:r w:rsidRPr="00892C46">
        <w:rPr>
          <w:rFonts w:asciiTheme="minorEastAsia" w:eastAsiaTheme="minorEastAsia" w:hAnsiTheme="minorEastAsia"/>
          <w:sz w:val="28"/>
          <w:szCs w:val="28"/>
        </w:rPr>
        <w:t>：根据招标文件对</w:t>
      </w:r>
      <w:r w:rsidRPr="00892C46">
        <w:rPr>
          <w:rFonts w:asciiTheme="minorEastAsia" w:eastAsiaTheme="minorEastAsia" w:hAnsiTheme="minorEastAsia" w:hint="eastAsia"/>
          <w:sz w:val="28"/>
          <w:szCs w:val="28"/>
        </w:rPr>
        <w:t>项目</w:t>
      </w:r>
      <w:r w:rsidRPr="00892C46">
        <w:rPr>
          <w:rFonts w:asciiTheme="minorEastAsia" w:eastAsiaTheme="minorEastAsia" w:hAnsiTheme="minorEastAsia"/>
          <w:sz w:val="28"/>
          <w:szCs w:val="28"/>
        </w:rPr>
        <w:t>监理工作需要特别给予重视的问题逐一论述并给出解决难点的对策与方法</w:t>
      </w:r>
      <w:r w:rsidRPr="00892C46">
        <w:rPr>
          <w:rFonts w:asciiTheme="minorEastAsia" w:eastAsiaTheme="minorEastAsia" w:hAnsiTheme="minorEastAsia" w:hint="eastAsia"/>
          <w:sz w:val="28"/>
          <w:szCs w:val="28"/>
        </w:rPr>
        <w:t>；</w:t>
      </w:r>
      <w:r w:rsidRPr="00892C46">
        <w:rPr>
          <w:rFonts w:asciiTheme="minorEastAsia" w:eastAsiaTheme="minorEastAsia" w:hAnsiTheme="minorEastAsia"/>
          <w:sz w:val="28"/>
          <w:szCs w:val="28"/>
        </w:rPr>
        <w:t xml:space="preserve"> </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（2）项目</w:t>
      </w:r>
      <w:r w:rsidRPr="00892C46">
        <w:rPr>
          <w:rFonts w:asciiTheme="minorEastAsia" w:eastAsiaTheme="minorEastAsia" w:hAnsiTheme="minorEastAsia"/>
          <w:sz w:val="28"/>
          <w:szCs w:val="28"/>
        </w:rPr>
        <w:t>监理机构和监理岗位设置情况</w:t>
      </w:r>
      <w:r w:rsidRPr="00892C46">
        <w:rPr>
          <w:rFonts w:asciiTheme="minorEastAsia" w:eastAsiaTheme="minorEastAsia" w:hAnsiTheme="minorEastAsia" w:hint="eastAsia"/>
          <w:sz w:val="28"/>
          <w:szCs w:val="28"/>
        </w:rPr>
        <w:t>及职责划分</w:t>
      </w:r>
      <w:r w:rsidRPr="00892C46">
        <w:rPr>
          <w:rFonts w:asciiTheme="minorEastAsia" w:eastAsiaTheme="minorEastAsia" w:hAnsiTheme="minorEastAsia"/>
          <w:sz w:val="28"/>
          <w:szCs w:val="28"/>
        </w:rPr>
        <w:t>：通过框图形式明确拟投项目</w:t>
      </w:r>
      <w:r w:rsidRPr="00892C46">
        <w:rPr>
          <w:rFonts w:asciiTheme="minorEastAsia" w:eastAsiaTheme="minorEastAsia" w:hAnsiTheme="minorEastAsia"/>
          <w:sz w:val="28"/>
          <w:szCs w:val="28"/>
        </w:rPr>
        <w:lastRenderedPageBreak/>
        <w:t>的监理组织机构设置</w:t>
      </w:r>
      <w:r w:rsidRPr="00892C46">
        <w:rPr>
          <w:rFonts w:asciiTheme="minorEastAsia" w:eastAsiaTheme="minorEastAsia" w:hAnsiTheme="minorEastAsia" w:hint="eastAsia"/>
          <w:sz w:val="28"/>
          <w:szCs w:val="28"/>
        </w:rPr>
        <w:t>、岗位设置，明确</w:t>
      </w:r>
      <w:r w:rsidRPr="00892C46">
        <w:rPr>
          <w:rFonts w:asciiTheme="minorEastAsia" w:eastAsiaTheme="minorEastAsia" w:hAnsiTheme="minorEastAsia"/>
          <w:sz w:val="28"/>
          <w:szCs w:val="28"/>
        </w:rPr>
        <w:t>相应的岗位职责</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（3）</w:t>
      </w:r>
      <w:r w:rsidRPr="00892C46">
        <w:rPr>
          <w:rFonts w:asciiTheme="minorEastAsia" w:eastAsiaTheme="minorEastAsia" w:hAnsiTheme="minorEastAsia"/>
          <w:sz w:val="28"/>
          <w:szCs w:val="28"/>
        </w:rPr>
        <w:t>质量控制重点及监理措施</w:t>
      </w:r>
      <w:r w:rsidRPr="00892C46">
        <w:rPr>
          <w:rFonts w:asciiTheme="minorEastAsia" w:eastAsiaTheme="minorEastAsia" w:hAnsiTheme="minorEastAsia" w:hint="eastAsia"/>
          <w:sz w:val="28"/>
          <w:szCs w:val="28"/>
        </w:rPr>
        <w:t>：针</w:t>
      </w:r>
      <w:r w:rsidRPr="00892C46">
        <w:rPr>
          <w:rFonts w:asciiTheme="minorEastAsia" w:eastAsiaTheme="minorEastAsia" w:hAnsiTheme="minorEastAsia"/>
          <w:sz w:val="28"/>
          <w:szCs w:val="28"/>
        </w:rPr>
        <w:t>对质量控制，进行监理工作的方法与流程的详尽阐述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（4）</w:t>
      </w:r>
      <w:r w:rsidRPr="00892C46">
        <w:rPr>
          <w:rFonts w:asciiTheme="minorEastAsia" w:eastAsiaTheme="minorEastAsia" w:hAnsiTheme="minorEastAsia"/>
          <w:sz w:val="28"/>
          <w:szCs w:val="28"/>
        </w:rPr>
        <w:t>进度控制重点及监理措施</w:t>
      </w:r>
      <w:r w:rsidRPr="00892C46">
        <w:rPr>
          <w:rFonts w:asciiTheme="minorEastAsia" w:eastAsiaTheme="minorEastAsia" w:hAnsiTheme="minorEastAsia" w:hint="eastAsia"/>
          <w:sz w:val="28"/>
          <w:szCs w:val="28"/>
        </w:rPr>
        <w:t>：针</w:t>
      </w:r>
      <w:r w:rsidRPr="00892C46">
        <w:rPr>
          <w:rFonts w:asciiTheme="minorEastAsia" w:eastAsiaTheme="minorEastAsia" w:hAnsiTheme="minorEastAsia"/>
          <w:sz w:val="28"/>
          <w:szCs w:val="28"/>
        </w:rPr>
        <w:t>对</w:t>
      </w:r>
      <w:r w:rsidRPr="00892C46">
        <w:rPr>
          <w:rFonts w:asciiTheme="minorEastAsia" w:eastAsiaTheme="minorEastAsia" w:hAnsiTheme="minorEastAsia" w:hint="eastAsia"/>
          <w:sz w:val="28"/>
          <w:szCs w:val="28"/>
        </w:rPr>
        <w:t>进度</w:t>
      </w:r>
      <w:r w:rsidRPr="00892C46">
        <w:rPr>
          <w:rFonts w:asciiTheme="minorEastAsia" w:eastAsiaTheme="minorEastAsia" w:hAnsiTheme="minorEastAsia"/>
          <w:sz w:val="28"/>
          <w:szCs w:val="28"/>
        </w:rPr>
        <w:t>控制，进行监理工作的方法与流程的详尽阐述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（5）</w:t>
      </w:r>
      <w:r w:rsidRPr="00892C46">
        <w:rPr>
          <w:rFonts w:asciiTheme="minorEastAsia" w:eastAsiaTheme="minorEastAsia" w:hAnsiTheme="minorEastAsia"/>
          <w:sz w:val="28"/>
          <w:szCs w:val="28"/>
        </w:rPr>
        <w:t>安全文明施工及环境保护监理措施</w:t>
      </w:r>
      <w:r w:rsidRPr="00892C46">
        <w:rPr>
          <w:rFonts w:asciiTheme="minorEastAsia" w:eastAsiaTheme="minorEastAsia" w:hAnsiTheme="minorEastAsia" w:hint="eastAsia"/>
          <w:sz w:val="28"/>
          <w:szCs w:val="28"/>
        </w:rPr>
        <w:t>：针对</w:t>
      </w:r>
      <w:r w:rsidRPr="00892C46">
        <w:rPr>
          <w:rFonts w:asciiTheme="minorEastAsia" w:eastAsiaTheme="minorEastAsia" w:hAnsiTheme="minorEastAsia"/>
          <w:sz w:val="28"/>
          <w:szCs w:val="28"/>
        </w:rPr>
        <w:t>安全文明施工及环境保护</w:t>
      </w:r>
      <w:r w:rsidRPr="00892C46">
        <w:rPr>
          <w:rFonts w:asciiTheme="minorEastAsia" w:eastAsiaTheme="minorEastAsia" w:hAnsiTheme="minorEastAsia" w:hint="eastAsia"/>
          <w:sz w:val="28"/>
          <w:szCs w:val="28"/>
        </w:rPr>
        <w:t>的监理体系的建立以及措施、</w:t>
      </w:r>
      <w:r w:rsidRPr="00892C46">
        <w:rPr>
          <w:rFonts w:asciiTheme="minorEastAsia" w:eastAsiaTheme="minorEastAsia" w:hAnsiTheme="minorEastAsia"/>
          <w:sz w:val="28"/>
          <w:szCs w:val="28"/>
        </w:rPr>
        <w:t>工作流程</w:t>
      </w:r>
      <w:r w:rsidRPr="00892C46">
        <w:rPr>
          <w:rFonts w:asciiTheme="minorEastAsia" w:eastAsiaTheme="minorEastAsia" w:hAnsiTheme="minorEastAsia" w:hint="eastAsia"/>
          <w:sz w:val="28"/>
          <w:szCs w:val="28"/>
        </w:rPr>
        <w:t>进行</w:t>
      </w:r>
      <w:r w:rsidRPr="00892C46">
        <w:rPr>
          <w:rFonts w:asciiTheme="minorEastAsia" w:eastAsiaTheme="minorEastAsia" w:hAnsiTheme="minorEastAsia"/>
          <w:sz w:val="28"/>
          <w:szCs w:val="28"/>
        </w:rPr>
        <w:t>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（6）造价</w:t>
      </w:r>
      <w:r w:rsidRPr="00892C46">
        <w:rPr>
          <w:rFonts w:asciiTheme="minorEastAsia" w:eastAsiaTheme="minorEastAsia" w:hAnsiTheme="minorEastAsia"/>
          <w:sz w:val="28"/>
          <w:szCs w:val="28"/>
        </w:rPr>
        <w:t>控制重点及监理措施</w:t>
      </w:r>
      <w:r w:rsidRPr="00892C46">
        <w:rPr>
          <w:rFonts w:asciiTheme="minorEastAsia" w:eastAsiaTheme="minorEastAsia" w:hAnsiTheme="minorEastAsia" w:hint="eastAsia"/>
          <w:sz w:val="28"/>
          <w:szCs w:val="28"/>
        </w:rPr>
        <w:t>：针</w:t>
      </w:r>
      <w:r w:rsidRPr="00892C46">
        <w:rPr>
          <w:rFonts w:asciiTheme="minorEastAsia" w:eastAsiaTheme="minorEastAsia" w:hAnsiTheme="minorEastAsia"/>
          <w:sz w:val="28"/>
          <w:szCs w:val="28"/>
        </w:rPr>
        <w:t>对</w:t>
      </w:r>
      <w:r w:rsidRPr="00892C46">
        <w:rPr>
          <w:rFonts w:asciiTheme="minorEastAsia" w:eastAsiaTheme="minorEastAsia" w:hAnsiTheme="minorEastAsia" w:hint="eastAsia"/>
          <w:sz w:val="28"/>
          <w:szCs w:val="28"/>
        </w:rPr>
        <w:t>造价</w:t>
      </w:r>
      <w:r w:rsidRPr="00892C46">
        <w:rPr>
          <w:rFonts w:asciiTheme="minorEastAsia" w:eastAsiaTheme="minorEastAsia" w:hAnsiTheme="minorEastAsia"/>
          <w:sz w:val="28"/>
          <w:szCs w:val="28"/>
        </w:rPr>
        <w:t>控制，进行监理工作的方法与流程的详尽阐述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（7）</w:t>
      </w:r>
      <w:r w:rsidRPr="00892C46">
        <w:rPr>
          <w:rFonts w:asciiTheme="minorEastAsia" w:eastAsiaTheme="minorEastAsia" w:hAnsiTheme="minorEastAsia"/>
          <w:sz w:val="28"/>
          <w:szCs w:val="28"/>
        </w:rPr>
        <w:t>合同和信息管理措施</w:t>
      </w:r>
      <w:r w:rsidRPr="00892C46">
        <w:rPr>
          <w:rFonts w:asciiTheme="minorEastAsia" w:eastAsiaTheme="minorEastAsia" w:hAnsiTheme="minorEastAsia" w:hint="eastAsia"/>
          <w:sz w:val="28"/>
          <w:szCs w:val="28"/>
        </w:rPr>
        <w:t>：对</w:t>
      </w:r>
      <w:r w:rsidRPr="00892C46">
        <w:rPr>
          <w:rFonts w:asciiTheme="minorEastAsia" w:eastAsiaTheme="minorEastAsia" w:hAnsiTheme="minorEastAsia"/>
          <w:sz w:val="28"/>
          <w:szCs w:val="28"/>
        </w:rPr>
        <w:t>合同和信息管理</w:t>
      </w:r>
      <w:r w:rsidRPr="00892C46">
        <w:rPr>
          <w:rFonts w:asciiTheme="minorEastAsia" w:eastAsiaTheme="minorEastAsia" w:hAnsiTheme="minorEastAsia" w:hint="eastAsia"/>
          <w:sz w:val="28"/>
          <w:szCs w:val="28"/>
        </w:rPr>
        <w:t>的</w:t>
      </w:r>
      <w:r w:rsidRPr="00892C46">
        <w:rPr>
          <w:rFonts w:asciiTheme="minorEastAsia" w:eastAsiaTheme="minorEastAsia" w:hAnsiTheme="minorEastAsia"/>
          <w:sz w:val="28"/>
          <w:szCs w:val="28"/>
        </w:rPr>
        <w:t>工作方法与流程</w:t>
      </w:r>
      <w:r w:rsidRPr="00892C46">
        <w:rPr>
          <w:rFonts w:asciiTheme="minorEastAsia" w:eastAsiaTheme="minorEastAsia" w:hAnsiTheme="minorEastAsia" w:hint="eastAsia"/>
          <w:sz w:val="28"/>
          <w:szCs w:val="28"/>
        </w:rPr>
        <w:t>进行</w:t>
      </w:r>
      <w:r w:rsidRPr="00892C46">
        <w:rPr>
          <w:rFonts w:asciiTheme="minorEastAsia" w:eastAsiaTheme="minorEastAsia" w:hAnsiTheme="minorEastAsia"/>
          <w:sz w:val="28"/>
          <w:szCs w:val="28"/>
        </w:rPr>
        <w:t>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（8）组织协调方案及措施：针对项目参与各方，拟定组织协调方案及措施，进行监理工作的方法与流程的详尽阐述。</w:t>
      </w:r>
    </w:p>
    <w:p w:rsidR="002011F1" w:rsidRPr="00C9728E" w:rsidRDefault="00F82E7E" w:rsidP="0009031C">
      <w:pPr>
        <w:ind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2011F1" w:rsidRPr="00C9728E">
        <w:rPr>
          <w:rFonts w:asciiTheme="minorEastAsia" w:eastAsiaTheme="minorEastAsia" w:hAnsiTheme="minorEastAsia" w:hint="eastAsia"/>
          <w:b/>
          <w:sz w:val="28"/>
          <w:szCs w:val="28"/>
        </w:rPr>
        <w:t>、项目预算：</w:t>
      </w:r>
    </w:p>
    <w:p w:rsidR="00B309B1" w:rsidRPr="006661C9" w:rsidRDefault="00B309B1" w:rsidP="00B309B1">
      <w:pPr>
        <w:ind w:firstLine="560"/>
        <w:rPr>
          <w:rFonts w:asciiTheme="minorEastAsia" w:eastAsiaTheme="minorEastAsia" w:hAnsiTheme="minorEastAsia"/>
          <w:sz w:val="28"/>
          <w:szCs w:val="28"/>
        </w:rPr>
      </w:pPr>
      <w:r w:rsidRPr="006661C9">
        <w:rPr>
          <w:rFonts w:asciiTheme="minorEastAsia" w:eastAsiaTheme="minorEastAsia" w:hAnsiTheme="minorEastAsia"/>
          <w:sz w:val="28"/>
          <w:szCs w:val="28"/>
        </w:rPr>
        <w:t>1.项目控制价：</w:t>
      </w:r>
      <w:r w:rsidR="00113CD1">
        <w:rPr>
          <w:rFonts w:ascii="仿宋" w:eastAsia="仿宋" w:hAnsi="仿宋"/>
          <w:bCs/>
          <w:sz w:val="28"/>
          <w:szCs w:val="28"/>
        </w:rPr>
        <w:t>31.74</w:t>
      </w:r>
      <w:r w:rsidR="00892C46" w:rsidRPr="006661C9">
        <w:rPr>
          <w:rFonts w:asciiTheme="minorEastAsia" w:eastAsiaTheme="minorEastAsia" w:hAnsiTheme="minorEastAsia" w:hint="eastAsia"/>
          <w:sz w:val="28"/>
          <w:szCs w:val="28"/>
        </w:rPr>
        <w:t>万</w:t>
      </w:r>
      <w:r w:rsidRPr="006661C9">
        <w:rPr>
          <w:rFonts w:asciiTheme="minorEastAsia" w:eastAsiaTheme="minorEastAsia" w:hAnsiTheme="minorEastAsia" w:hint="eastAsia"/>
          <w:sz w:val="28"/>
          <w:szCs w:val="28"/>
        </w:rPr>
        <w:t>元</w:t>
      </w:r>
      <w:r w:rsidRPr="006661C9">
        <w:rPr>
          <w:rFonts w:asciiTheme="minorEastAsia" w:eastAsiaTheme="minorEastAsia" w:hAnsiTheme="minorEastAsia"/>
          <w:sz w:val="28"/>
          <w:szCs w:val="28"/>
        </w:rPr>
        <w:t xml:space="preserve">； </w:t>
      </w:r>
    </w:p>
    <w:p w:rsidR="00B309B1" w:rsidRPr="00B309B1" w:rsidRDefault="00B309B1" w:rsidP="00B309B1">
      <w:pPr>
        <w:ind w:firstLine="560"/>
        <w:rPr>
          <w:rFonts w:asciiTheme="minorEastAsia" w:eastAsiaTheme="minorEastAsia" w:hAnsiTheme="minorEastAsia"/>
          <w:sz w:val="28"/>
          <w:szCs w:val="28"/>
        </w:rPr>
      </w:pPr>
      <w:r w:rsidRPr="006E6059">
        <w:rPr>
          <w:rFonts w:asciiTheme="minorEastAsia" w:eastAsiaTheme="minorEastAsia" w:hAnsiTheme="minorEastAsia"/>
          <w:sz w:val="28"/>
          <w:szCs w:val="28"/>
        </w:rPr>
        <w:t>2.资金来源：</w:t>
      </w:r>
      <w:r w:rsidR="001A7D97" w:rsidRPr="006873B9">
        <w:rPr>
          <w:rFonts w:asciiTheme="minorEastAsia" w:eastAsiaTheme="minorEastAsia" w:hAnsiTheme="minorEastAsia" w:hint="eastAsia"/>
          <w:sz w:val="28"/>
          <w:szCs w:val="28"/>
        </w:rPr>
        <w:t>财政</w:t>
      </w:r>
      <w:r w:rsidR="008D136A">
        <w:rPr>
          <w:rFonts w:asciiTheme="minorEastAsia" w:eastAsiaTheme="minorEastAsia" w:hAnsiTheme="minorEastAsia" w:hint="eastAsia"/>
          <w:sz w:val="28"/>
          <w:szCs w:val="28"/>
        </w:rPr>
        <w:t>性</w:t>
      </w:r>
      <w:r w:rsidR="001A7D97" w:rsidRPr="006873B9">
        <w:rPr>
          <w:rFonts w:asciiTheme="minorEastAsia" w:eastAsiaTheme="minorEastAsia" w:hAnsiTheme="minorEastAsia" w:hint="eastAsia"/>
          <w:sz w:val="28"/>
          <w:szCs w:val="28"/>
        </w:rPr>
        <w:t>资金</w:t>
      </w:r>
      <w:r w:rsidRPr="006E6059">
        <w:rPr>
          <w:rFonts w:asciiTheme="minorEastAsia" w:eastAsiaTheme="minorEastAsia" w:hAnsiTheme="minorEastAsia" w:hint="eastAsia"/>
          <w:sz w:val="28"/>
          <w:szCs w:val="28"/>
        </w:rPr>
        <w:t>；</w:t>
      </w:r>
    </w:p>
    <w:p w:rsidR="00B80031" w:rsidRPr="00D837F0" w:rsidRDefault="00F82E7E" w:rsidP="0009031C">
      <w:pPr>
        <w:ind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6707DA" w:rsidRPr="00D837F0">
        <w:rPr>
          <w:rFonts w:asciiTheme="minorEastAsia" w:eastAsiaTheme="minorEastAsia" w:hAnsiTheme="minorEastAsia" w:hint="eastAsia"/>
          <w:b/>
          <w:sz w:val="28"/>
          <w:szCs w:val="28"/>
        </w:rPr>
        <w:t>、</w:t>
      </w:r>
      <w:r w:rsidR="000270CC">
        <w:rPr>
          <w:rFonts w:asciiTheme="minorEastAsia" w:eastAsiaTheme="minorEastAsia" w:hAnsiTheme="minorEastAsia" w:hint="eastAsia"/>
          <w:b/>
          <w:sz w:val="28"/>
          <w:szCs w:val="28"/>
        </w:rPr>
        <w:t>响应</w:t>
      </w:r>
      <w:r w:rsidR="00C9728E" w:rsidRPr="00C9728E">
        <w:rPr>
          <w:rFonts w:asciiTheme="minorEastAsia" w:eastAsiaTheme="minorEastAsia" w:hAnsiTheme="minorEastAsia" w:hint="eastAsia"/>
          <w:b/>
          <w:sz w:val="28"/>
          <w:szCs w:val="28"/>
        </w:rPr>
        <w:t>文件</w:t>
      </w:r>
      <w:r w:rsidR="006707DA" w:rsidRPr="00D837F0">
        <w:rPr>
          <w:rFonts w:asciiTheme="minorEastAsia" w:eastAsiaTheme="minorEastAsia" w:hAnsiTheme="minorEastAsia" w:hint="eastAsia"/>
          <w:b/>
          <w:sz w:val="28"/>
          <w:szCs w:val="28"/>
        </w:rPr>
        <w:t>编写：</w:t>
      </w:r>
    </w:p>
    <w:p w:rsidR="00B80031" w:rsidRPr="00D837F0" w:rsidRDefault="006707DA" w:rsidP="0009031C">
      <w:pPr>
        <w:widowControl/>
        <w:ind w:firstLineChars="0" w:firstLine="0"/>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1</w:t>
      </w:r>
      <w:r w:rsidR="00B54C90">
        <w:rPr>
          <w:rFonts w:asciiTheme="minorEastAsia" w:eastAsiaTheme="minorEastAsia" w:hAnsiTheme="minorEastAsia" w:hint="eastAsia"/>
          <w:bCs/>
          <w:sz w:val="28"/>
          <w:szCs w:val="28"/>
        </w:rPr>
        <w:t>.</w:t>
      </w:r>
      <w:r w:rsidR="00234817" w:rsidRPr="00234817">
        <w:rPr>
          <w:rFonts w:asciiTheme="minorEastAsia" w:eastAsiaTheme="minorEastAsia" w:hAnsiTheme="minorEastAsia" w:hint="eastAsia"/>
          <w:bCs/>
          <w:sz w:val="28"/>
          <w:szCs w:val="28"/>
        </w:rPr>
        <w:t xml:space="preserve"> </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应以中文书写。</w:t>
      </w:r>
    </w:p>
    <w:p w:rsidR="00B80031" w:rsidRPr="00D837F0" w:rsidRDefault="006707DA" w:rsidP="0009031C">
      <w:pPr>
        <w:widowControl/>
        <w:ind w:firstLineChars="0" w:firstLine="0"/>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2</w:t>
      </w:r>
      <w:r w:rsidR="00B54C90">
        <w:rPr>
          <w:rFonts w:asciiTheme="minorEastAsia" w:eastAsiaTheme="minorEastAsia" w:hAnsiTheme="minorEastAsia" w:hint="eastAsia"/>
          <w:bCs/>
          <w:sz w:val="28"/>
          <w:szCs w:val="28"/>
        </w:rPr>
        <w:t>.</w:t>
      </w:r>
      <w:r w:rsidR="00234817" w:rsidRPr="00234817">
        <w:rPr>
          <w:rFonts w:asciiTheme="minorEastAsia" w:eastAsiaTheme="minorEastAsia" w:hAnsiTheme="minorEastAsia" w:hint="eastAsia"/>
          <w:bCs/>
          <w:sz w:val="28"/>
          <w:szCs w:val="28"/>
        </w:rPr>
        <w:t xml:space="preserve"> </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的组成：</w:t>
      </w:r>
    </w:p>
    <w:p w:rsidR="00B80031" w:rsidRPr="00D837F0" w:rsidRDefault="006707DA" w:rsidP="0009031C">
      <w:pPr>
        <w:ind w:firstLineChars="152" w:firstLine="426"/>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①企业营业执照复印件</w:t>
      </w:r>
    </w:p>
    <w:p w:rsidR="00B80031" w:rsidRPr="00D837F0" w:rsidRDefault="00C9728E" w:rsidP="0009031C">
      <w:pPr>
        <w:widowControl/>
        <w:ind w:firstLineChars="152" w:firstLine="426"/>
        <w:jc w:val="left"/>
        <w:rPr>
          <w:rFonts w:asciiTheme="minorEastAsia" w:eastAsiaTheme="minorEastAsia" w:hAnsiTheme="minorEastAsia"/>
          <w:bCs/>
          <w:sz w:val="28"/>
          <w:szCs w:val="28"/>
        </w:rPr>
      </w:pPr>
      <w:r w:rsidRPr="006E6059">
        <w:rPr>
          <w:rFonts w:asciiTheme="minorEastAsia" w:eastAsiaTheme="minorEastAsia" w:hAnsiTheme="minorEastAsia" w:hint="eastAsia"/>
          <w:bCs/>
          <w:sz w:val="28"/>
          <w:szCs w:val="28"/>
        </w:rPr>
        <w:t>②</w:t>
      </w:r>
      <w:r w:rsidR="000270CC">
        <w:rPr>
          <w:rFonts w:asciiTheme="minorEastAsia" w:eastAsiaTheme="minorEastAsia" w:hAnsiTheme="minorEastAsia" w:hint="eastAsia"/>
          <w:sz w:val="28"/>
          <w:szCs w:val="28"/>
        </w:rPr>
        <w:t>响应人</w:t>
      </w:r>
      <w:r w:rsidR="001A7D97" w:rsidRPr="006873B9">
        <w:rPr>
          <w:rFonts w:asciiTheme="minorEastAsia" w:eastAsiaTheme="minorEastAsia" w:hAnsiTheme="minorEastAsia" w:hint="eastAsia"/>
          <w:sz w:val="28"/>
          <w:szCs w:val="28"/>
        </w:rPr>
        <w:t>须为中央政府采购网中央国家机关工程监理定点名录内企业（提供网页截图复印件加盖公章）</w:t>
      </w:r>
      <w:r w:rsidR="00796AA0" w:rsidRPr="006E6059">
        <w:rPr>
          <w:rFonts w:asciiTheme="minorEastAsia" w:eastAsiaTheme="minorEastAsia" w:hAnsiTheme="minorEastAsia" w:hint="eastAsia"/>
          <w:sz w:val="28"/>
          <w:szCs w:val="28"/>
        </w:rPr>
        <w:t>。</w:t>
      </w:r>
    </w:p>
    <w:p w:rsidR="00B80031" w:rsidRPr="00D837F0" w:rsidRDefault="00C9728E" w:rsidP="0009031C">
      <w:pPr>
        <w:widowControl/>
        <w:ind w:firstLineChars="152" w:firstLine="426"/>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③</w:t>
      </w:r>
      <w:r w:rsidRPr="00D837F0">
        <w:rPr>
          <w:rFonts w:asciiTheme="minorEastAsia" w:eastAsiaTheme="minorEastAsia" w:hAnsiTheme="minorEastAsia"/>
          <w:bCs/>
          <w:sz w:val="28"/>
          <w:szCs w:val="28"/>
        </w:rPr>
        <w:t>法定代表人证明书</w:t>
      </w:r>
      <w:r w:rsidRPr="00D837F0">
        <w:rPr>
          <w:rFonts w:asciiTheme="minorEastAsia" w:eastAsiaTheme="minorEastAsia" w:hAnsiTheme="minorEastAsia" w:hint="eastAsia"/>
          <w:bCs/>
          <w:sz w:val="28"/>
          <w:szCs w:val="28"/>
        </w:rPr>
        <w:t>和</w:t>
      </w:r>
      <w:r w:rsidRPr="00D837F0">
        <w:rPr>
          <w:rFonts w:asciiTheme="minorEastAsia" w:eastAsiaTheme="minorEastAsia" w:hAnsiTheme="minorEastAsia"/>
          <w:bCs/>
          <w:sz w:val="28"/>
          <w:szCs w:val="28"/>
        </w:rPr>
        <w:t>身份证复印件</w:t>
      </w:r>
      <w:r w:rsidRPr="00D837F0">
        <w:rPr>
          <w:rFonts w:asciiTheme="minorEastAsia" w:eastAsiaTheme="minorEastAsia" w:hAnsiTheme="minorEastAsia" w:hint="eastAsia"/>
          <w:bCs/>
          <w:sz w:val="28"/>
          <w:szCs w:val="28"/>
        </w:rPr>
        <w:t>，</w:t>
      </w:r>
      <w:r w:rsidRPr="00D837F0">
        <w:rPr>
          <w:rFonts w:asciiTheme="minorEastAsia" w:eastAsiaTheme="minorEastAsia" w:hAnsiTheme="minorEastAsia"/>
          <w:bCs/>
          <w:sz w:val="28"/>
          <w:szCs w:val="28"/>
        </w:rPr>
        <w:t>授权委托书和</w:t>
      </w:r>
      <w:r w:rsidRPr="00D837F0">
        <w:rPr>
          <w:rFonts w:asciiTheme="minorEastAsia" w:eastAsiaTheme="minorEastAsia" w:hAnsiTheme="minorEastAsia" w:hint="eastAsia"/>
          <w:bCs/>
          <w:sz w:val="28"/>
          <w:szCs w:val="28"/>
        </w:rPr>
        <w:t>受委托</w:t>
      </w:r>
      <w:r w:rsidRPr="00D837F0">
        <w:rPr>
          <w:rFonts w:asciiTheme="minorEastAsia" w:eastAsiaTheme="minorEastAsia" w:hAnsiTheme="minorEastAsia"/>
          <w:bCs/>
          <w:sz w:val="28"/>
          <w:szCs w:val="28"/>
        </w:rPr>
        <w:t>人身份证复印件</w:t>
      </w:r>
      <w:r w:rsidRPr="00D837F0">
        <w:rPr>
          <w:rFonts w:asciiTheme="minorEastAsia" w:eastAsiaTheme="minorEastAsia" w:hAnsiTheme="minorEastAsia" w:hint="eastAsia"/>
          <w:bCs/>
          <w:sz w:val="28"/>
          <w:szCs w:val="28"/>
        </w:rPr>
        <w:t>（加盖公章，法人代表和受委托人签字，开标时携带身份证原件）</w:t>
      </w:r>
      <w:r w:rsidR="006707DA" w:rsidRPr="00D837F0">
        <w:rPr>
          <w:rFonts w:asciiTheme="minorEastAsia" w:eastAsiaTheme="minorEastAsia" w:hAnsiTheme="minorEastAsia" w:hint="eastAsia"/>
          <w:bCs/>
          <w:sz w:val="28"/>
          <w:szCs w:val="28"/>
        </w:rPr>
        <w:t>。</w:t>
      </w:r>
    </w:p>
    <w:p w:rsidR="00B80031" w:rsidRDefault="00C9728E" w:rsidP="0009031C">
      <w:pPr>
        <w:widowControl/>
        <w:ind w:firstLineChars="152" w:firstLine="426"/>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lastRenderedPageBreak/>
        <w:t>④</w:t>
      </w:r>
      <w:r w:rsidR="000270CC">
        <w:rPr>
          <w:rFonts w:asciiTheme="minorEastAsia" w:eastAsiaTheme="minorEastAsia" w:hAnsiTheme="minorEastAsia" w:hint="eastAsia"/>
          <w:bCs/>
          <w:sz w:val="28"/>
          <w:szCs w:val="28"/>
        </w:rPr>
        <w:t>响应人</w:t>
      </w:r>
      <w:r w:rsidRPr="00D837F0">
        <w:rPr>
          <w:rFonts w:asciiTheme="minorEastAsia" w:eastAsiaTheme="minorEastAsia" w:hAnsiTheme="minorEastAsia" w:hint="eastAsia"/>
          <w:bCs/>
          <w:sz w:val="28"/>
          <w:szCs w:val="28"/>
        </w:rPr>
        <w:t>对本项目的服务承诺</w:t>
      </w:r>
      <w:r w:rsidR="006707DA" w:rsidRPr="00D837F0">
        <w:rPr>
          <w:rFonts w:asciiTheme="minorEastAsia" w:eastAsiaTheme="minorEastAsia" w:hAnsiTheme="minorEastAsia" w:hint="eastAsia"/>
          <w:bCs/>
          <w:sz w:val="28"/>
          <w:szCs w:val="28"/>
        </w:rPr>
        <w:t>。</w:t>
      </w:r>
    </w:p>
    <w:p w:rsidR="000A0569" w:rsidRDefault="00C9728E" w:rsidP="0009031C">
      <w:pPr>
        <w:ind w:firstLineChars="152" w:firstLine="426"/>
        <w:rPr>
          <w:rFonts w:asciiTheme="minorEastAsia" w:eastAsiaTheme="minorEastAsia" w:hAnsiTheme="minorEastAsia"/>
          <w:bCs/>
          <w:sz w:val="28"/>
          <w:szCs w:val="28"/>
        </w:rPr>
      </w:pPr>
      <w:r>
        <w:rPr>
          <w:rFonts w:asciiTheme="minorEastAsia" w:eastAsiaTheme="minorEastAsia" w:hAnsiTheme="minorEastAsia" w:hint="eastAsia"/>
          <w:sz w:val="28"/>
          <w:szCs w:val="28"/>
        </w:rPr>
        <w:t>⑤</w:t>
      </w:r>
      <w:r w:rsidR="000270CC">
        <w:rPr>
          <w:rFonts w:asciiTheme="minorEastAsia" w:eastAsiaTheme="minorEastAsia" w:hAnsiTheme="minorEastAsia" w:hint="eastAsia"/>
          <w:bCs/>
          <w:sz w:val="28"/>
          <w:szCs w:val="28"/>
        </w:rPr>
        <w:t>响应人响应</w:t>
      </w:r>
      <w:r w:rsidRPr="00D837F0">
        <w:rPr>
          <w:rFonts w:asciiTheme="minorEastAsia" w:eastAsiaTheme="minorEastAsia" w:hAnsiTheme="minorEastAsia" w:hint="eastAsia"/>
          <w:bCs/>
          <w:sz w:val="28"/>
          <w:szCs w:val="28"/>
        </w:rPr>
        <w:t>文件中需响应采购文件中对各项服务的具体要求</w:t>
      </w:r>
    </w:p>
    <w:p w:rsidR="001A7D97" w:rsidRPr="006873B9" w:rsidRDefault="001A7D97" w:rsidP="006873B9">
      <w:pPr>
        <w:spacing w:line="360" w:lineRule="auto"/>
        <w:ind w:firstLineChars="150" w:firstLine="420"/>
        <w:contextualSpacing/>
        <w:rPr>
          <w:rFonts w:asciiTheme="minorEastAsia" w:eastAsiaTheme="minorEastAsia" w:hAnsiTheme="minorEastAsia"/>
          <w:sz w:val="28"/>
          <w:szCs w:val="28"/>
        </w:rPr>
      </w:pPr>
      <w:r w:rsidRPr="006E6059">
        <w:rPr>
          <w:rFonts w:asciiTheme="minorEastAsia" w:eastAsiaTheme="minorEastAsia" w:hAnsiTheme="minorEastAsia" w:hint="eastAsia"/>
          <w:bCs/>
          <w:sz w:val="28"/>
          <w:szCs w:val="28"/>
        </w:rPr>
        <w:t>⑥</w:t>
      </w:r>
      <w:r w:rsidR="000270CC">
        <w:rPr>
          <w:rFonts w:asciiTheme="minorEastAsia" w:eastAsiaTheme="minorEastAsia" w:hAnsiTheme="minorEastAsia" w:hint="eastAsia"/>
          <w:sz w:val="28"/>
          <w:szCs w:val="28"/>
        </w:rPr>
        <w:t>响应人</w:t>
      </w:r>
      <w:r w:rsidRPr="006873B9">
        <w:rPr>
          <w:rFonts w:asciiTheme="minorEastAsia" w:eastAsiaTheme="minorEastAsia" w:hAnsiTheme="minorEastAsia" w:hint="eastAsia"/>
          <w:sz w:val="28"/>
          <w:szCs w:val="28"/>
        </w:rPr>
        <w:t>具有</w:t>
      </w:r>
      <w:proofErr w:type="gramStart"/>
      <w:r w:rsidRPr="006873B9">
        <w:rPr>
          <w:rFonts w:asciiTheme="minorEastAsia" w:eastAsiaTheme="minorEastAsia" w:hAnsiTheme="minorEastAsia" w:hint="eastAsia"/>
          <w:sz w:val="28"/>
          <w:szCs w:val="28"/>
        </w:rPr>
        <w:t>良好资金</w:t>
      </w:r>
      <w:proofErr w:type="gramEnd"/>
      <w:r w:rsidRPr="006873B9">
        <w:rPr>
          <w:rFonts w:asciiTheme="minorEastAsia" w:eastAsiaTheme="minorEastAsia" w:hAnsiTheme="minorEastAsia" w:hint="eastAsia"/>
          <w:sz w:val="28"/>
          <w:szCs w:val="28"/>
        </w:rPr>
        <w:t>状况的财务报表（近半年内任意一个月）或上一年度审计报告。</w:t>
      </w:r>
    </w:p>
    <w:p w:rsidR="001A7D97" w:rsidRPr="006873B9" w:rsidRDefault="001A7D97" w:rsidP="006873B9">
      <w:pPr>
        <w:spacing w:line="360" w:lineRule="auto"/>
        <w:ind w:leftChars="200" w:left="420" w:firstLineChars="2" w:firstLine="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⑦</w:t>
      </w:r>
      <w:r w:rsidR="000270CC">
        <w:rPr>
          <w:rFonts w:asciiTheme="minorEastAsia" w:eastAsiaTheme="minorEastAsia" w:hAnsiTheme="minorEastAsia" w:hint="eastAsia"/>
          <w:sz w:val="28"/>
          <w:szCs w:val="28"/>
        </w:rPr>
        <w:t>响应人</w:t>
      </w:r>
      <w:r w:rsidRPr="006873B9">
        <w:rPr>
          <w:rFonts w:asciiTheme="minorEastAsia" w:eastAsiaTheme="minorEastAsia" w:hAnsiTheme="minorEastAsia" w:hint="eastAsia"/>
          <w:sz w:val="28"/>
          <w:szCs w:val="28"/>
        </w:rPr>
        <w:t>有依法缴纳税收和社会保障资金的良好记录（近半年内任意连续三个月）。⑧</w:t>
      </w:r>
      <w:r w:rsidR="000270CC">
        <w:rPr>
          <w:rFonts w:asciiTheme="minorEastAsia" w:eastAsiaTheme="minorEastAsia" w:hAnsiTheme="minorEastAsia" w:hint="eastAsia"/>
          <w:sz w:val="28"/>
          <w:szCs w:val="28"/>
        </w:rPr>
        <w:t>响应人</w:t>
      </w:r>
      <w:r w:rsidRPr="006873B9">
        <w:rPr>
          <w:rFonts w:asciiTheme="minorEastAsia" w:eastAsiaTheme="minorEastAsia" w:hAnsiTheme="minorEastAsia" w:hint="eastAsia"/>
          <w:sz w:val="28"/>
          <w:szCs w:val="28"/>
        </w:rPr>
        <w:t>提供报名近</w:t>
      </w:r>
      <w:r w:rsidRPr="006873B9">
        <w:rPr>
          <w:rFonts w:asciiTheme="minorEastAsia" w:eastAsiaTheme="minorEastAsia" w:hAnsiTheme="minorEastAsia"/>
          <w:sz w:val="28"/>
          <w:szCs w:val="28"/>
        </w:rPr>
        <w:t>3日内“信用中国”网站下载的信用报告。且未处于被责令停业、投标资格被取消、财产被接管、冻结、破产状态；在经营活动中没有重大违法记录。</w:t>
      </w:r>
    </w:p>
    <w:p w:rsidR="006E6059" w:rsidRPr="006873B9" w:rsidRDefault="00234817" w:rsidP="006873B9">
      <w:pPr>
        <w:spacing w:line="360" w:lineRule="auto"/>
        <w:ind w:firstLineChars="152" w:firstLine="426"/>
        <w:contextualSpacing/>
        <w:rPr>
          <w:rFonts w:asciiTheme="minorEastAsia" w:eastAsiaTheme="minorEastAsia" w:hAnsiTheme="minorEastAsia"/>
          <w:sz w:val="28"/>
          <w:szCs w:val="28"/>
        </w:rPr>
      </w:pPr>
      <w:r w:rsidRPr="006E6059">
        <w:rPr>
          <w:rFonts w:asciiTheme="minorEastAsia" w:eastAsiaTheme="minorEastAsia" w:hAnsiTheme="minorEastAsia" w:hint="eastAsia"/>
          <w:bCs/>
          <w:sz w:val="28"/>
          <w:szCs w:val="28"/>
        </w:rPr>
        <w:t>⑨</w:t>
      </w:r>
      <w:r w:rsidR="000270CC">
        <w:rPr>
          <w:rFonts w:asciiTheme="minorEastAsia" w:eastAsiaTheme="minorEastAsia" w:hAnsiTheme="minorEastAsia" w:hint="eastAsia"/>
          <w:sz w:val="28"/>
          <w:szCs w:val="28"/>
        </w:rPr>
        <w:t>响应人</w:t>
      </w:r>
      <w:r w:rsidRPr="006873B9">
        <w:rPr>
          <w:rFonts w:asciiTheme="minorEastAsia" w:eastAsiaTheme="minorEastAsia" w:hAnsiTheme="minorEastAsia" w:hint="eastAsia"/>
          <w:sz w:val="28"/>
          <w:szCs w:val="28"/>
        </w:rPr>
        <w:t>须提供在近三年内</w:t>
      </w:r>
      <w:r w:rsidRPr="006873B9">
        <w:rPr>
          <w:rFonts w:asciiTheme="minorEastAsia" w:eastAsiaTheme="minorEastAsia" w:hAnsiTheme="minorEastAsia"/>
          <w:sz w:val="28"/>
          <w:szCs w:val="28"/>
        </w:rPr>
        <w:t>(</w:t>
      </w:r>
      <w:r w:rsidR="00113CD1" w:rsidRPr="006873B9">
        <w:rPr>
          <w:rFonts w:asciiTheme="minorEastAsia" w:eastAsiaTheme="minorEastAsia" w:hAnsiTheme="minorEastAsia"/>
          <w:sz w:val="28"/>
          <w:szCs w:val="28"/>
        </w:rPr>
        <w:t>2</w:t>
      </w:r>
      <w:r w:rsidR="00113CD1">
        <w:rPr>
          <w:rFonts w:asciiTheme="minorEastAsia" w:eastAsiaTheme="minorEastAsia" w:hAnsiTheme="minorEastAsia" w:hint="eastAsia"/>
          <w:sz w:val="28"/>
          <w:szCs w:val="28"/>
        </w:rPr>
        <w:t>1</w:t>
      </w:r>
      <w:r w:rsidR="008D136A" w:rsidRPr="006873B9">
        <w:rPr>
          <w:rFonts w:asciiTheme="minorEastAsia" w:eastAsiaTheme="minorEastAsia" w:hAnsiTheme="minorEastAsia"/>
          <w:sz w:val="28"/>
          <w:szCs w:val="28"/>
        </w:rPr>
        <w:t>年</w:t>
      </w:r>
      <w:r w:rsidR="008D136A">
        <w:rPr>
          <w:rFonts w:asciiTheme="minorEastAsia" w:eastAsiaTheme="minorEastAsia" w:hAnsiTheme="minorEastAsia" w:hint="eastAsia"/>
          <w:sz w:val="28"/>
          <w:szCs w:val="28"/>
        </w:rPr>
        <w:t>1</w:t>
      </w:r>
      <w:r w:rsidRPr="006873B9">
        <w:rPr>
          <w:rFonts w:asciiTheme="minorEastAsia" w:eastAsiaTheme="minorEastAsia" w:hAnsiTheme="minorEastAsia"/>
          <w:sz w:val="28"/>
          <w:szCs w:val="28"/>
        </w:rPr>
        <w:t>月至今)承担过类似项目的业绩。（提供合同复印件，至少包含首页、服务内容页及签字页）。</w:t>
      </w:r>
    </w:p>
    <w:p w:rsidR="00C9728E" w:rsidRDefault="00234817" w:rsidP="0009031C">
      <w:pPr>
        <w:ind w:firstLineChars="152" w:firstLine="426"/>
        <w:rPr>
          <w:rFonts w:asciiTheme="minorEastAsia" w:eastAsiaTheme="minorEastAsia" w:hAnsiTheme="minorEastAsia"/>
          <w:sz w:val="28"/>
          <w:szCs w:val="28"/>
        </w:rPr>
      </w:pPr>
      <w:r w:rsidRPr="006E6059">
        <w:rPr>
          <w:rFonts w:asciiTheme="minorEastAsia" w:eastAsiaTheme="minorEastAsia" w:hAnsiTheme="minorEastAsia" w:hint="eastAsia"/>
          <w:bCs/>
          <w:sz w:val="28"/>
          <w:szCs w:val="28"/>
        </w:rPr>
        <w:t>⑩</w:t>
      </w:r>
      <w:r w:rsidR="00C9728E" w:rsidRPr="000A5BD7">
        <w:rPr>
          <w:rFonts w:asciiTheme="minorEastAsia" w:eastAsiaTheme="minorEastAsia" w:hAnsiTheme="minorEastAsia" w:hint="eastAsia"/>
          <w:b/>
          <w:sz w:val="28"/>
          <w:szCs w:val="28"/>
        </w:rPr>
        <w:t>报价部分</w:t>
      </w:r>
      <w:r w:rsidR="006661C9" w:rsidRPr="000A5BD7">
        <w:rPr>
          <w:rFonts w:asciiTheme="minorEastAsia" w:eastAsiaTheme="minorEastAsia" w:hAnsiTheme="minorEastAsia" w:hint="eastAsia"/>
          <w:b/>
          <w:sz w:val="28"/>
          <w:szCs w:val="28"/>
        </w:rPr>
        <w:t>（明确优惠率）</w:t>
      </w:r>
    </w:p>
    <w:p w:rsidR="00B54C90" w:rsidRDefault="006707DA" w:rsidP="0009031C">
      <w:pPr>
        <w:widowControl/>
        <w:ind w:firstLineChars="0" w:firstLine="0"/>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3</w:t>
      </w:r>
      <w:r w:rsidR="00B54C90">
        <w:rPr>
          <w:rFonts w:asciiTheme="minorEastAsia" w:eastAsiaTheme="minorEastAsia" w:hAnsiTheme="minorEastAsia" w:hint="eastAsia"/>
          <w:bCs/>
          <w:sz w:val="28"/>
          <w:szCs w:val="28"/>
        </w:rPr>
        <w:t>.</w:t>
      </w:r>
      <w:r w:rsidR="000270CC">
        <w:rPr>
          <w:rFonts w:asciiTheme="minorEastAsia" w:eastAsiaTheme="minorEastAsia" w:hAnsiTheme="minorEastAsia" w:hint="eastAsia"/>
          <w:bCs/>
          <w:sz w:val="28"/>
          <w:szCs w:val="28"/>
        </w:rPr>
        <w:t>响应</w:t>
      </w:r>
      <w:r w:rsidR="00B54C90">
        <w:rPr>
          <w:rFonts w:asciiTheme="minorEastAsia" w:eastAsiaTheme="minorEastAsia" w:hAnsiTheme="minorEastAsia" w:hint="eastAsia"/>
          <w:bCs/>
          <w:sz w:val="28"/>
          <w:szCs w:val="28"/>
        </w:rPr>
        <w:t>文件份数：</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①</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一式伍份（壹份正本肆份副本，</w:t>
      </w:r>
      <w:r w:rsidR="00C9728E">
        <w:rPr>
          <w:rFonts w:asciiTheme="minorEastAsia" w:eastAsiaTheme="minorEastAsia" w:hAnsiTheme="minorEastAsia" w:hint="eastAsia"/>
          <w:bCs/>
          <w:sz w:val="28"/>
          <w:szCs w:val="28"/>
        </w:rPr>
        <w:t>响应文件</w:t>
      </w:r>
      <w:r w:rsidRPr="00D837F0">
        <w:rPr>
          <w:rFonts w:asciiTheme="minorEastAsia" w:eastAsiaTheme="minorEastAsia" w:hAnsiTheme="minorEastAsia" w:hint="eastAsia"/>
          <w:bCs/>
          <w:sz w:val="28"/>
          <w:szCs w:val="28"/>
        </w:rPr>
        <w:t>的正本与副本应分开包装，加贴封条，</w:t>
      </w:r>
      <w:r w:rsidR="00C9728E">
        <w:rPr>
          <w:rFonts w:asciiTheme="minorEastAsia" w:eastAsiaTheme="minorEastAsia" w:hAnsiTheme="minorEastAsia" w:hint="eastAsia"/>
          <w:bCs/>
          <w:sz w:val="28"/>
          <w:szCs w:val="28"/>
        </w:rPr>
        <w:t>响应文件</w:t>
      </w:r>
      <w:r w:rsidRPr="00D837F0">
        <w:rPr>
          <w:rFonts w:asciiTheme="minorEastAsia" w:eastAsiaTheme="minorEastAsia" w:hAnsiTheme="minorEastAsia" w:hint="eastAsia"/>
          <w:bCs/>
          <w:sz w:val="28"/>
          <w:szCs w:val="28"/>
        </w:rPr>
        <w:t>封面分别注明正、副本，并在封套的封口处加盖</w:t>
      </w:r>
      <w:r w:rsidR="000270CC">
        <w:rPr>
          <w:rFonts w:asciiTheme="minorEastAsia" w:eastAsiaTheme="minorEastAsia" w:hAnsiTheme="minorEastAsia" w:hint="eastAsia"/>
          <w:bCs/>
          <w:sz w:val="28"/>
          <w:szCs w:val="28"/>
        </w:rPr>
        <w:t>响应人</w:t>
      </w:r>
      <w:r w:rsidRPr="00D837F0">
        <w:rPr>
          <w:rFonts w:asciiTheme="minorEastAsia" w:eastAsiaTheme="minorEastAsia" w:hAnsiTheme="minorEastAsia" w:hint="eastAsia"/>
          <w:bCs/>
          <w:sz w:val="28"/>
          <w:szCs w:val="28"/>
        </w:rPr>
        <w:t>单位</w:t>
      </w:r>
      <w:r w:rsidR="00C9728E">
        <w:rPr>
          <w:rFonts w:asciiTheme="minorEastAsia" w:eastAsiaTheme="minorEastAsia" w:hAnsiTheme="minorEastAsia" w:hint="eastAsia"/>
          <w:bCs/>
          <w:sz w:val="28"/>
          <w:szCs w:val="28"/>
        </w:rPr>
        <w:t>公</w:t>
      </w:r>
      <w:r w:rsidRPr="00D837F0">
        <w:rPr>
          <w:rFonts w:asciiTheme="minorEastAsia" w:eastAsiaTheme="minorEastAsia" w:hAnsiTheme="minorEastAsia" w:hint="eastAsia"/>
          <w:bCs/>
          <w:sz w:val="28"/>
          <w:szCs w:val="28"/>
        </w:rPr>
        <w:t>章。</w:t>
      </w:r>
    </w:p>
    <w:p w:rsidR="00B80031" w:rsidRPr="006873B9" w:rsidRDefault="006707DA" w:rsidP="006873B9">
      <w:pPr>
        <w:widowControl/>
        <w:ind w:firstLineChars="150" w:firstLine="422"/>
        <w:jc w:val="left"/>
        <w:rPr>
          <w:rFonts w:asciiTheme="minorEastAsia" w:eastAsiaTheme="minorEastAsia" w:hAnsiTheme="minorEastAsia"/>
          <w:b/>
          <w:bCs/>
          <w:sz w:val="28"/>
          <w:szCs w:val="28"/>
        </w:rPr>
      </w:pPr>
      <w:r w:rsidRPr="006873B9">
        <w:rPr>
          <w:rFonts w:asciiTheme="minorEastAsia" w:eastAsiaTheme="minorEastAsia" w:hAnsiTheme="minorEastAsia" w:hint="eastAsia"/>
          <w:b/>
          <w:bCs/>
          <w:sz w:val="28"/>
          <w:szCs w:val="28"/>
        </w:rPr>
        <w:t>②电子版</w:t>
      </w:r>
      <w:r w:rsidR="000270CC">
        <w:rPr>
          <w:rFonts w:asciiTheme="minorEastAsia" w:eastAsiaTheme="minorEastAsia" w:hAnsiTheme="minorEastAsia" w:hint="eastAsia"/>
          <w:b/>
          <w:bCs/>
          <w:sz w:val="28"/>
          <w:szCs w:val="28"/>
        </w:rPr>
        <w:t>响应</w:t>
      </w:r>
      <w:r w:rsidR="00C9728E" w:rsidRPr="006873B9">
        <w:rPr>
          <w:rFonts w:asciiTheme="minorEastAsia" w:eastAsiaTheme="minorEastAsia" w:hAnsiTheme="minorEastAsia" w:hint="eastAsia"/>
          <w:b/>
          <w:bCs/>
          <w:sz w:val="28"/>
          <w:szCs w:val="28"/>
        </w:rPr>
        <w:t>文件</w:t>
      </w:r>
      <w:r w:rsidRPr="006873B9">
        <w:rPr>
          <w:rFonts w:asciiTheme="minorEastAsia" w:eastAsiaTheme="minorEastAsia" w:hAnsiTheme="minorEastAsia" w:hint="eastAsia"/>
          <w:b/>
          <w:bCs/>
          <w:sz w:val="28"/>
          <w:szCs w:val="28"/>
        </w:rPr>
        <w:t>（盖章扫描版）一式壹份，以</w:t>
      </w:r>
      <w:r w:rsidRPr="006873B9">
        <w:rPr>
          <w:rFonts w:asciiTheme="minorEastAsia" w:eastAsiaTheme="minorEastAsia" w:hAnsiTheme="minorEastAsia"/>
          <w:b/>
          <w:bCs/>
          <w:sz w:val="28"/>
          <w:szCs w:val="28"/>
        </w:rPr>
        <w:t>U盘或光盘的形式包装并加贴封条。</w:t>
      </w:r>
    </w:p>
    <w:p w:rsidR="00B80031" w:rsidRPr="006873B9" w:rsidRDefault="006707DA" w:rsidP="0009031C">
      <w:pPr>
        <w:widowControl/>
        <w:ind w:firstLineChars="0" w:firstLine="0"/>
        <w:jc w:val="left"/>
        <w:rPr>
          <w:rFonts w:asciiTheme="minorEastAsia" w:eastAsiaTheme="minorEastAsia" w:hAnsiTheme="minorEastAsia"/>
          <w:b/>
          <w:bCs/>
          <w:sz w:val="28"/>
          <w:szCs w:val="28"/>
        </w:rPr>
      </w:pPr>
      <w:r w:rsidRPr="006873B9">
        <w:rPr>
          <w:rFonts w:asciiTheme="minorEastAsia" w:eastAsiaTheme="minorEastAsia" w:hAnsiTheme="minorEastAsia"/>
          <w:b/>
          <w:bCs/>
          <w:sz w:val="28"/>
          <w:szCs w:val="28"/>
        </w:rPr>
        <w:t>4</w:t>
      </w:r>
      <w:r w:rsidR="00B54C90" w:rsidRPr="006873B9">
        <w:rPr>
          <w:rFonts w:asciiTheme="minorEastAsia" w:eastAsiaTheme="minorEastAsia" w:hAnsiTheme="minorEastAsia"/>
          <w:b/>
          <w:bCs/>
          <w:sz w:val="28"/>
          <w:szCs w:val="28"/>
        </w:rPr>
        <w:t>.</w:t>
      </w:r>
      <w:r w:rsidRPr="006873B9">
        <w:rPr>
          <w:rFonts w:asciiTheme="minorEastAsia" w:eastAsiaTheme="minorEastAsia" w:hAnsiTheme="minorEastAsia" w:hint="eastAsia"/>
          <w:b/>
          <w:bCs/>
          <w:sz w:val="28"/>
          <w:szCs w:val="28"/>
        </w:rPr>
        <w:t>下列情况之一者，</w:t>
      </w:r>
      <w:r w:rsidR="000270CC">
        <w:rPr>
          <w:rFonts w:asciiTheme="minorEastAsia" w:eastAsiaTheme="minorEastAsia" w:hAnsiTheme="minorEastAsia" w:hint="eastAsia"/>
          <w:b/>
          <w:bCs/>
          <w:sz w:val="28"/>
          <w:szCs w:val="28"/>
        </w:rPr>
        <w:t>响应</w:t>
      </w:r>
      <w:r w:rsidR="00C9728E" w:rsidRPr="006873B9">
        <w:rPr>
          <w:rFonts w:asciiTheme="minorEastAsia" w:eastAsiaTheme="minorEastAsia" w:hAnsiTheme="minorEastAsia" w:hint="eastAsia"/>
          <w:b/>
          <w:bCs/>
          <w:sz w:val="28"/>
          <w:szCs w:val="28"/>
        </w:rPr>
        <w:t>文件</w:t>
      </w:r>
      <w:r w:rsidRPr="006873B9">
        <w:rPr>
          <w:rFonts w:asciiTheme="minorEastAsia" w:eastAsiaTheme="minorEastAsia" w:hAnsiTheme="minorEastAsia" w:hint="eastAsia"/>
          <w:b/>
          <w:bCs/>
          <w:sz w:val="28"/>
          <w:szCs w:val="28"/>
        </w:rPr>
        <w:t>（即</w:t>
      </w:r>
      <w:r w:rsidR="000270CC">
        <w:rPr>
          <w:rFonts w:asciiTheme="minorEastAsia" w:eastAsiaTheme="minorEastAsia" w:hAnsiTheme="minorEastAsia" w:hint="eastAsia"/>
          <w:b/>
          <w:bCs/>
          <w:sz w:val="28"/>
          <w:szCs w:val="28"/>
        </w:rPr>
        <w:t>响应</w:t>
      </w:r>
      <w:r w:rsidRPr="006873B9">
        <w:rPr>
          <w:rFonts w:asciiTheme="minorEastAsia" w:eastAsiaTheme="minorEastAsia" w:hAnsiTheme="minorEastAsia" w:hint="eastAsia"/>
          <w:b/>
          <w:bCs/>
          <w:sz w:val="28"/>
          <w:szCs w:val="28"/>
        </w:rPr>
        <w:t>）视为无效：</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①</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未密封或逾期送达。</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②</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未按规定加盖本单位公章。</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③法人代表未在法定代表人证明书上签字（或盖章）；或者法人代表、受委托人未在授权委托书上签字（或盖章）。</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④对</w:t>
      </w:r>
      <w:r w:rsidR="00085ECA">
        <w:rPr>
          <w:rFonts w:asciiTheme="minorEastAsia" w:eastAsiaTheme="minorEastAsia" w:hAnsiTheme="minorEastAsia" w:hint="eastAsia"/>
          <w:bCs/>
          <w:sz w:val="28"/>
          <w:szCs w:val="28"/>
        </w:rPr>
        <w:t>采购</w:t>
      </w:r>
      <w:r w:rsidRPr="00D837F0">
        <w:rPr>
          <w:rFonts w:asciiTheme="minorEastAsia" w:eastAsiaTheme="minorEastAsia" w:hAnsiTheme="minorEastAsia" w:hint="eastAsia"/>
          <w:bCs/>
          <w:sz w:val="28"/>
          <w:szCs w:val="28"/>
        </w:rPr>
        <w:t>文件的相关要求无具体的承诺。</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⑤</w:t>
      </w:r>
      <w:r w:rsidR="004F345C">
        <w:rPr>
          <w:rFonts w:asciiTheme="minorEastAsia" w:eastAsiaTheme="minorEastAsia" w:hAnsiTheme="minorEastAsia" w:hint="eastAsia"/>
          <w:bCs/>
          <w:sz w:val="28"/>
          <w:szCs w:val="28"/>
        </w:rPr>
        <w:t>未</w:t>
      </w:r>
      <w:r w:rsidRPr="00D837F0">
        <w:rPr>
          <w:rFonts w:asciiTheme="minorEastAsia" w:eastAsiaTheme="minorEastAsia" w:hAnsiTheme="minorEastAsia" w:hint="eastAsia"/>
          <w:bCs/>
          <w:sz w:val="28"/>
          <w:szCs w:val="28"/>
        </w:rPr>
        <w:t>按</w:t>
      </w:r>
      <w:r w:rsidR="00085ECA">
        <w:rPr>
          <w:rFonts w:asciiTheme="minorEastAsia" w:eastAsiaTheme="minorEastAsia" w:hAnsiTheme="minorEastAsia" w:hint="eastAsia"/>
          <w:bCs/>
          <w:sz w:val="28"/>
          <w:szCs w:val="28"/>
        </w:rPr>
        <w:t>采购</w:t>
      </w:r>
      <w:r w:rsidR="00085ECA" w:rsidRPr="00D837F0">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要求制作</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 xml:space="preserve">⑥标书字迹模糊或内容自相矛盾。 </w:t>
      </w:r>
    </w:p>
    <w:p w:rsidR="00B80031" w:rsidRPr="00D837F0" w:rsidRDefault="00F82E7E" w:rsidP="0009031C">
      <w:pPr>
        <w:ind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八</w:t>
      </w:r>
      <w:r w:rsidR="006707DA" w:rsidRPr="00D837F0">
        <w:rPr>
          <w:rFonts w:asciiTheme="minorEastAsia" w:eastAsiaTheme="minorEastAsia" w:hAnsiTheme="minorEastAsia" w:hint="eastAsia"/>
          <w:b/>
          <w:sz w:val="28"/>
          <w:szCs w:val="28"/>
        </w:rPr>
        <w:t>、评</w:t>
      </w:r>
      <w:r w:rsidR="00B309B1">
        <w:rPr>
          <w:rFonts w:asciiTheme="minorEastAsia" w:eastAsiaTheme="minorEastAsia" w:hAnsiTheme="minorEastAsia" w:hint="eastAsia"/>
          <w:b/>
          <w:sz w:val="28"/>
          <w:szCs w:val="28"/>
        </w:rPr>
        <w:t>审</w:t>
      </w:r>
      <w:r w:rsidR="006707DA" w:rsidRPr="00D837F0">
        <w:rPr>
          <w:rFonts w:asciiTheme="minorEastAsia" w:eastAsiaTheme="minorEastAsia" w:hAnsiTheme="minorEastAsia" w:hint="eastAsia"/>
          <w:b/>
          <w:sz w:val="28"/>
          <w:szCs w:val="28"/>
        </w:rPr>
        <w:t>办法</w:t>
      </w:r>
    </w:p>
    <w:p w:rsidR="00B80031" w:rsidRPr="00D837F0" w:rsidRDefault="006707DA" w:rsidP="0009031C">
      <w:pPr>
        <w:widowControl/>
        <w:ind w:firstLineChars="0" w:firstLine="601"/>
        <w:jc w:val="left"/>
        <w:rPr>
          <w:rFonts w:asciiTheme="minorEastAsia" w:eastAsiaTheme="minorEastAsia" w:hAnsiTheme="minorEastAsia"/>
          <w:bCs/>
          <w:sz w:val="28"/>
          <w:szCs w:val="28"/>
        </w:rPr>
      </w:pPr>
      <w:r w:rsidRPr="00D837F0">
        <w:rPr>
          <w:rFonts w:asciiTheme="minorEastAsia" w:eastAsiaTheme="minorEastAsia" w:hAnsiTheme="minorEastAsia"/>
          <w:bCs/>
          <w:sz w:val="28"/>
          <w:szCs w:val="28"/>
        </w:rPr>
        <w:t>1</w:t>
      </w:r>
      <w:r w:rsidR="00B54C90">
        <w:rPr>
          <w:rFonts w:asciiTheme="minorEastAsia" w:eastAsiaTheme="minorEastAsia" w:hAnsiTheme="minorEastAsia" w:hint="eastAsia"/>
          <w:bCs/>
          <w:sz w:val="28"/>
          <w:szCs w:val="28"/>
        </w:rPr>
        <w:t>.</w:t>
      </w:r>
      <w:r w:rsidRPr="00D837F0">
        <w:rPr>
          <w:rFonts w:asciiTheme="minorEastAsia" w:eastAsiaTheme="minorEastAsia" w:hAnsiTheme="minorEastAsia" w:hint="eastAsia"/>
          <w:bCs/>
          <w:sz w:val="28"/>
          <w:szCs w:val="28"/>
        </w:rPr>
        <w:t>本项目评标委员会由院内科室随机抽取产生的评标专家组成。成员由</w:t>
      </w:r>
      <w:r w:rsidRPr="00D837F0">
        <w:rPr>
          <w:rFonts w:asciiTheme="minorEastAsia" w:eastAsiaTheme="minorEastAsia" w:hAnsiTheme="minorEastAsia"/>
          <w:bCs/>
          <w:sz w:val="28"/>
          <w:szCs w:val="28"/>
        </w:rPr>
        <w:t>5</w:t>
      </w:r>
      <w:r w:rsidRPr="00D837F0">
        <w:rPr>
          <w:rFonts w:asciiTheme="minorEastAsia" w:eastAsiaTheme="minorEastAsia" w:hAnsiTheme="minorEastAsia" w:hint="eastAsia"/>
          <w:bCs/>
          <w:sz w:val="28"/>
          <w:szCs w:val="28"/>
        </w:rPr>
        <w:t>人组成。</w:t>
      </w:r>
    </w:p>
    <w:p w:rsidR="00212875" w:rsidRDefault="006707DA" w:rsidP="0009031C">
      <w:pPr>
        <w:widowControl/>
        <w:ind w:firstLineChars="0" w:firstLine="601"/>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2</w:t>
      </w:r>
      <w:r w:rsidR="00B54C90">
        <w:rPr>
          <w:rFonts w:asciiTheme="minorEastAsia" w:eastAsiaTheme="minorEastAsia" w:hAnsiTheme="minorEastAsia" w:hint="eastAsia"/>
          <w:bCs/>
          <w:sz w:val="28"/>
          <w:szCs w:val="28"/>
        </w:rPr>
        <w:t>.</w:t>
      </w:r>
      <w:r w:rsidRPr="00D837F0">
        <w:rPr>
          <w:rFonts w:asciiTheme="minorEastAsia" w:eastAsiaTheme="minorEastAsia" w:hAnsiTheme="minorEastAsia" w:hint="eastAsia"/>
          <w:bCs/>
          <w:sz w:val="28"/>
          <w:szCs w:val="28"/>
        </w:rPr>
        <w:t>评标委员会将按照招标文件的有关规定和有关法律法规的规定，本着公平、公正、科学、择优的原则，对初步审查合格的</w:t>
      </w:r>
      <w:r w:rsidR="000270CC">
        <w:rPr>
          <w:rFonts w:asciiTheme="minorEastAsia" w:eastAsiaTheme="minorEastAsia" w:hAnsiTheme="minorEastAsia" w:hint="eastAsia"/>
          <w:bCs/>
          <w:sz w:val="28"/>
          <w:szCs w:val="28"/>
        </w:rPr>
        <w:t>响应</w:t>
      </w:r>
      <w:r w:rsidRPr="00D837F0">
        <w:rPr>
          <w:rFonts w:asciiTheme="minorEastAsia" w:eastAsiaTheme="minorEastAsia" w:hAnsiTheme="minorEastAsia" w:hint="eastAsia"/>
          <w:bCs/>
          <w:sz w:val="28"/>
          <w:szCs w:val="28"/>
        </w:rPr>
        <w:t>进行各方面的综合评议。择优选取中标单位。</w:t>
      </w:r>
    </w:p>
    <w:p w:rsidR="003052FD" w:rsidRDefault="003052FD" w:rsidP="003052FD">
      <w:pPr>
        <w:tabs>
          <w:tab w:val="left" w:pos="360"/>
          <w:tab w:val="left" w:pos="900"/>
          <w:tab w:val="left" w:pos="1080"/>
          <w:tab w:val="left" w:pos="2014"/>
        </w:tabs>
        <w:snapToGrid w:val="0"/>
        <w:spacing w:line="360" w:lineRule="auto"/>
        <w:ind w:firstLine="480"/>
        <w:rPr>
          <w:sz w:val="24"/>
        </w:rPr>
      </w:pPr>
    </w:p>
    <w:tbl>
      <w:tblPr>
        <w:tblW w:w="9177"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833"/>
        <w:gridCol w:w="1599"/>
        <w:gridCol w:w="784"/>
        <w:gridCol w:w="5169"/>
      </w:tblGrid>
      <w:tr w:rsidR="003052FD" w:rsidTr="003052FD">
        <w:trPr>
          <w:jc w:val="center"/>
        </w:trPr>
        <w:tc>
          <w:tcPr>
            <w:tcW w:w="792" w:type="dxa"/>
            <w:vAlign w:val="center"/>
          </w:tcPr>
          <w:p w:rsidR="003052FD" w:rsidRDefault="003052FD" w:rsidP="003052FD">
            <w:pPr>
              <w:ind w:firstLineChars="11" w:firstLine="26"/>
              <w:jc w:val="center"/>
              <w:rPr>
                <w:b/>
                <w:sz w:val="24"/>
              </w:rPr>
            </w:pPr>
            <w:bookmarkStart w:id="1" w:name="_Hlk114043035"/>
            <w:r>
              <w:rPr>
                <w:b/>
                <w:sz w:val="24"/>
              </w:rPr>
              <w:t>序号</w:t>
            </w:r>
          </w:p>
        </w:tc>
        <w:tc>
          <w:tcPr>
            <w:tcW w:w="833" w:type="dxa"/>
          </w:tcPr>
          <w:p w:rsidR="003052FD" w:rsidRDefault="003052FD" w:rsidP="003052FD">
            <w:pPr>
              <w:ind w:firstLineChars="11" w:firstLine="26"/>
              <w:jc w:val="center"/>
              <w:rPr>
                <w:b/>
                <w:sz w:val="24"/>
              </w:rPr>
            </w:pPr>
            <w:r>
              <w:rPr>
                <w:rFonts w:hint="eastAsia"/>
                <w:b/>
                <w:sz w:val="24"/>
              </w:rPr>
              <w:t>类别</w:t>
            </w:r>
          </w:p>
        </w:tc>
        <w:tc>
          <w:tcPr>
            <w:tcW w:w="1599" w:type="dxa"/>
            <w:vAlign w:val="center"/>
          </w:tcPr>
          <w:p w:rsidR="003052FD" w:rsidRDefault="003052FD" w:rsidP="003052FD">
            <w:pPr>
              <w:ind w:firstLineChars="11" w:firstLine="26"/>
              <w:jc w:val="center"/>
              <w:rPr>
                <w:b/>
                <w:sz w:val="24"/>
              </w:rPr>
            </w:pPr>
            <w:r>
              <w:rPr>
                <w:b/>
                <w:sz w:val="24"/>
              </w:rPr>
              <w:t>评分因素</w:t>
            </w:r>
          </w:p>
        </w:tc>
        <w:tc>
          <w:tcPr>
            <w:tcW w:w="784" w:type="dxa"/>
            <w:vAlign w:val="center"/>
          </w:tcPr>
          <w:p w:rsidR="003052FD" w:rsidRDefault="003052FD" w:rsidP="003052FD">
            <w:pPr>
              <w:ind w:firstLineChars="11" w:firstLine="26"/>
              <w:jc w:val="center"/>
              <w:rPr>
                <w:b/>
                <w:sz w:val="24"/>
              </w:rPr>
            </w:pPr>
            <w:r>
              <w:rPr>
                <w:b/>
                <w:sz w:val="24"/>
              </w:rPr>
              <w:t>分值</w:t>
            </w:r>
          </w:p>
        </w:tc>
        <w:tc>
          <w:tcPr>
            <w:tcW w:w="5169" w:type="dxa"/>
            <w:vAlign w:val="center"/>
          </w:tcPr>
          <w:p w:rsidR="003052FD" w:rsidRDefault="003052FD" w:rsidP="003052FD">
            <w:pPr>
              <w:ind w:firstLineChars="11" w:firstLine="26"/>
              <w:jc w:val="center"/>
              <w:rPr>
                <w:b/>
                <w:sz w:val="24"/>
              </w:rPr>
            </w:pPr>
            <w:r>
              <w:rPr>
                <w:b/>
                <w:sz w:val="24"/>
              </w:rPr>
              <w:t>评分标准</w:t>
            </w:r>
          </w:p>
        </w:tc>
      </w:tr>
      <w:tr w:rsidR="003052FD" w:rsidRPr="00A67612" w:rsidTr="003052FD">
        <w:trPr>
          <w:trHeight w:val="547"/>
          <w:jc w:val="center"/>
        </w:trPr>
        <w:tc>
          <w:tcPr>
            <w:tcW w:w="792" w:type="dxa"/>
            <w:vAlign w:val="center"/>
          </w:tcPr>
          <w:p w:rsidR="003052FD" w:rsidRPr="00A67612" w:rsidRDefault="003052FD" w:rsidP="003052FD">
            <w:pPr>
              <w:ind w:firstLineChars="11" w:firstLine="23"/>
              <w:jc w:val="center"/>
              <w:rPr>
                <w:szCs w:val="21"/>
              </w:rPr>
            </w:pPr>
            <w:r w:rsidRPr="00A67612">
              <w:rPr>
                <w:rFonts w:hint="eastAsia"/>
                <w:szCs w:val="21"/>
              </w:rPr>
              <w:t>1</w:t>
            </w:r>
          </w:p>
        </w:tc>
        <w:tc>
          <w:tcPr>
            <w:tcW w:w="833" w:type="dxa"/>
            <w:vAlign w:val="center"/>
          </w:tcPr>
          <w:p w:rsidR="003052FD" w:rsidRDefault="003052FD" w:rsidP="003052FD">
            <w:pPr>
              <w:ind w:firstLineChars="11" w:firstLine="23"/>
              <w:jc w:val="center"/>
              <w:rPr>
                <w:szCs w:val="21"/>
              </w:rPr>
            </w:pPr>
            <w:r w:rsidRPr="00A67612">
              <w:rPr>
                <w:rFonts w:hint="eastAsia"/>
                <w:szCs w:val="21"/>
              </w:rPr>
              <w:t>价格部分</w:t>
            </w:r>
          </w:p>
          <w:p w:rsidR="003052FD" w:rsidRPr="00A67612" w:rsidRDefault="003052FD" w:rsidP="003052FD">
            <w:pPr>
              <w:ind w:firstLineChars="11" w:firstLine="23"/>
              <w:jc w:val="center"/>
              <w:rPr>
                <w:szCs w:val="21"/>
              </w:rPr>
            </w:pPr>
            <w:r>
              <w:rPr>
                <w:rFonts w:hint="eastAsia"/>
                <w:szCs w:val="21"/>
              </w:rPr>
              <w:t>（</w:t>
            </w:r>
            <w:r>
              <w:rPr>
                <w:rFonts w:hint="eastAsia"/>
                <w:szCs w:val="21"/>
              </w:rPr>
              <w:t>3</w:t>
            </w:r>
            <w:r>
              <w:rPr>
                <w:szCs w:val="21"/>
              </w:rPr>
              <w:t>0</w:t>
            </w:r>
            <w:r>
              <w:rPr>
                <w:rFonts w:hint="eastAsia"/>
                <w:szCs w:val="21"/>
              </w:rPr>
              <w:t>）</w:t>
            </w:r>
          </w:p>
        </w:tc>
        <w:tc>
          <w:tcPr>
            <w:tcW w:w="1599" w:type="dxa"/>
            <w:vAlign w:val="center"/>
          </w:tcPr>
          <w:p w:rsidR="003052FD" w:rsidRPr="00A67612" w:rsidRDefault="003052FD" w:rsidP="003052FD">
            <w:pPr>
              <w:ind w:firstLineChars="11" w:firstLine="23"/>
              <w:jc w:val="center"/>
              <w:rPr>
                <w:szCs w:val="21"/>
              </w:rPr>
            </w:pPr>
            <w:r w:rsidRPr="00A67612">
              <w:rPr>
                <w:szCs w:val="21"/>
              </w:rPr>
              <w:t>报价</w:t>
            </w:r>
          </w:p>
        </w:tc>
        <w:tc>
          <w:tcPr>
            <w:tcW w:w="784" w:type="dxa"/>
            <w:vAlign w:val="center"/>
          </w:tcPr>
          <w:p w:rsidR="003052FD" w:rsidRPr="00A67612" w:rsidRDefault="003052FD" w:rsidP="003052FD">
            <w:pPr>
              <w:ind w:firstLineChars="11" w:firstLine="23"/>
              <w:jc w:val="center"/>
              <w:rPr>
                <w:szCs w:val="21"/>
              </w:rPr>
            </w:pPr>
            <w:r w:rsidRPr="00A67612">
              <w:rPr>
                <w:rFonts w:hint="eastAsia"/>
                <w:szCs w:val="21"/>
              </w:rPr>
              <w:t>3</w:t>
            </w:r>
            <w:r w:rsidRPr="00A67612">
              <w:rPr>
                <w:szCs w:val="21"/>
              </w:rPr>
              <w:t>0</w:t>
            </w:r>
          </w:p>
        </w:tc>
        <w:tc>
          <w:tcPr>
            <w:tcW w:w="5169" w:type="dxa"/>
            <w:vAlign w:val="center"/>
          </w:tcPr>
          <w:p w:rsidR="003052FD" w:rsidRPr="00A67612" w:rsidRDefault="003052FD" w:rsidP="003052FD">
            <w:pPr>
              <w:ind w:firstLineChars="11" w:firstLine="23"/>
              <w:jc w:val="left"/>
              <w:rPr>
                <w:szCs w:val="21"/>
              </w:rPr>
            </w:pPr>
            <w:r w:rsidRPr="00A67612">
              <w:rPr>
                <w:szCs w:val="21"/>
              </w:rPr>
              <w:t>满足</w:t>
            </w:r>
            <w:r w:rsidR="00FC309B">
              <w:rPr>
                <w:szCs w:val="21"/>
              </w:rPr>
              <w:t>采购</w:t>
            </w:r>
            <w:r w:rsidRPr="00A67612">
              <w:rPr>
                <w:szCs w:val="21"/>
              </w:rPr>
              <w:t>文件要求的最后报价最低的供应商的价格为</w:t>
            </w:r>
            <w:r w:rsidR="00C311F4">
              <w:rPr>
                <w:rFonts w:hint="eastAsia"/>
                <w:szCs w:val="21"/>
              </w:rPr>
              <w:t>评标</w:t>
            </w:r>
            <w:r w:rsidRPr="00A67612">
              <w:rPr>
                <w:szCs w:val="21"/>
              </w:rPr>
              <w:t>基准价，其价格分为满分。其他供应商的价格</w:t>
            </w:r>
            <w:proofErr w:type="gramStart"/>
            <w:r w:rsidRPr="00A67612">
              <w:rPr>
                <w:szCs w:val="21"/>
              </w:rPr>
              <w:t>分统一</w:t>
            </w:r>
            <w:proofErr w:type="gramEnd"/>
            <w:r w:rsidRPr="00A67612">
              <w:rPr>
                <w:szCs w:val="21"/>
              </w:rPr>
              <w:t>按照下列公式计算：</w:t>
            </w:r>
          </w:p>
          <w:p w:rsidR="003052FD" w:rsidRPr="00A67612" w:rsidRDefault="003052FD">
            <w:pPr>
              <w:ind w:firstLineChars="11" w:firstLine="23"/>
              <w:jc w:val="left"/>
              <w:rPr>
                <w:szCs w:val="21"/>
              </w:rPr>
            </w:pPr>
            <w:r w:rsidRPr="00A67612">
              <w:rPr>
                <w:szCs w:val="21"/>
              </w:rPr>
              <w:t>报价得分</w:t>
            </w:r>
            <w:r w:rsidRPr="00A67612">
              <w:rPr>
                <w:szCs w:val="21"/>
              </w:rPr>
              <w:t>=</w:t>
            </w:r>
            <w:r w:rsidRPr="00A67612">
              <w:rPr>
                <w:szCs w:val="21"/>
              </w:rPr>
              <w:t>（</w:t>
            </w:r>
            <w:r w:rsidR="00C311F4">
              <w:rPr>
                <w:rFonts w:hint="eastAsia"/>
                <w:szCs w:val="21"/>
              </w:rPr>
              <w:t>评标</w:t>
            </w:r>
            <w:r w:rsidRPr="00A67612">
              <w:rPr>
                <w:szCs w:val="21"/>
              </w:rPr>
              <w:t>基准价</w:t>
            </w:r>
            <w:r w:rsidRPr="00A67612">
              <w:rPr>
                <w:szCs w:val="21"/>
              </w:rPr>
              <w:t>/</w:t>
            </w:r>
            <w:r w:rsidRPr="00A67612">
              <w:rPr>
                <w:szCs w:val="21"/>
              </w:rPr>
              <w:t>最后报价）</w:t>
            </w:r>
            <w:r w:rsidRPr="00A67612">
              <w:rPr>
                <w:szCs w:val="21"/>
              </w:rPr>
              <w:t>×</w:t>
            </w:r>
            <w:r w:rsidR="00C311F4">
              <w:rPr>
                <w:rFonts w:hint="eastAsia"/>
                <w:szCs w:val="21"/>
              </w:rPr>
              <w:t>100%</w:t>
            </w:r>
            <w:r w:rsidR="00C311F4" w:rsidRPr="00A67612">
              <w:rPr>
                <w:szCs w:val="21"/>
              </w:rPr>
              <w:t>×</w:t>
            </w:r>
            <w:r w:rsidR="00C311F4">
              <w:rPr>
                <w:rFonts w:hint="eastAsia"/>
                <w:szCs w:val="21"/>
              </w:rPr>
              <w:t>30</w:t>
            </w:r>
          </w:p>
        </w:tc>
      </w:tr>
      <w:tr w:rsidR="006E31B4" w:rsidRPr="00A67612" w:rsidTr="003052FD">
        <w:trPr>
          <w:jc w:val="center"/>
        </w:trPr>
        <w:tc>
          <w:tcPr>
            <w:tcW w:w="792" w:type="dxa"/>
            <w:vMerge w:val="restart"/>
            <w:vAlign w:val="center"/>
          </w:tcPr>
          <w:p w:rsidR="006E31B4" w:rsidRPr="00A67612" w:rsidRDefault="006E31B4" w:rsidP="003052FD">
            <w:pPr>
              <w:ind w:firstLineChars="11" w:firstLine="23"/>
              <w:jc w:val="center"/>
              <w:rPr>
                <w:szCs w:val="21"/>
              </w:rPr>
            </w:pPr>
            <w:r>
              <w:rPr>
                <w:rFonts w:hint="eastAsia"/>
                <w:szCs w:val="21"/>
              </w:rPr>
              <w:t>2</w:t>
            </w:r>
          </w:p>
        </w:tc>
        <w:tc>
          <w:tcPr>
            <w:tcW w:w="833" w:type="dxa"/>
            <w:vMerge w:val="restart"/>
            <w:vAlign w:val="center"/>
          </w:tcPr>
          <w:p w:rsidR="006E31B4" w:rsidRDefault="006E31B4" w:rsidP="003052FD">
            <w:pPr>
              <w:ind w:firstLineChars="11" w:firstLine="23"/>
              <w:jc w:val="center"/>
              <w:rPr>
                <w:szCs w:val="21"/>
              </w:rPr>
            </w:pPr>
            <w:r w:rsidRPr="00A67612">
              <w:rPr>
                <w:rFonts w:hint="eastAsia"/>
                <w:szCs w:val="21"/>
              </w:rPr>
              <w:t>商务部分</w:t>
            </w:r>
          </w:p>
          <w:p w:rsidR="006E31B4" w:rsidRPr="00A67612" w:rsidRDefault="006E31B4" w:rsidP="001F350E">
            <w:pPr>
              <w:ind w:firstLineChars="11" w:firstLine="23"/>
              <w:jc w:val="center"/>
              <w:rPr>
                <w:szCs w:val="21"/>
              </w:rPr>
            </w:pPr>
            <w:r>
              <w:rPr>
                <w:rFonts w:hint="eastAsia"/>
                <w:szCs w:val="21"/>
              </w:rPr>
              <w:t>（</w:t>
            </w:r>
            <w:r w:rsidR="001F350E">
              <w:rPr>
                <w:rFonts w:hint="eastAsia"/>
                <w:szCs w:val="21"/>
              </w:rPr>
              <w:t>15</w:t>
            </w:r>
            <w:r>
              <w:rPr>
                <w:rFonts w:hint="eastAsia"/>
                <w:szCs w:val="21"/>
              </w:rPr>
              <w:t>）</w:t>
            </w:r>
          </w:p>
        </w:tc>
        <w:tc>
          <w:tcPr>
            <w:tcW w:w="1599" w:type="dxa"/>
            <w:vAlign w:val="center"/>
          </w:tcPr>
          <w:p w:rsidR="006E31B4" w:rsidRPr="00A67612" w:rsidRDefault="006E31B4" w:rsidP="003052FD">
            <w:pPr>
              <w:ind w:firstLineChars="11" w:firstLine="23"/>
              <w:jc w:val="center"/>
              <w:rPr>
                <w:szCs w:val="21"/>
              </w:rPr>
            </w:pPr>
            <w:r>
              <w:rPr>
                <w:rFonts w:hint="eastAsia"/>
                <w:szCs w:val="21"/>
              </w:rPr>
              <w:t>企业</w:t>
            </w:r>
            <w:r w:rsidRPr="00A67612">
              <w:rPr>
                <w:rFonts w:hint="eastAsia"/>
                <w:szCs w:val="21"/>
              </w:rPr>
              <w:t>类似项目业绩</w:t>
            </w:r>
          </w:p>
        </w:tc>
        <w:tc>
          <w:tcPr>
            <w:tcW w:w="784" w:type="dxa"/>
            <w:vAlign w:val="center"/>
          </w:tcPr>
          <w:p w:rsidR="006E31B4" w:rsidRPr="00A67612" w:rsidRDefault="006E31B4" w:rsidP="003052FD">
            <w:pPr>
              <w:ind w:firstLineChars="11" w:firstLine="23"/>
              <w:jc w:val="center"/>
              <w:rPr>
                <w:szCs w:val="21"/>
              </w:rPr>
            </w:pPr>
            <w:r>
              <w:rPr>
                <w:rFonts w:hint="eastAsia"/>
                <w:szCs w:val="21"/>
              </w:rPr>
              <w:t>10</w:t>
            </w:r>
          </w:p>
        </w:tc>
        <w:tc>
          <w:tcPr>
            <w:tcW w:w="5169" w:type="dxa"/>
            <w:vAlign w:val="center"/>
          </w:tcPr>
          <w:p w:rsidR="006E31B4" w:rsidRDefault="006E31B4">
            <w:pPr>
              <w:ind w:firstLineChars="11" w:firstLine="23"/>
              <w:jc w:val="left"/>
              <w:rPr>
                <w:rFonts w:ascii="宋体" w:hAnsi="宋体" w:cs="Arial"/>
                <w:szCs w:val="21"/>
              </w:rPr>
            </w:pPr>
            <w:r w:rsidRPr="003A46CC">
              <w:rPr>
                <w:rFonts w:ascii="宋体" w:hAnsi="宋体" w:cs="Arial"/>
                <w:szCs w:val="21"/>
              </w:rPr>
              <w:t>近</w:t>
            </w:r>
            <w:r w:rsidRPr="003A46CC">
              <w:rPr>
                <w:rFonts w:ascii="宋体" w:hAnsi="宋体" w:cs="Arial" w:hint="eastAsia"/>
                <w:szCs w:val="21"/>
              </w:rPr>
              <w:t>三</w:t>
            </w:r>
            <w:r w:rsidRPr="003A46CC">
              <w:rPr>
                <w:rFonts w:ascii="宋体" w:hAnsi="宋体" w:cs="Arial"/>
                <w:szCs w:val="21"/>
              </w:rPr>
              <w:t>年</w:t>
            </w:r>
            <w:r w:rsidRPr="003A46CC">
              <w:rPr>
                <w:rFonts w:ascii="宋体" w:hAnsi="宋体" w:cs="Arial" w:hint="eastAsia"/>
                <w:szCs w:val="21"/>
              </w:rPr>
              <w:t>（</w:t>
            </w:r>
            <w:r w:rsidR="00113CD1">
              <w:rPr>
                <w:rFonts w:ascii="宋体" w:hAnsi="宋体" w:cs="Arial" w:hint="eastAsia"/>
                <w:szCs w:val="21"/>
              </w:rPr>
              <w:t>202</w:t>
            </w:r>
            <w:r w:rsidR="00113CD1">
              <w:rPr>
                <w:rFonts w:ascii="宋体" w:hAnsi="宋体" w:cs="Arial" w:hint="eastAsia"/>
                <w:szCs w:val="21"/>
              </w:rPr>
              <w:t>1</w:t>
            </w:r>
            <w:r w:rsidR="008D136A">
              <w:rPr>
                <w:rFonts w:ascii="宋体" w:hAnsi="宋体" w:cs="Arial" w:hint="eastAsia"/>
                <w:szCs w:val="21"/>
              </w:rPr>
              <w:t>年1</w:t>
            </w:r>
            <w:r>
              <w:rPr>
                <w:rFonts w:ascii="宋体" w:hAnsi="宋体" w:cs="Arial" w:hint="eastAsia"/>
                <w:szCs w:val="21"/>
              </w:rPr>
              <w:t>月至今</w:t>
            </w:r>
            <w:r w:rsidRPr="003A46CC">
              <w:rPr>
                <w:rFonts w:ascii="宋体" w:hAnsi="宋体" w:cs="Arial" w:hint="eastAsia"/>
                <w:szCs w:val="21"/>
              </w:rPr>
              <w:t>）具有类</w:t>
            </w:r>
            <w:r w:rsidRPr="00274D5D">
              <w:rPr>
                <w:rFonts w:ascii="宋体" w:hAnsi="宋体" w:cs="Arial" w:hint="eastAsia"/>
                <w:szCs w:val="21"/>
              </w:rPr>
              <w:t>似项目业绩</w:t>
            </w:r>
            <w:r w:rsidRPr="00274D5D">
              <w:rPr>
                <w:rFonts w:ascii="宋体" w:hAnsi="宋体" w:cs="Arial"/>
                <w:szCs w:val="21"/>
              </w:rPr>
              <w:t>，</w:t>
            </w:r>
            <w:r>
              <w:rPr>
                <w:rFonts w:ascii="宋体" w:hAnsi="宋体" w:cs="Arial" w:hint="eastAsia"/>
                <w:szCs w:val="21"/>
              </w:rPr>
              <w:t>须</w:t>
            </w:r>
            <w:r w:rsidRPr="00FA273F">
              <w:rPr>
                <w:rFonts w:ascii="宋体" w:hAnsi="宋体" w:cs="Arial" w:hint="eastAsia"/>
                <w:szCs w:val="21"/>
              </w:rPr>
              <w:t>同时提供：</w:t>
            </w:r>
            <w:r>
              <w:rPr>
                <w:rFonts w:ascii="宋体" w:hAnsi="宋体" w:cs="Arial" w:hint="eastAsia"/>
                <w:szCs w:val="21"/>
              </w:rPr>
              <w:t>合同复印件，至少包含合同首页、合同金额页和签字盖章页，竣工验收单。</w:t>
            </w:r>
          </w:p>
          <w:p w:rsidR="006E31B4" w:rsidRPr="00A67612" w:rsidRDefault="006E31B4">
            <w:pPr>
              <w:ind w:firstLineChars="11" w:firstLine="23"/>
              <w:jc w:val="left"/>
              <w:rPr>
                <w:b/>
                <w:szCs w:val="21"/>
              </w:rPr>
            </w:pPr>
            <w:r>
              <w:rPr>
                <w:rFonts w:ascii="宋体" w:hAnsi="宋体" w:cs="Arial" w:hint="eastAsia"/>
                <w:szCs w:val="21"/>
              </w:rPr>
              <w:t>有一个得1分，最多得10分，没有不得分。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vAlign w:val="center"/>
          </w:tcPr>
          <w:p w:rsidR="006E31B4" w:rsidRPr="00A67612" w:rsidRDefault="006E31B4" w:rsidP="003052FD">
            <w:pPr>
              <w:ind w:firstLineChars="11" w:firstLine="23"/>
              <w:jc w:val="center"/>
              <w:rPr>
                <w:szCs w:val="21"/>
              </w:rPr>
            </w:pPr>
          </w:p>
        </w:tc>
        <w:tc>
          <w:tcPr>
            <w:tcW w:w="1599" w:type="dxa"/>
            <w:vAlign w:val="center"/>
          </w:tcPr>
          <w:p w:rsidR="006E31B4" w:rsidRPr="00A67612" w:rsidRDefault="006E31B4" w:rsidP="003052FD">
            <w:pPr>
              <w:ind w:firstLineChars="11" w:firstLine="23"/>
              <w:jc w:val="center"/>
              <w:rPr>
                <w:szCs w:val="21"/>
              </w:rPr>
            </w:pPr>
            <w:r>
              <w:rPr>
                <w:rFonts w:hint="eastAsia"/>
                <w:szCs w:val="21"/>
              </w:rPr>
              <w:t>总监业绩</w:t>
            </w:r>
          </w:p>
        </w:tc>
        <w:tc>
          <w:tcPr>
            <w:tcW w:w="784" w:type="dxa"/>
            <w:vAlign w:val="center"/>
          </w:tcPr>
          <w:p w:rsidR="006E31B4" w:rsidDel="00C311F4" w:rsidRDefault="006E31B4" w:rsidP="003052FD">
            <w:pPr>
              <w:ind w:firstLineChars="11" w:firstLine="23"/>
              <w:jc w:val="center"/>
              <w:rPr>
                <w:szCs w:val="21"/>
              </w:rPr>
            </w:pPr>
            <w:r>
              <w:rPr>
                <w:rFonts w:hint="eastAsia"/>
                <w:szCs w:val="21"/>
              </w:rPr>
              <w:t>5</w:t>
            </w:r>
          </w:p>
        </w:tc>
        <w:tc>
          <w:tcPr>
            <w:tcW w:w="5169" w:type="dxa"/>
            <w:vAlign w:val="center"/>
          </w:tcPr>
          <w:p w:rsidR="006E31B4" w:rsidRDefault="006E31B4" w:rsidP="006E31B4">
            <w:pPr>
              <w:ind w:firstLineChars="11" w:firstLine="23"/>
              <w:jc w:val="left"/>
              <w:rPr>
                <w:rFonts w:ascii="宋体" w:hAnsi="宋体" w:cs="Arial"/>
                <w:szCs w:val="21"/>
              </w:rPr>
            </w:pPr>
            <w:r w:rsidRPr="003A46CC">
              <w:rPr>
                <w:rFonts w:ascii="宋体" w:hAnsi="宋体" w:cs="Arial"/>
                <w:szCs w:val="21"/>
              </w:rPr>
              <w:t>近</w:t>
            </w:r>
            <w:r w:rsidRPr="003A46CC">
              <w:rPr>
                <w:rFonts w:ascii="宋体" w:hAnsi="宋体" w:cs="Arial" w:hint="eastAsia"/>
                <w:szCs w:val="21"/>
              </w:rPr>
              <w:t>三</w:t>
            </w:r>
            <w:r w:rsidRPr="003A46CC">
              <w:rPr>
                <w:rFonts w:ascii="宋体" w:hAnsi="宋体" w:cs="Arial"/>
                <w:szCs w:val="21"/>
              </w:rPr>
              <w:t>年</w:t>
            </w:r>
            <w:r w:rsidRPr="003A46CC">
              <w:rPr>
                <w:rFonts w:ascii="宋体" w:hAnsi="宋体" w:cs="Arial" w:hint="eastAsia"/>
                <w:szCs w:val="21"/>
              </w:rPr>
              <w:t>（</w:t>
            </w:r>
            <w:r w:rsidR="00113CD1">
              <w:rPr>
                <w:rFonts w:ascii="宋体" w:hAnsi="宋体" w:cs="Arial" w:hint="eastAsia"/>
                <w:szCs w:val="21"/>
              </w:rPr>
              <w:t>202</w:t>
            </w:r>
            <w:r w:rsidR="00113CD1">
              <w:rPr>
                <w:rFonts w:ascii="宋体" w:hAnsi="宋体" w:cs="Arial" w:hint="eastAsia"/>
                <w:szCs w:val="21"/>
              </w:rPr>
              <w:t>1</w:t>
            </w:r>
            <w:r w:rsidR="008D136A">
              <w:rPr>
                <w:rFonts w:ascii="宋体" w:hAnsi="宋体" w:cs="Arial" w:hint="eastAsia"/>
                <w:szCs w:val="21"/>
              </w:rPr>
              <w:t>年1</w:t>
            </w:r>
            <w:r>
              <w:rPr>
                <w:rFonts w:ascii="宋体" w:hAnsi="宋体" w:cs="Arial" w:hint="eastAsia"/>
                <w:szCs w:val="21"/>
              </w:rPr>
              <w:t>月至今</w:t>
            </w:r>
            <w:r w:rsidRPr="003A46CC">
              <w:rPr>
                <w:rFonts w:ascii="宋体" w:hAnsi="宋体" w:cs="Arial" w:hint="eastAsia"/>
                <w:szCs w:val="21"/>
              </w:rPr>
              <w:t>）具有类</w:t>
            </w:r>
            <w:r w:rsidRPr="00274D5D">
              <w:rPr>
                <w:rFonts w:ascii="宋体" w:hAnsi="宋体" w:cs="Arial" w:hint="eastAsia"/>
                <w:szCs w:val="21"/>
              </w:rPr>
              <w:t>似项目业绩</w:t>
            </w:r>
            <w:r w:rsidRPr="00274D5D">
              <w:rPr>
                <w:rFonts w:ascii="宋体" w:hAnsi="宋体" w:cs="Arial"/>
                <w:szCs w:val="21"/>
              </w:rPr>
              <w:t>，</w:t>
            </w:r>
            <w:r>
              <w:rPr>
                <w:rFonts w:ascii="宋体" w:hAnsi="宋体" w:cs="Arial" w:hint="eastAsia"/>
                <w:szCs w:val="21"/>
              </w:rPr>
              <w:t>须</w:t>
            </w:r>
            <w:r w:rsidRPr="00FA273F">
              <w:rPr>
                <w:rFonts w:ascii="宋体" w:hAnsi="宋体" w:cs="Arial" w:hint="eastAsia"/>
                <w:szCs w:val="21"/>
              </w:rPr>
              <w:t>同时提供：</w:t>
            </w:r>
            <w:r>
              <w:rPr>
                <w:rFonts w:ascii="宋体" w:hAnsi="宋体" w:cs="Arial" w:hint="eastAsia"/>
                <w:szCs w:val="21"/>
              </w:rPr>
              <w:t>合同复印件，至少包含合同首页、合同金额页和签字盖章页，竣工验收单。</w:t>
            </w:r>
          </w:p>
          <w:p w:rsidR="006E31B4" w:rsidRPr="006E31B4" w:rsidRDefault="006E31B4">
            <w:pPr>
              <w:ind w:firstLineChars="11" w:firstLine="23"/>
              <w:jc w:val="left"/>
              <w:rPr>
                <w:rFonts w:ascii="宋体" w:hAnsi="宋体" w:cs="Arial"/>
                <w:szCs w:val="21"/>
              </w:rPr>
            </w:pPr>
            <w:r>
              <w:rPr>
                <w:rFonts w:ascii="宋体" w:hAnsi="宋体" w:cs="Arial" w:hint="eastAsia"/>
                <w:szCs w:val="21"/>
              </w:rPr>
              <w:t>有一个得1分，最多得5分，没有不得分。</w:t>
            </w:r>
          </w:p>
        </w:tc>
      </w:tr>
      <w:tr w:rsidR="006E31B4" w:rsidRPr="00A67612" w:rsidTr="006E31B4">
        <w:trPr>
          <w:jc w:val="center"/>
        </w:trPr>
        <w:tc>
          <w:tcPr>
            <w:tcW w:w="792" w:type="dxa"/>
            <w:vMerge w:val="restart"/>
            <w:vAlign w:val="center"/>
          </w:tcPr>
          <w:p w:rsidR="006E31B4" w:rsidRPr="00A67612" w:rsidRDefault="006E31B4" w:rsidP="003052FD">
            <w:pPr>
              <w:ind w:firstLineChars="11" w:firstLine="23"/>
              <w:jc w:val="center"/>
              <w:rPr>
                <w:szCs w:val="21"/>
              </w:rPr>
            </w:pPr>
            <w:r>
              <w:rPr>
                <w:rFonts w:hint="eastAsia"/>
                <w:szCs w:val="21"/>
              </w:rPr>
              <w:t>3</w:t>
            </w:r>
          </w:p>
        </w:tc>
        <w:tc>
          <w:tcPr>
            <w:tcW w:w="833" w:type="dxa"/>
            <w:vMerge w:val="restart"/>
            <w:vAlign w:val="center"/>
          </w:tcPr>
          <w:p w:rsidR="006E31B4" w:rsidRDefault="006E31B4">
            <w:pPr>
              <w:ind w:firstLineChars="11" w:firstLine="23"/>
              <w:jc w:val="center"/>
              <w:rPr>
                <w:szCs w:val="21"/>
              </w:rPr>
            </w:pPr>
            <w:r>
              <w:rPr>
                <w:rFonts w:hint="eastAsia"/>
                <w:szCs w:val="21"/>
              </w:rPr>
              <w:t>技术部分</w:t>
            </w:r>
          </w:p>
          <w:p w:rsidR="006E31B4" w:rsidRPr="00A67612" w:rsidRDefault="006E31B4" w:rsidP="00A55540">
            <w:pPr>
              <w:ind w:firstLineChars="11" w:firstLine="23"/>
              <w:jc w:val="center"/>
              <w:rPr>
                <w:szCs w:val="21"/>
              </w:rPr>
            </w:pPr>
            <w:r>
              <w:rPr>
                <w:rFonts w:hint="eastAsia"/>
                <w:szCs w:val="21"/>
              </w:rPr>
              <w:t>（</w:t>
            </w:r>
            <w:r w:rsidR="00A55540">
              <w:rPr>
                <w:rFonts w:hint="eastAsia"/>
                <w:szCs w:val="21"/>
              </w:rPr>
              <w:t>55</w:t>
            </w:r>
            <w:r>
              <w:rPr>
                <w:rFonts w:hint="eastAsia"/>
                <w:szCs w:val="21"/>
              </w:rPr>
              <w:t>）</w:t>
            </w:r>
          </w:p>
        </w:tc>
        <w:tc>
          <w:tcPr>
            <w:tcW w:w="1599" w:type="dxa"/>
            <w:vAlign w:val="center"/>
          </w:tcPr>
          <w:p w:rsidR="006E31B4" w:rsidRDefault="00505B4C" w:rsidP="003052FD">
            <w:pPr>
              <w:ind w:firstLineChars="11" w:firstLine="23"/>
              <w:jc w:val="center"/>
              <w:rPr>
                <w:szCs w:val="21"/>
              </w:rPr>
            </w:pPr>
            <w:r>
              <w:rPr>
                <w:rFonts w:hint="eastAsia"/>
                <w:szCs w:val="21"/>
              </w:rPr>
              <w:t>人员配置</w:t>
            </w:r>
          </w:p>
        </w:tc>
        <w:tc>
          <w:tcPr>
            <w:tcW w:w="784" w:type="dxa"/>
            <w:vAlign w:val="center"/>
          </w:tcPr>
          <w:p w:rsidR="006E31B4" w:rsidRDefault="00505B4C" w:rsidP="003052FD">
            <w:pPr>
              <w:ind w:firstLineChars="11" w:firstLine="23"/>
              <w:jc w:val="center"/>
              <w:rPr>
                <w:szCs w:val="21"/>
              </w:rPr>
            </w:pPr>
            <w:r>
              <w:rPr>
                <w:rFonts w:hint="eastAsia"/>
                <w:szCs w:val="21"/>
              </w:rPr>
              <w:t>5</w:t>
            </w:r>
          </w:p>
        </w:tc>
        <w:tc>
          <w:tcPr>
            <w:tcW w:w="5169" w:type="dxa"/>
            <w:vAlign w:val="center"/>
          </w:tcPr>
          <w:p w:rsidR="006E31B4" w:rsidRPr="003C0E99" w:rsidRDefault="006E31B4" w:rsidP="003052FD">
            <w:pPr>
              <w:ind w:firstLineChars="11" w:firstLine="23"/>
              <w:jc w:val="left"/>
              <w:rPr>
                <w:szCs w:val="21"/>
              </w:rPr>
            </w:pPr>
            <w:r w:rsidRPr="003C0E99">
              <w:rPr>
                <w:rFonts w:hint="eastAsia"/>
                <w:szCs w:val="21"/>
              </w:rPr>
              <w:t>人数合理，分工全面，岗位职责明晰有针对性，</w:t>
            </w:r>
            <w:proofErr w:type="gramStart"/>
            <w:r w:rsidRPr="003C0E99">
              <w:rPr>
                <w:rFonts w:hint="eastAsia"/>
                <w:szCs w:val="21"/>
              </w:rPr>
              <w:t>且人员</w:t>
            </w:r>
            <w:proofErr w:type="gramEnd"/>
            <w:r w:rsidRPr="003C0E99">
              <w:rPr>
                <w:rFonts w:hint="eastAsia"/>
                <w:szCs w:val="21"/>
              </w:rPr>
              <w:t>有丰富的同类项目经验完全满足项目需要：</w:t>
            </w:r>
            <w:r w:rsidR="00505B4C">
              <w:rPr>
                <w:rFonts w:hint="eastAsia"/>
                <w:szCs w:val="21"/>
              </w:rPr>
              <w:t>5</w:t>
            </w:r>
            <w:r w:rsidRPr="003C0E99">
              <w:rPr>
                <w:rFonts w:hint="eastAsia"/>
                <w:szCs w:val="21"/>
              </w:rPr>
              <w:t>分；</w:t>
            </w:r>
          </w:p>
          <w:p w:rsidR="006E31B4" w:rsidRPr="003C0E99" w:rsidRDefault="006E31B4" w:rsidP="003052FD">
            <w:pPr>
              <w:ind w:firstLineChars="11" w:firstLine="23"/>
              <w:jc w:val="left"/>
              <w:rPr>
                <w:szCs w:val="21"/>
              </w:rPr>
            </w:pPr>
            <w:r w:rsidRPr="003C0E99">
              <w:rPr>
                <w:rFonts w:hint="eastAsia"/>
                <w:szCs w:val="21"/>
              </w:rPr>
              <w:t>人数较合理，</w:t>
            </w:r>
            <w:proofErr w:type="gramStart"/>
            <w:r w:rsidRPr="003C0E99">
              <w:rPr>
                <w:rFonts w:hint="eastAsia"/>
                <w:szCs w:val="21"/>
              </w:rPr>
              <w:t>分工较</w:t>
            </w:r>
            <w:proofErr w:type="gramEnd"/>
            <w:r w:rsidRPr="003C0E99">
              <w:rPr>
                <w:rFonts w:hint="eastAsia"/>
                <w:szCs w:val="21"/>
              </w:rPr>
              <w:t>全面，岗位职责明晰有一定针对性，且部分人员有同类项目经验，较好地满足项目需要：</w:t>
            </w:r>
            <w:r w:rsidRPr="003C0E99">
              <w:rPr>
                <w:rFonts w:hint="eastAsia"/>
                <w:szCs w:val="21"/>
              </w:rPr>
              <w:t xml:space="preserve"> </w:t>
            </w:r>
            <w:r w:rsidR="00505B4C">
              <w:rPr>
                <w:rFonts w:hint="eastAsia"/>
                <w:szCs w:val="21"/>
              </w:rPr>
              <w:t>3</w:t>
            </w:r>
            <w:r w:rsidR="00505B4C" w:rsidRPr="003C0E99">
              <w:rPr>
                <w:rFonts w:hint="eastAsia"/>
                <w:szCs w:val="21"/>
              </w:rPr>
              <w:t xml:space="preserve"> </w:t>
            </w:r>
            <w:r w:rsidRPr="003C0E99">
              <w:rPr>
                <w:rFonts w:hint="eastAsia"/>
                <w:szCs w:val="21"/>
              </w:rPr>
              <w:t>分；</w:t>
            </w:r>
            <w:r w:rsidRPr="003C0E99">
              <w:rPr>
                <w:rFonts w:hint="eastAsia"/>
                <w:szCs w:val="21"/>
              </w:rPr>
              <w:t xml:space="preserve"> </w:t>
            </w:r>
          </w:p>
          <w:p w:rsidR="006E31B4" w:rsidRPr="003C0E99" w:rsidRDefault="006E31B4" w:rsidP="003052FD">
            <w:pPr>
              <w:ind w:firstLineChars="11" w:firstLine="23"/>
              <w:jc w:val="left"/>
              <w:rPr>
                <w:szCs w:val="21"/>
              </w:rPr>
            </w:pPr>
            <w:r w:rsidRPr="003C0E99">
              <w:rPr>
                <w:rFonts w:hint="eastAsia"/>
                <w:szCs w:val="21"/>
              </w:rPr>
              <w:t>人数不合理，部分岗位不明确，岗位职责不明确或无针对性，人员有同类项目经验少，不能满足项目需要：</w:t>
            </w:r>
            <w:r>
              <w:rPr>
                <w:rFonts w:hint="eastAsia"/>
                <w:szCs w:val="21"/>
              </w:rPr>
              <w:t>1</w:t>
            </w:r>
            <w:r w:rsidRPr="003C0E99">
              <w:rPr>
                <w:rFonts w:hint="eastAsia"/>
                <w:szCs w:val="21"/>
              </w:rPr>
              <w:t xml:space="preserve"> </w:t>
            </w:r>
            <w:r w:rsidRPr="003C0E99">
              <w:rPr>
                <w:rFonts w:hint="eastAsia"/>
                <w:szCs w:val="21"/>
              </w:rPr>
              <w:t>分；</w:t>
            </w:r>
          </w:p>
          <w:p w:rsidR="006E31B4" w:rsidRDefault="006E31B4" w:rsidP="003052FD">
            <w:pPr>
              <w:ind w:firstLineChars="11" w:firstLine="23"/>
              <w:jc w:val="left"/>
              <w:rPr>
                <w:szCs w:val="21"/>
              </w:rPr>
            </w:pPr>
            <w:r w:rsidRPr="003C0E99">
              <w:rPr>
                <w:rFonts w:hint="eastAsia"/>
                <w:szCs w:val="21"/>
              </w:rPr>
              <w:t>未提供针对本项目的团队人员情况的不得分。</w:t>
            </w:r>
          </w:p>
        </w:tc>
      </w:tr>
      <w:tr w:rsidR="006E31B4" w:rsidRPr="00A67612" w:rsidTr="003052FD">
        <w:trPr>
          <w:jc w:val="center"/>
        </w:trPr>
        <w:tc>
          <w:tcPr>
            <w:tcW w:w="792" w:type="dxa"/>
            <w:vMerge/>
            <w:vAlign w:val="center"/>
          </w:tcPr>
          <w:p w:rsidR="006E31B4" w:rsidRPr="00A67612" w:rsidRDefault="006E31B4" w:rsidP="003052FD">
            <w:pPr>
              <w:ind w:firstLineChars="11" w:firstLine="23"/>
              <w:jc w:val="center"/>
              <w:rPr>
                <w:szCs w:val="21"/>
              </w:rPr>
            </w:pPr>
          </w:p>
        </w:tc>
        <w:tc>
          <w:tcPr>
            <w:tcW w:w="833" w:type="dxa"/>
            <w:vMerge/>
            <w:vAlign w:val="center"/>
          </w:tcPr>
          <w:p w:rsidR="006E31B4" w:rsidRPr="00A67612"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针对本工程的重点难点分析及应对措施</w:t>
            </w:r>
          </w:p>
        </w:tc>
        <w:tc>
          <w:tcPr>
            <w:tcW w:w="784" w:type="dxa"/>
            <w:vAlign w:val="center"/>
          </w:tcPr>
          <w:p w:rsidR="006E31B4" w:rsidRDefault="006E31B4" w:rsidP="003052FD">
            <w:pPr>
              <w:ind w:firstLineChars="11" w:firstLine="23"/>
              <w:jc w:val="center"/>
              <w:rPr>
                <w:szCs w:val="21"/>
              </w:rPr>
            </w:pPr>
            <w:r>
              <w:rPr>
                <w:szCs w:val="21"/>
              </w:rPr>
              <w:t>10</w:t>
            </w:r>
          </w:p>
        </w:tc>
        <w:tc>
          <w:tcPr>
            <w:tcW w:w="5169" w:type="dxa"/>
            <w:vAlign w:val="center"/>
          </w:tcPr>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重点、难点分析准确，对策针对性强、科学、可行，得</w:t>
            </w:r>
            <w:r>
              <w:rPr>
                <w:rFonts w:asciiTheme="minorEastAsia" w:hAnsiTheme="minorEastAsia" w:hint="eastAsia"/>
                <w:bCs/>
                <w:szCs w:val="21"/>
              </w:rPr>
              <w:t>10</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重点、难点分析较准确，对策针对性较强、科学、可行，得</w:t>
            </w:r>
            <w:r>
              <w:rPr>
                <w:rFonts w:asciiTheme="minorEastAsia" w:hAnsiTheme="minorEastAsia" w:hint="eastAsia"/>
                <w:bCs/>
                <w:szCs w:val="21"/>
              </w:rPr>
              <w:t>7</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重点、难点分析基本准确，对策针对性勉强、科学、基本可行，得</w:t>
            </w:r>
            <w:r>
              <w:rPr>
                <w:rFonts w:asciiTheme="minorEastAsia" w:hAnsiTheme="minorEastAsia" w:hint="eastAsia"/>
                <w:bCs/>
                <w:szCs w:val="21"/>
              </w:rPr>
              <w:t>4</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重点、难点分析不准确，对策针对性不强、不科学、不可行，得</w:t>
            </w:r>
            <w:r>
              <w:rPr>
                <w:rFonts w:asciiTheme="minorEastAsia" w:hAnsiTheme="minorEastAsia" w:hint="eastAsia"/>
                <w:bCs/>
                <w:szCs w:val="21"/>
              </w:rPr>
              <w:t>1</w:t>
            </w:r>
            <w:r w:rsidRPr="00AC6BE7">
              <w:rPr>
                <w:rFonts w:asciiTheme="minorEastAsia" w:hAnsiTheme="minorEastAsia" w:hint="eastAsia"/>
                <w:bCs/>
                <w:szCs w:val="21"/>
              </w:rPr>
              <w:t>分；</w:t>
            </w:r>
          </w:p>
          <w:p w:rsidR="006E31B4" w:rsidRPr="00191EF7" w:rsidRDefault="000F5557" w:rsidP="003052FD">
            <w:pPr>
              <w:ind w:firstLineChars="11" w:firstLine="23"/>
              <w:jc w:val="left"/>
              <w:rPr>
                <w:szCs w:val="21"/>
              </w:rPr>
            </w:pPr>
            <w:r w:rsidRPr="00AC6BE7">
              <w:rPr>
                <w:rFonts w:asciiTheme="minorEastAsia" w:hAnsiTheme="minorEastAsia" w:hint="eastAsia"/>
                <w:bCs/>
                <w:szCs w:val="21"/>
              </w:rPr>
              <w:t>未提供方案不得分。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pPr>
              <w:ind w:firstLineChars="11" w:firstLine="23"/>
              <w:jc w:val="center"/>
              <w:rPr>
                <w:szCs w:val="21"/>
              </w:rPr>
            </w:pPr>
            <w:r>
              <w:rPr>
                <w:rFonts w:hint="eastAsia"/>
                <w:szCs w:val="21"/>
              </w:rPr>
              <w:t>监理服务</w:t>
            </w:r>
            <w:r w:rsidRPr="0039053D">
              <w:rPr>
                <w:rFonts w:hint="eastAsia"/>
                <w:szCs w:val="21"/>
              </w:rPr>
              <w:t>方案</w:t>
            </w:r>
          </w:p>
        </w:tc>
        <w:tc>
          <w:tcPr>
            <w:tcW w:w="784" w:type="dxa"/>
            <w:vAlign w:val="center"/>
          </w:tcPr>
          <w:p w:rsidR="006E31B4" w:rsidRDefault="006E31B4" w:rsidP="003052FD">
            <w:pPr>
              <w:ind w:firstLineChars="11" w:firstLine="23"/>
              <w:jc w:val="center"/>
              <w:rPr>
                <w:szCs w:val="21"/>
              </w:rPr>
            </w:pPr>
            <w:r>
              <w:rPr>
                <w:szCs w:val="21"/>
              </w:rPr>
              <w:t>10</w:t>
            </w:r>
          </w:p>
        </w:tc>
        <w:tc>
          <w:tcPr>
            <w:tcW w:w="5169" w:type="dxa"/>
            <w:vAlign w:val="center"/>
          </w:tcPr>
          <w:p w:rsidR="000F555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方案针对性强、完整全面、组织合理、科学严谨，得</w:t>
            </w:r>
            <w:r>
              <w:rPr>
                <w:rFonts w:asciiTheme="minorEastAsia" w:hAnsiTheme="minorEastAsia" w:hint="eastAsia"/>
                <w:bCs/>
                <w:szCs w:val="21"/>
              </w:rPr>
              <w:lastRenderedPageBreak/>
              <w:t>10</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39053D">
              <w:rPr>
                <w:rFonts w:ascii="宋体" w:hAnsi="宋体" w:hint="eastAsia"/>
                <w:szCs w:val="21"/>
              </w:rPr>
              <w:t>方案有一定针对性</w:t>
            </w:r>
            <w:r>
              <w:rPr>
                <w:rFonts w:ascii="宋体" w:hAnsi="宋体" w:hint="eastAsia"/>
                <w:szCs w:val="21"/>
              </w:rPr>
              <w:t>，内容较完整</w:t>
            </w:r>
            <w:r w:rsidRPr="0039053D">
              <w:rPr>
                <w:rFonts w:ascii="宋体" w:hAnsi="宋体" w:hint="eastAsia"/>
                <w:szCs w:val="21"/>
              </w:rPr>
              <w:t>，较好地满足采购人需求：</w:t>
            </w:r>
            <w:r>
              <w:rPr>
                <w:rFonts w:ascii="宋体" w:hAnsi="宋体"/>
                <w:szCs w:val="21"/>
              </w:rPr>
              <w:t>7</w:t>
            </w:r>
            <w:r w:rsidRPr="0039053D">
              <w:rPr>
                <w:rFonts w:ascii="宋体" w:hAnsi="宋体" w:hint="eastAsia"/>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方案比较合理、可行、细节待完善，得</w:t>
            </w:r>
            <w:r>
              <w:rPr>
                <w:rFonts w:asciiTheme="minorEastAsia" w:hAnsiTheme="minorEastAsia" w:hint="eastAsia"/>
                <w:bCs/>
                <w:szCs w:val="21"/>
              </w:rPr>
              <w:t>4</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方案基本合理、但不全面、细节有欠缺，得1分；</w:t>
            </w:r>
          </w:p>
          <w:p w:rsidR="000F5557" w:rsidRPr="00191EF7" w:rsidRDefault="000F5557" w:rsidP="006873B9">
            <w:pPr>
              <w:ind w:firstLineChars="0" w:firstLine="0"/>
              <w:jc w:val="left"/>
              <w:rPr>
                <w:szCs w:val="21"/>
              </w:rPr>
            </w:pPr>
            <w:r w:rsidRPr="00AC6BE7">
              <w:rPr>
                <w:rFonts w:asciiTheme="minorEastAsia" w:hAnsiTheme="minorEastAsia" w:hint="eastAsia"/>
                <w:bCs/>
                <w:szCs w:val="21"/>
              </w:rPr>
              <w:t>未提供方案不得分。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质量管理体系与保证措施</w:t>
            </w:r>
          </w:p>
        </w:tc>
        <w:tc>
          <w:tcPr>
            <w:tcW w:w="784" w:type="dxa"/>
            <w:vAlign w:val="center"/>
          </w:tcPr>
          <w:p w:rsidR="006E31B4" w:rsidRDefault="006E31B4" w:rsidP="003052FD">
            <w:pPr>
              <w:ind w:firstLineChars="11" w:firstLine="23"/>
              <w:jc w:val="center"/>
              <w:rPr>
                <w:szCs w:val="21"/>
              </w:rPr>
            </w:pPr>
            <w:r>
              <w:rPr>
                <w:szCs w:val="21"/>
              </w:rPr>
              <w:t>10</w:t>
            </w:r>
          </w:p>
        </w:tc>
        <w:tc>
          <w:tcPr>
            <w:tcW w:w="5169" w:type="dxa"/>
            <w:vAlign w:val="center"/>
          </w:tcPr>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方案内容全面完整、合理可行，质量保证措施得力、针对性强，能够完全满足文件的要求：</w:t>
            </w:r>
            <w:r>
              <w:rPr>
                <w:rFonts w:ascii="宋体" w:hAnsi="宋体"/>
                <w:szCs w:val="21"/>
              </w:rPr>
              <w:t>10</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方案内容较全面，质量保证措施合理可行，有较好的针对性，能够较好的满足文件的要求：</w:t>
            </w:r>
            <w:r>
              <w:rPr>
                <w:rFonts w:ascii="宋体" w:hAnsi="宋体"/>
                <w:szCs w:val="21"/>
              </w:rPr>
              <w:t>7</w:t>
            </w:r>
            <w:r>
              <w:rPr>
                <w:rFonts w:ascii="宋体" w:hAnsi="宋体" w:hint="eastAsia"/>
                <w:szCs w:val="21"/>
              </w:rPr>
              <w:t>分</w:t>
            </w:r>
            <w:r w:rsidRPr="0039053D">
              <w:rPr>
                <w:rFonts w:ascii="宋体" w:hAnsi="宋体" w:hint="eastAsia"/>
                <w:szCs w:val="21"/>
              </w:rPr>
              <w:t>；</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方案内容不全面，措施合理性、可行性及针对性较差，能够满足文件的部分要求：</w:t>
            </w:r>
            <w:r w:rsidR="00AF19A2">
              <w:rPr>
                <w:rFonts w:ascii="宋体" w:hAnsi="宋体" w:hint="eastAsia"/>
                <w:szCs w:val="21"/>
              </w:rPr>
              <w:t>4</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方案内容不全面，措施合理性、可行性及针对性较差，不能够满足文件的部分要求：1分；</w:t>
            </w:r>
          </w:p>
          <w:p w:rsidR="006E31B4" w:rsidRPr="00191EF7" w:rsidRDefault="00AF19A2" w:rsidP="003052FD">
            <w:pPr>
              <w:ind w:firstLineChars="11" w:firstLine="23"/>
              <w:jc w:val="left"/>
              <w:rPr>
                <w:szCs w:val="21"/>
              </w:rPr>
            </w:pPr>
            <w:r w:rsidRPr="00AC6BE7">
              <w:rPr>
                <w:rFonts w:asciiTheme="minorEastAsia" w:hAnsiTheme="minorEastAsia" w:hint="eastAsia"/>
                <w:bCs/>
                <w:szCs w:val="21"/>
              </w:rPr>
              <w:t>未提供方案不得分。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工期进度计划与保证措施</w:t>
            </w:r>
          </w:p>
        </w:tc>
        <w:tc>
          <w:tcPr>
            <w:tcW w:w="784" w:type="dxa"/>
            <w:vAlign w:val="center"/>
          </w:tcPr>
          <w:p w:rsidR="006E31B4" w:rsidRDefault="001037F5" w:rsidP="003052FD">
            <w:pPr>
              <w:ind w:firstLineChars="11" w:firstLine="23"/>
              <w:jc w:val="center"/>
              <w:rPr>
                <w:szCs w:val="21"/>
              </w:rPr>
            </w:pPr>
            <w:r>
              <w:rPr>
                <w:rFonts w:hint="eastAsia"/>
                <w:szCs w:val="21"/>
              </w:rPr>
              <w:t>10</w:t>
            </w:r>
          </w:p>
        </w:tc>
        <w:tc>
          <w:tcPr>
            <w:tcW w:w="5169" w:type="dxa"/>
            <w:vAlign w:val="center"/>
          </w:tcPr>
          <w:p w:rsidR="000F5557" w:rsidRPr="006873B9" w:rsidRDefault="000F5557" w:rsidP="006873B9">
            <w:pPr>
              <w:ind w:firstLineChars="11" w:firstLine="23"/>
              <w:jc w:val="left"/>
              <w:rPr>
                <w:szCs w:val="21"/>
              </w:rPr>
            </w:pPr>
            <w:r w:rsidRPr="00AC6BE7">
              <w:rPr>
                <w:rFonts w:asciiTheme="minorEastAsia" w:hAnsiTheme="minorEastAsia" w:hint="eastAsia"/>
                <w:bCs/>
                <w:szCs w:val="21"/>
              </w:rPr>
              <w:t>措施科学、积极、合理、有效，得</w:t>
            </w:r>
            <w:r>
              <w:rPr>
                <w:rFonts w:asciiTheme="minorEastAsia" w:hAnsiTheme="minorEastAsia" w:hint="eastAsia"/>
                <w:bCs/>
                <w:szCs w:val="21"/>
              </w:rPr>
              <w:t>10</w:t>
            </w:r>
            <w:r w:rsidRPr="00AC6BE7">
              <w:rPr>
                <w:rFonts w:asciiTheme="minorEastAsia" w:hAnsiTheme="minorEastAsia" w:hint="eastAsia"/>
                <w:bCs/>
                <w:szCs w:val="21"/>
              </w:rPr>
              <w:t>分；</w:t>
            </w:r>
          </w:p>
          <w:p w:rsidR="000F5557" w:rsidRDefault="000F5557" w:rsidP="006873B9">
            <w:pPr>
              <w:spacing w:line="360" w:lineRule="auto"/>
              <w:ind w:firstLineChars="0" w:firstLine="0"/>
              <w:rPr>
                <w:rFonts w:asciiTheme="minorEastAsia" w:hAnsiTheme="minorEastAsia"/>
                <w:bCs/>
                <w:szCs w:val="21"/>
              </w:rPr>
            </w:pPr>
            <w:r w:rsidRPr="00AC6BE7">
              <w:rPr>
                <w:rFonts w:asciiTheme="minorEastAsia" w:hAnsiTheme="minorEastAsia" w:hint="eastAsia"/>
                <w:bCs/>
                <w:szCs w:val="21"/>
              </w:rPr>
              <w:t>措施较合理、较有效，得</w:t>
            </w:r>
            <w:r>
              <w:rPr>
                <w:rFonts w:asciiTheme="minorEastAsia" w:hAnsiTheme="minorEastAsia" w:hint="eastAsia"/>
                <w:bCs/>
                <w:szCs w:val="21"/>
              </w:rPr>
              <w:t>7</w:t>
            </w:r>
            <w:r w:rsidRPr="00AC6BE7">
              <w:rPr>
                <w:rFonts w:asciiTheme="minorEastAsia" w:hAnsiTheme="minorEastAsia" w:hint="eastAsia"/>
                <w:bCs/>
                <w:szCs w:val="21"/>
              </w:rPr>
              <w:t>分；</w:t>
            </w:r>
          </w:p>
          <w:p w:rsidR="000F5557" w:rsidRDefault="000F5557" w:rsidP="006873B9">
            <w:pPr>
              <w:spacing w:line="360" w:lineRule="auto"/>
              <w:ind w:firstLineChars="0" w:firstLine="0"/>
              <w:rPr>
                <w:szCs w:val="21"/>
              </w:rPr>
            </w:pPr>
            <w:r w:rsidRPr="00AC6BE7">
              <w:rPr>
                <w:rFonts w:asciiTheme="minorEastAsia" w:hAnsiTheme="minorEastAsia" w:hint="eastAsia"/>
                <w:bCs/>
                <w:szCs w:val="21"/>
              </w:rPr>
              <w:t>措施</w:t>
            </w:r>
            <w:r w:rsidRPr="0039053D">
              <w:rPr>
                <w:rFonts w:hint="eastAsia"/>
                <w:szCs w:val="21"/>
              </w:rPr>
              <w:t>基本全面完整，工期保证措施较为合理，有一定可行性及针对性，能够基本满足文件的要求：</w:t>
            </w:r>
            <w:r>
              <w:rPr>
                <w:rFonts w:hint="eastAsia"/>
                <w:szCs w:val="21"/>
              </w:rPr>
              <w:t>4</w:t>
            </w:r>
            <w:r w:rsidRPr="0039053D">
              <w:rPr>
                <w:rFonts w:hint="eastAsia"/>
                <w:szCs w:val="21"/>
              </w:rPr>
              <w:t>分；</w:t>
            </w:r>
          </w:p>
          <w:p w:rsidR="000F5557" w:rsidRPr="006873B9" w:rsidRDefault="000F5557" w:rsidP="006873B9">
            <w:pPr>
              <w:ind w:firstLineChars="11" w:firstLine="23"/>
              <w:jc w:val="left"/>
              <w:rPr>
                <w:szCs w:val="21"/>
              </w:rPr>
            </w:pPr>
            <w:r w:rsidRPr="0039053D">
              <w:rPr>
                <w:rFonts w:hint="eastAsia"/>
                <w:szCs w:val="21"/>
              </w:rPr>
              <w:t>措施合理性、可行性及针对性较差，不能够满足文件的部分要求：</w:t>
            </w:r>
            <w:r>
              <w:rPr>
                <w:szCs w:val="21"/>
              </w:rPr>
              <w:t>1</w:t>
            </w:r>
            <w:r w:rsidRPr="0039053D">
              <w:rPr>
                <w:rFonts w:hint="eastAsia"/>
                <w:szCs w:val="21"/>
              </w:rPr>
              <w:t>分；</w:t>
            </w:r>
          </w:p>
          <w:p w:rsidR="000F5557" w:rsidRPr="00191EF7" w:rsidRDefault="000F5557" w:rsidP="000F5557">
            <w:pPr>
              <w:ind w:firstLineChars="11" w:firstLine="23"/>
              <w:jc w:val="left"/>
              <w:rPr>
                <w:szCs w:val="21"/>
              </w:rPr>
            </w:pPr>
            <w:r w:rsidRPr="00AC6BE7">
              <w:rPr>
                <w:rFonts w:asciiTheme="minorEastAsia" w:hAnsiTheme="minorEastAsia" w:hint="eastAsia"/>
                <w:bCs/>
                <w:szCs w:val="21"/>
              </w:rPr>
              <w:t>措施不合理，可行性较差，不满足项目需要，</w:t>
            </w:r>
            <w:r>
              <w:rPr>
                <w:rFonts w:asciiTheme="minorEastAsia" w:hAnsiTheme="minorEastAsia" w:hint="eastAsia"/>
                <w:bCs/>
                <w:szCs w:val="21"/>
              </w:rPr>
              <w:t>或未提供，</w:t>
            </w:r>
            <w:r w:rsidRPr="00AC6BE7">
              <w:rPr>
                <w:rFonts w:asciiTheme="minorEastAsia" w:hAnsiTheme="minorEastAsia" w:hint="eastAsia"/>
                <w:bCs/>
                <w:szCs w:val="21"/>
              </w:rPr>
              <w:t>得0分。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环境保护管理体系与措施</w:t>
            </w:r>
          </w:p>
        </w:tc>
        <w:tc>
          <w:tcPr>
            <w:tcW w:w="784" w:type="dxa"/>
            <w:vAlign w:val="center"/>
          </w:tcPr>
          <w:p w:rsidR="006E31B4" w:rsidRDefault="00A55540" w:rsidP="003052FD">
            <w:pPr>
              <w:ind w:firstLineChars="11" w:firstLine="23"/>
              <w:jc w:val="center"/>
              <w:rPr>
                <w:szCs w:val="21"/>
              </w:rPr>
            </w:pPr>
            <w:r>
              <w:rPr>
                <w:rFonts w:hint="eastAsia"/>
                <w:szCs w:val="21"/>
              </w:rPr>
              <w:t>5</w:t>
            </w:r>
          </w:p>
        </w:tc>
        <w:tc>
          <w:tcPr>
            <w:tcW w:w="5169" w:type="dxa"/>
            <w:vAlign w:val="center"/>
          </w:tcPr>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环境保护作业程度高，有完善的培训体系，实施方案内容详 实，且针对性及可操作性强，能够有效避免施工周边环境污染的：</w:t>
            </w:r>
            <w:r w:rsidR="00A55540">
              <w:rPr>
                <w:rFonts w:ascii="宋体" w:hAnsi="宋体" w:hint="eastAsia"/>
                <w:szCs w:val="21"/>
              </w:rPr>
              <w:t>5</w:t>
            </w:r>
            <w:r w:rsidRPr="0039053D">
              <w:rPr>
                <w:rFonts w:ascii="宋体" w:hAnsi="宋体" w:hint="eastAsia"/>
                <w:szCs w:val="21"/>
              </w:rPr>
              <w:t xml:space="preserve">分； </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环境保护作业程度一般，相关实施方案内容简略，针对性及 可操作性较弱，基本能够避免施工周边环境污染的：</w:t>
            </w:r>
            <w:r w:rsidR="00A55540">
              <w:rPr>
                <w:rFonts w:ascii="宋体" w:hAnsi="宋体" w:hint="eastAsia"/>
                <w:szCs w:val="21"/>
              </w:rPr>
              <w:t>3</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环境保护作业程度</w:t>
            </w:r>
            <w:r w:rsidR="001037F5">
              <w:rPr>
                <w:rFonts w:ascii="宋体" w:hAnsi="宋体" w:hint="eastAsia"/>
                <w:szCs w:val="21"/>
              </w:rPr>
              <w:t>差</w:t>
            </w:r>
            <w:r w:rsidRPr="0039053D">
              <w:rPr>
                <w:rFonts w:ascii="宋体" w:hAnsi="宋体" w:hint="eastAsia"/>
                <w:szCs w:val="21"/>
              </w:rPr>
              <w:t>，相关方案内容粗略，针对性及可操作性较差，不能避免施工周边环境污染的：</w:t>
            </w:r>
            <w:r w:rsidR="00A55540">
              <w:rPr>
                <w:rFonts w:ascii="宋体" w:hAnsi="宋体" w:hint="eastAsia"/>
                <w:szCs w:val="21"/>
              </w:rPr>
              <w:t>1</w:t>
            </w:r>
            <w:r w:rsidRPr="0039053D">
              <w:rPr>
                <w:rFonts w:ascii="宋体" w:hAnsi="宋体" w:hint="eastAsia"/>
                <w:szCs w:val="21"/>
              </w:rPr>
              <w:t>分；</w:t>
            </w:r>
          </w:p>
          <w:p w:rsidR="006E31B4" w:rsidRPr="00191EF7" w:rsidRDefault="006E31B4" w:rsidP="003052FD">
            <w:pPr>
              <w:ind w:firstLineChars="11" w:firstLine="23"/>
              <w:jc w:val="left"/>
              <w:rPr>
                <w:szCs w:val="21"/>
              </w:rPr>
            </w:pPr>
            <w:r w:rsidRPr="0039053D">
              <w:rPr>
                <w:rFonts w:ascii="宋体" w:hAnsi="宋体" w:hint="eastAsia"/>
                <w:szCs w:val="21"/>
              </w:rPr>
              <w:t>未提供具体方案</w:t>
            </w:r>
            <w:r>
              <w:rPr>
                <w:rFonts w:ascii="宋体" w:hAnsi="宋体" w:hint="eastAsia"/>
                <w:szCs w:val="21"/>
              </w:rPr>
              <w:t>:</w:t>
            </w:r>
            <w:r>
              <w:rPr>
                <w:rFonts w:ascii="宋体" w:hAnsi="宋体"/>
                <w:szCs w:val="21"/>
              </w:rPr>
              <w:t>0</w:t>
            </w:r>
            <w:r w:rsidRPr="0039053D">
              <w:rPr>
                <w:rFonts w:ascii="宋体" w:hAnsi="宋体" w:hint="eastAsia"/>
                <w:szCs w:val="21"/>
              </w:rPr>
              <w:t>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应急预案</w:t>
            </w:r>
          </w:p>
        </w:tc>
        <w:tc>
          <w:tcPr>
            <w:tcW w:w="784" w:type="dxa"/>
            <w:vAlign w:val="center"/>
          </w:tcPr>
          <w:p w:rsidR="006E31B4" w:rsidRDefault="00A55540" w:rsidP="003052FD">
            <w:pPr>
              <w:ind w:firstLineChars="11" w:firstLine="23"/>
              <w:jc w:val="center"/>
              <w:rPr>
                <w:szCs w:val="21"/>
              </w:rPr>
            </w:pPr>
            <w:r>
              <w:rPr>
                <w:rFonts w:hint="eastAsia"/>
                <w:szCs w:val="21"/>
              </w:rPr>
              <w:t>5</w:t>
            </w:r>
          </w:p>
        </w:tc>
        <w:tc>
          <w:tcPr>
            <w:tcW w:w="5169" w:type="dxa"/>
            <w:vAlign w:val="center"/>
          </w:tcPr>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具备科学、全面的应急预案，针对性及可操作性强，能够及时有效的发现及预防各种安全隐患的：</w:t>
            </w:r>
            <w:r w:rsidR="00A55540">
              <w:rPr>
                <w:rFonts w:ascii="宋体" w:hAnsi="宋体" w:hint="eastAsia"/>
                <w:szCs w:val="21"/>
              </w:rPr>
              <w:t>5</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具备基本全面的应急预案，有一定的针对性及可操 作性，仅能预防部分安全隐患的：</w:t>
            </w:r>
            <w:r w:rsidR="00A55540">
              <w:rPr>
                <w:rFonts w:ascii="宋体" w:hAnsi="宋体" w:hint="eastAsia"/>
                <w:szCs w:val="21"/>
              </w:rPr>
              <w:t>3</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 xml:space="preserve">应急预案的针对性及可操作性较弱，不能预防小部 </w:t>
            </w:r>
            <w:proofErr w:type="gramStart"/>
            <w:r w:rsidRPr="0039053D">
              <w:rPr>
                <w:rFonts w:ascii="宋体" w:hAnsi="宋体" w:hint="eastAsia"/>
                <w:szCs w:val="21"/>
              </w:rPr>
              <w:t>分安全</w:t>
            </w:r>
            <w:proofErr w:type="gramEnd"/>
            <w:r w:rsidRPr="0039053D">
              <w:rPr>
                <w:rFonts w:ascii="宋体" w:hAnsi="宋体" w:hint="eastAsia"/>
                <w:szCs w:val="21"/>
              </w:rPr>
              <w:t>隐患的：</w:t>
            </w:r>
            <w:r w:rsidR="00A55540">
              <w:rPr>
                <w:rFonts w:ascii="宋体" w:hAnsi="宋体" w:hint="eastAsia"/>
                <w:szCs w:val="21"/>
              </w:rPr>
              <w:t>1</w:t>
            </w:r>
            <w:r w:rsidRPr="0039053D">
              <w:rPr>
                <w:rFonts w:ascii="宋体" w:hAnsi="宋体" w:hint="eastAsia"/>
                <w:szCs w:val="21"/>
              </w:rPr>
              <w:t>分；</w:t>
            </w:r>
          </w:p>
          <w:p w:rsidR="006E31B4" w:rsidRPr="00191EF7" w:rsidRDefault="006E31B4" w:rsidP="003052FD">
            <w:pPr>
              <w:ind w:firstLineChars="11" w:firstLine="23"/>
              <w:jc w:val="left"/>
              <w:rPr>
                <w:szCs w:val="21"/>
              </w:rPr>
            </w:pPr>
            <w:r w:rsidRPr="0039053D">
              <w:rPr>
                <w:rFonts w:ascii="宋体" w:hAnsi="宋体" w:hint="eastAsia"/>
                <w:szCs w:val="21"/>
              </w:rPr>
              <w:t>未提供具体方案</w:t>
            </w:r>
            <w:r>
              <w:rPr>
                <w:rFonts w:ascii="宋体" w:hAnsi="宋体" w:hint="eastAsia"/>
                <w:szCs w:val="21"/>
              </w:rPr>
              <w:t>：0</w:t>
            </w:r>
            <w:r w:rsidRPr="0039053D">
              <w:rPr>
                <w:rFonts w:ascii="宋体" w:hAnsi="宋体" w:hint="eastAsia"/>
                <w:szCs w:val="21"/>
              </w:rPr>
              <w:t>分</w:t>
            </w:r>
          </w:p>
        </w:tc>
      </w:tr>
      <w:tr w:rsidR="00F22D7D" w:rsidRPr="00A67612" w:rsidTr="00A63759">
        <w:trPr>
          <w:jc w:val="center"/>
        </w:trPr>
        <w:tc>
          <w:tcPr>
            <w:tcW w:w="3224" w:type="dxa"/>
            <w:gridSpan w:val="3"/>
          </w:tcPr>
          <w:p w:rsidR="00F22D7D" w:rsidRDefault="00F22D7D" w:rsidP="00386895">
            <w:pPr>
              <w:ind w:firstLineChars="11" w:firstLine="26"/>
              <w:jc w:val="center"/>
              <w:rPr>
                <w:sz w:val="24"/>
              </w:rPr>
            </w:pPr>
            <w:r>
              <w:rPr>
                <w:sz w:val="24"/>
              </w:rPr>
              <w:t>合计</w:t>
            </w:r>
          </w:p>
        </w:tc>
        <w:tc>
          <w:tcPr>
            <w:tcW w:w="784" w:type="dxa"/>
            <w:vAlign w:val="center"/>
          </w:tcPr>
          <w:p w:rsidR="00F22D7D" w:rsidRDefault="00F22D7D" w:rsidP="00386895">
            <w:pPr>
              <w:ind w:firstLineChars="11" w:firstLine="26"/>
              <w:jc w:val="center"/>
              <w:rPr>
                <w:sz w:val="24"/>
              </w:rPr>
            </w:pPr>
            <w:r>
              <w:rPr>
                <w:sz w:val="24"/>
              </w:rPr>
              <w:t>100</w:t>
            </w:r>
          </w:p>
        </w:tc>
        <w:tc>
          <w:tcPr>
            <w:tcW w:w="5169" w:type="dxa"/>
            <w:vAlign w:val="center"/>
          </w:tcPr>
          <w:p w:rsidR="00F22D7D" w:rsidRPr="0039053D" w:rsidRDefault="00F22D7D" w:rsidP="003052FD">
            <w:pPr>
              <w:ind w:firstLineChars="11" w:firstLine="23"/>
              <w:jc w:val="left"/>
              <w:rPr>
                <w:rFonts w:ascii="宋体" w:hAnsi="宋体"/>
                <w:szCs w:val="21"/>
              </w:rPr>
            </w:pPr>
          </w:p>
        </w:tc>
      </w:tr>
      <w:bookmarkEnd w:id="1"/>
    </w:tbl>
    <w:p w:rsidR="003052FD" w:rsidRDefault="003052FD" w:rsidP="003052FD">
      <w:pPr>
        <w:tabs>
          <w:tab w:val="left" w:pos="360"/>
          <w:tab w:val="left" w:pos="1080"/>
        </w:tabs>
        <w:snapToGrid w:val="0"/>
        <w:spacing w:line="360" w:lineRule="auto"/>
        <w:ind w:left="1080" w:firstLine="480"/>
        <w:rPr>
          <w:color w:val="000000"/>
          <w:sz w:val="24"/>
        </w:rPr>
      </w:pPr>
    </w:p>
    <w:p w:rsidR="00B80031" w:rsidRPr="00D837F0" w:rsidRDefault="00F82E7E" w:rsidP="0009031C">
      <w:pPr>
        <w:spacing w:afterLines="50" w:after="156"/>
        <w:ind w:firstLineChars="0" w:firstLine="0"/>
        <w:rPr>
          <w:rFonts w:ascii="宋体" w:hAnsi="宋体"/>
          <w:b/>
          <w:sz w:val="28"/>
          <w:szCs w:val="28"/>
        </w:rPr>
      </w:pPr>
      <w:r>
        <w:rPr>
          <w:rFonts w:asciiTheme="minorEastAsia" w:eastAsiaTheme="minorEastAsia" w:hAnsiTheme="minorEastAsia" w:hint="eastAsia"/>
          <w:b/>
          <w:bCs/>
          <w:sz w:val="28"/>
          <w:szCs w:val="28"/>
        </w:rPr>
        <w:t>九</w:t>
      </w:r>
      <w:r w:rsidR="006707DA" w:rsidRPr="00D837F0">
        <w:rPr>
          <w:rFonts w:asciiTheme="minorEastAsia" w:eastAsiaTheme="minorEastAsia" w:hAnsiTheme="minorEastAsia" w:hint="eastAsia"/>
          <w:b/>
          <w:bCs/>
          <w:sz w:val="28"/>
          <w:szCs w:val="28"/>
        </w:rPr>
        <w:t>、</w:t>
      </w:r>
      <w:r w:rsidR="00C510AC">
        <w:rPr>
          <w:rFonts w:asciiTheme="minorEastAsia" w:eastAsiaTheme="minorEastAsia" w:hAnsiTheme="minorEastAsia" w:hint="eastAsia"/>
          <w:b/>
          <w:bCs/>
          <w:sz w:val="28"/>
          <w:szCs w:val="28"/>
        </w:rPr>
        <w:t>采购时间</w:t>
      </w:r>
    </w:p>
    <w:p w:rsidR="00AF19A2" w:rsidRDefault="00AF19A2" w:rsidP="006873B9">
      <w:pPr>
        <w:spacing w:line="360" w:lineRule="auto"/>
        <w:ind w:firstLineChars="71" w:firstLine="149"/>
        <w:jc w:val="left"/>
        <w:rPr>
          <w:rFonts w:ascii="宋体" w:hAnsi="宋体"/>
          <w:bCs/>
          <w:szCs w:val="21"/>
        </w:rPr>
      </w:pPr>
      <w:r w:rsidRPr="00ED718B">
        <w:rPr>
          <w:rFonts w:ascii="宋体" w:hAnsi="宋体" w:hint="eastAsia"/>
          <w:bCs/>
          <w:szCs w:val="21"/>
        </w:rPr>
        <w:lastRenderedPageBreak/>
        <w:t>1、</w:t>
      </w:r>
      <w:r>
        <w:rPr>
          <w:rFonts w:ascii="宋体" w:hAnsi="宋体" w:hint="eastAsia"/>
          <w:bCs/>
          <w:szCs w:val="21"/>
        </w:rPr>
        <w:t>递交文件</w:t>
      </w:r>
      <w:r w:rsidR="00D727EB">
        <w:rPr>
          <w:rFonts w:ascii="宋体" w:hAnsi="宋体" w:hint="eastAsia"/>
          <w:bCs/>
          <w:szCs w:val="21"/>
        </w:rPr>
        <w:t>开始</w:t>
      </w:r>
      <w:r w:rsidR="00D727EB" w:rsidRPr="00ED718B">
        <w:rPr>
          <w:rFonts w:ascii="宋体" w:hAnsi="宋体" w:hint="eastAsia"/>
          <w:bCs/>
          <w:szCs w:val="21"/>
        </w:rPr>
        <w:t>时间</w:t>
      </w:r>
      <w:r w:rsidR="00D727EB">
        <w:rPr>
          <w:rFonts w:ascii="宋体" w:hAnsi="宋体" w:hint="eastAsia"/>
          <w:bCs/>
          <w:szCs w:val="21"/>
        </w:rPr>
        <w:t>：</w:t>
      </w:r>
      <w:r w:rsidR="00113CD1" w:rsidRPr="00ED718B">
        <w:rPr>
          <w:rFonts w:ascii="宋体" w:hAnsi="宋体" w:hint="eastAsia"/>
          <w:bCs/>
          <w:szCs w:val="21"/>
        </w:rPr>
        <w:t>202</w:t>
      </w:r>
      <w:r w:rsidR="00113CD1">
        <w:rPr>
          <w:rFonts w:ascii="宋体" w:hAnsi="宋体" w:hint="eastAsia"/>
          <w:bCs/>
          <w:szCs w:val="21"/>
        </w:rPr>
        <w:t>4</w:t>
      </w:r>
      <w:r w:rsidR="00113CD1" w:rsidRPr="00ED718B">
        <w:rPr>
          <w:rFonts w:ascii="宋体" w:hAnsi="宋体" w:hint="eastAsia"/>
          <w:bCs/>
          <w:szCs w:val="21"/>
        </w:rPr>
        <w:t>年</w:t>
      </w:r>
      <w:r w:rsidR="00113CD1">
        <w:rPr>
          <w:rFonts w:ascii="宋体" w:hAnsi="宋体" w:hint="eastAsia"/>
          <w:bCs/>
          <w:szCs w:val="21"/>
        </w:rPr>
        <w:t>1</w:t>
      </w:r>
      <w:r w:rsidR="00D727EB" w:rsidRPr="00ED718B">
        <w:rPr>
          <w:rFonts w:ascii="宋体" w:hAnsi="宋体" w:hint="eastAsia"/>
          <w:bCs/>
          <w:szCs w:val="21"/>
        </w:rPr>
        <w:t>月</w:t>
      </w:r>
      <w:r w:rsidR="00113CD1">
        <w:rPr>
          <w:rFonts w:ascii="宋体" w:hAnsi="宋体" w:hint="eastAsia"/>
          <w:bCs/>
          <w:szCs w:val="21"/>
        </w:rPr>
        <w:t>25</w:t>
      </w:r>
      <w:r w:rsidR="00D727EB" w:rsidRPr="00ED718B">
        <w:rPr>
          <w:rFonts w:ascii="宋体" w:hAnsi="宋体" w:hint="eastAsia"/>
          <w:bCs/>
          <w:szCs w:val="21"/>
        </w:rPr>
        <w:t xml:space="preserve">日 </w:t>
      </w:r>
      <w:r w:rsidR="00113CD1">
        <w:rPr>
          <w:rFonts w:ascii="宋体" w:hAnsi="宋体" w:hint="eastAsia"/>
          <w:bCs/>
          <w:szCs w:val="21"/>
        </w:rPr>
        <w:t>下</w:t>
      </w:r>
      <w:r w:rsidR="00113CD1" w:rsidRPr="00ED718B">
        <w:rPr>
          <w:rFonts w:ascii="宋体" w:hAnsi="宋体" w:hint="eastAsia"/>
          <w:bCs/>
          <w:szCs w:val="21"/>
        </w:rPr>
        <w:t>午</w:t>
      </w:r>
      <w:r w:rsidR="008D136A">
        <w:rPr>
          <w:rFonts w:ascii="宋体" w:hAnsi="宋体" w:hint="eastAsia"/>
          <w:bCs/>
          <w:szCs w:val="21"/>
        </w:rPr>
        <w:t>13</w:t>
      </w:r>
      <w:r w:rsidR="00D727EB" w:rsidRPr="00ED718B">
        <w:rPr>
          <w:rFonts w:ascii="宋体" w:hAnsi="宋体" w:hint="eastAsia"/>
          <w:bCs/>
          <w:szCs w:val="21"/>
        </w:rPr>
        <w:t>:</w:t>
      </w:r>
      <w:r w:rsidR="00113CD1">
        <w:rPr>
          <w:rFonts w:ascii="宋体" w:hAnsi="宋体" w:hint="eastAsia"/>
          <w:bCs/>
          <w:szCs w:val="21"/>
        </w:rPr>
        <w:t>3</w:t>
      </w:r>
      <w:r w:rsidR="00113CD1" w:rsidRPr="00ED718B">
        <w:rPr>
          <w:rFonts w:ascii="宋体" w:hAnsi="宋体" w:hint="eastAsia"/>
          <w:bCs/>
          <w:szCs w:val="21"/>
        </w:rPr>
        <w:t>0</w:t>
      </w:r>
      <w:r w:rsidR="00D727EB">
        <w:rPr>
          <w:rFonts w:ascii="宋体" w:hAnsi="宋体" w:hint="eastAsia"/>
          <w:bCs/>
          <w:szCs w:val="21"/>
        </w:rPr>
        <w:t>；</w:t>
      </w:r>
      <w:r>
        <w:rPr>
          <w:rFonts w:ascii="宋体" w:hAnsi="宋体" w:hint="eastAsia"/>
          <w:bCs/>
          <w:szCs w:val="21"/>
        </w:rPr>
        <w:t>截止</w:t>
      </w:r>
      <w:r w:rsidRPr="00ED718B">
        <w:rPr>
          <w:rFonts w:ascii="宋体" w:hAnsi="宋体" w:hint="eastAsia"/>
          <w:bCs/>
          <w:szCs w:val="21"/>
        </w:rPr>
        <w:t>时间：</w:t>
      </w:r>
      <w:r w:rsidR="00113CD1" w:rsidRPr="00ED718B">
        <w:rPr>
          <w:rFonts w:ascii="宋体" w:hAnsi="宋体" w:hint="eastAsia"/>
          <w:bCs/>
          <w:szCs w:val="21"/>
        </w:rPr>
        <w:t>202</w:t>
      </w:r>
      <w:r w:rsidR="00113CD1">
        <w:rPr>
          <w:rFonts w:ascii="宋体" w:hAnsi="宋体" w:hint="eastAsia"/>
          <w:bCs/>
          <w:szCs w:val="21"/>
        </w:rPr>
        <w:t>4</w:t>
      </w:r>
      <w:r w:rsidR="008D136A" w:rsidRPr="00ED718B">
        <w:rPr>
          <w:rFonts w:ascii="宋体" w:hAnsi="宋体" w:hint="eastAsia"/>
          <w:bCs/>
          <w:szCs w:val="21"/>
        </w:rPr>
        <w:t>年</w:t>
      </w:r>
      <w:r w:rsidR="008D136A">
        <w:rPr>
          <w:rFonts w:ascii="宋体" w:hAnsi="宋体" w:hint="eastAsia"/>
          <w:bCs/>
          <w:szCs w:val="21"/>
        </w:rPr>
        <w:t>1</w:t>
      </w:r>
      <w:r w:rsidR="00606DB3" w:rsidRPr="00ED718B">
        <w:rPr>
          <w:rFonts w:ascii="宋体" w:hAnsi="宋体" w:hint="eastAsia"/>
          <w:bCs/>
          <w:szCs w:val="21"/>
        </w:rPr>
        <w:t>月</w:t>
      </w:r>
      <w:r w:rsidR="00113CD1">
        <w:rPr>
          <w:rFonts w:ascii="宋体" w:hAnsi="宋体" w:hint="eastAsia"/>
          <w:bCs/>
          <w:szCs w:val="21"/>
        </w:rPr>
        <w:t>2</w:t>
      </w:r>
      <w:r w:rsidR="00113CD1">
        <w:rPr>
          <w:rFonts w:ascii="宋体" w:hAnsi="宋体" w:hint="eastAsia"/>
          <w:bCs/>
          <w:szCs w:val="21"/>
        </w:rPr>
        <w:t>5</w:t>
      </w:r>
      <w:r w:rsidRPr="00ED718B">
        <w:rPr>
          <w:rFonts w:ascii="宋体" w:hAnsi="宋体" w:hint="eastAsia"/>
          <w:bCs/>
          <w:szCs w:val="21"/>
        </w:rPr>
        <w:t xml:space="preserve">日 </w:t>
      </w:r>
      <w:r w:rsidR="00113CD1">
        <w:rPr>
          <w:rFonts w:ascii="宋体" w:hAnsi="宋体" w:hint="eastAsia"/>
          <w:bCs/>
          <w:szCs w:val="21"/>
        </w:rPr>
        <w:t>下</w:t>
      </w:r>
      <w:r w:rsidR="00113CD1" w:rsidRPr="00ED718B">
        <w:rPr>
          <w:rFonts w:ascii="宋体" w:hAnsi="宋体" w:hint="eastAsia"/>
          <w:bCs/>
          <w:szCs w:val="21"/>
        </w:rPr>
        <w:t>午</w:t>
      </w:r>
      <w:r w:rsidR="00113CD1">
        <w:rPr>
          <w:rFonts w:ascii="宋体" w:hAnsi="宋体" w:hint="eastAsia"/>
          <w:bCs/>
          <w:szCs w:val="21"/>
        </w:rPr>
        <w:t>1</w:t>
      </w:r>
      <w:r w:rsidR="00113CD1">
        <w:rPr>
          <w:rFonts w:ascii="宋体" w:hAnsi="宋体" w:hint="eastAsia"/>
          <w:bCs/>
          <w:szCs w:val="21"/>
        </w:rPr>
        <w:t>4</w:t>
      </w:r>
      <w:r w:rsidRPr="00ED718B">
        <w:rPr>
          <w:rFonts w:ascii="宋体" w:hAnsi="宋体" w:hint="eastAsia"/>
          <w:bCs/>
          <w:szCs w:val="21"/>
        </w:rPr>
        <w:t>:</w:t>
      </w:r>
      <w:r w:rsidR="00113CD1">
        <w:rPr>
          <w:rFonts w:ascii="宋体" w:hAnsi="宋体" w:hint="eastAsia"/>
          <w:bCs/>
          <w:szCs w:val="21"/>
        </w:rPr>
        <w:t>0</w:t>
      </w:r>
      <w:r w:rsidR="00113CD1" w:rsidRPr="00ED718B">
        <w:rPr>
          <w:rFonts w:ascii="宋体" w:hAnsi="宋体" w:hint="eastAsia"/>
          <w:bCs/>
          <w:szCs w:val="21"/>
        </w:rPr>
        <w:t>0</w:t>
      </w:r>
    </w:p>
    <w:p w:rsidR="00AF19A2" w:rsidRDefault="00AF19A2" w:rsidP="006873B9">
      <w:pPr>
        <w:spacing w:line="360" w:lineRule="auto"/>
        <w:ind w:firstLineChars="95" w:firstLine="199"/>
        <w:jc w:val="left"/>
        <w:rPr>
          <w:rFonts w:ascii="宋体" w:hAnsi="宋体"/>
          <w:bCs/>
          <w:szCs w:val="21"/>
        </w:rPr>
      </w:pPr>
      <w:r>
        <w:rPr>
          <w:rFonts w:ascii="宋体" w:hAnsi="宋体" w:hint="eastAsia"/>
          <w:bCs/>
          <w:szCs w:val="21"/>
        </w:rPr>
        <w:t>2、递交文件地点：</w:t>
      </w:r>
      <w:r w:rsidRPr="00ED718B">
        <w:rPr>
          <w:rFonts w:ascii="宋体" w:hAnsi="宋体" w:hint="eastAsia"/>
          <w:bCs/>
          <w:szCs w:val="21"/>
        </w:rPr>
        <w:t>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sidR="008D136A">
        <w:rPr>
          <w:rFonts w:ascii="宋体" w:hAnsi="宋体" w:hint="eastAsia"/>
          <w:bCs/>
          <w:szCs w:val="21"/>
        </w:rPr>
        <w:t>10</w:t>
      </w:r>
      <w:r>
        <w:rPr>
          <w:rFonts w:ascii="宋体" w:hAnsi="宋体" w:hint="eastAsia"/>
          <w:bCs/>
          <w:szCs w:val="21"/>
        </w:rPr>
        <w:t>层</w:t>
      </w:r>
      <w:r w:rsidR="000A5BD7">
        <w:rPr>
          <w:rFonts w:ascii="宋体" w:hAnsi="宋体" w:hint="eastAsia"/>
          <w:bCs/>
          <w:szCs w:val="21"/>
        </w:rPr>
        <w:t>10</w:t>
      </w:r>
      <w:r w:rsidR="000A5BD7">
        <w:rPr>
          <w:rFonts w:ascii="宋体" w:hAnsi="宋体" w:hint="eastAsia"/>
          <w:bCs/>
          <w:szCs w:val="21"/>
        </w:rPr>
        <w:t>11</w:t>
      </w:r>
      <w:r>
        <w:rPr>
          <w:rFonts w:ascii="宋体" w:hAnsi="宋体" w:hint="eastAsia"/>
          <w:bCs/>
          <w:szCs w:val="21"/>
        </w:rPr>
        <w:t>会议室</w:t>
      </w:r>
    </w:p>
    <w:p w:rsidR="00AF19A2" w:rsidRPr="007A5325" w:rsidRDefault="00AF19A2" w:rsidP="006873B9">
      <w:pPr>
        <w:spacing w:line="360" w:lineRule="auto"/>
        <w:ind w:firstLineChars="95" w:firstLine="199"/>
        <w:jc w:val="left"/>
        <w:rPr>
          <w:rFonts w:ascii="宋体" w:hAnsi="宋体"/>
          <w:bCs/>
          <w:szCs w:val="21"/>
        </w:rPr>
      </w:pPr>
      <w:r>
        <w:rPr>
          <w:rFonts w:ascii="宋体" w:hAnsi="宋体" w:hint="eastAsia"/>
          <w:bCs/>
          <w:szCs w:val="21"/>
        </w:rPr>
        <w:t>3、开标时间：</w:t>
      </w:r>
      <w:r w:rsidR="000A5BD7" w:rsidRPr="00ED718B">
        <w:rPr>
          <w:rFonts w:ascii="宋体" w:hAnsi="宋体" w:hint="eastAsia"/>
          <w:bCs/>
          <w:szCs w:val="21"/>
        </w:rPr>
        <w:t>202</w:t>
      </w:r>
      <w:r w:rsidR="000A5BD7">
        <w:rPr>
          <w:rFonts w:ascii="宋体" w:hAnsi="宋体" w:hint="eastAsia"/>
          <w:bCs/>
          <w:szCs w:val="21"/>
        </w:rPr>
        <w:t>4</w:t>
      </w:r>
      <w:r w:rsidR="000A5BD7" w:rsidRPr="00ED718B">
        <w:rPr>
          <w:rFonts w:ascii="宋体" w:hAnsi="宋体" w:hint="eastAsia"/>
          <w:bCs/>
          <w:szCs w:val="21"/>
        </w:rPr>
        <w:t>年</w:t>
      </w:r>
      <w:r w:rsidR="000A5BD7">
        <w:rPr>
          <w:rFonts w:ascii="宋体" w:hAnsi="宋体" w:hint="eastAsia"/>
          <w:bCs/>
          <w:szCs w:val="21"/>
        </w:rPr>
        <w:t>1</w:t>
      </w:r>
      <w:r w:rsidR="000A5BD7" w:rsidRPr="00ED718B">
        <w:rPr>
          <w:rFonts w:ascii="宋体" w:hAnsi="宋体" w:hint="eastAsia"/>
          <w:bCs/>
          <w:szCs w:val="21"/>
        </w:rPr>
        <w:t>月</w:t>
      </w:r>
      <w:r w:rsidR="000A5BD7">
        <w:rPr>
          <w:rFonts w:ascii="宋体" w:hAnsi="宋体" w:hint="eastAsia"/>
          <w:bCs/>
          <w:szCs w:val="21"/>
        </w:rPr>
        <w:t>25</w:t>
      </w:r>
      <w:r w:rsidR="000A5BD7" w:rsidRPr="00ED718B">
        <w:rPr>
          <w:rFonts w:ascii="宋体" w:hAnsi="宋体" w:hint="eastAsia"/>
          <w:bCs/>
          <w:szCs w:val="21"/>
        </w:rPr>
        <w:t>日</w:t>
      </w:r>
      <w:r w:rsidR="000A5BD7">
        <w:rPr>
          <w:rFonts w:ascii="宋体" w:hAnsi="宋体" w:hint="eastAsia"/>
          <w:bCs/>
          <w:szCs w:val="21"/>
        </w:rPr>
        <w:t>下</w:t>
      </w:r>
      <w:r w:rsidR="00D727EB" w:rsidRPr="00ED718B">
        <w:rPr>
          <w:rFonts w:ascii="宋体" w:hAnsi="宋体" w:hint="eastAsia"/>
          <w:bCs/>
          <w:szCs w:val="21"/>
        </w:rPr>
        <w:t>午</w:t>
      </w:r>
      <w:r w:rsidR="008D136A">
        <w:rPr>
          <w:rFonts w:ascii="宋体" w:hAnsi="宋体" w:hint="eastAsia"/>
          <w:bCs/>
          <w:szCs w:val="21"/>
        </w:rPr>
        <w:t>14</w:t>
      </w:r>
      <w:r w:rsidRPr="00ED718B">
        <w:rPr>
          <w:rFonts w:ascii="宋体" w:hAnsi="宋体" w:hint="eastAsia"/>
          <w:bCs/>
          <w:szCs w:val="21"/>
        </w:rPr>
        <w:t>:</w:t>
      </w:r>
      <w:r>
        <w:rPr>
          <w:rFonts w:ascii="宋体" w:hAnsi="宋体" w:hint="eastAsia"/>
          <w:bCs/>
          <w:szCs w:val="21"/>
        </w:rPr>
        <w:t>0</w:t>
      </w:r>
      <w:r w:rsidRPr="00ED718B">
        <w:rPr>
          <w:rFonts w:ascii="宋体" w:hAnsi="宋体" w:hint="eastAsia"/>
          <w:bCs/>
          <w:szCs w:val="21"/>
        </w:rPr>
        <w:t>0</w:t>
      </w:r>
    </w:p>
    <w:p w:rsidR="009A74E7" w:rsidRDefault="00AF19A2" w:rsidP="006175BC">
      <w:pPr>
        <w:spacing w:line="360" w:lineRule="auto"/>
        <w:ind w:firstLineChars="95" w:firstLine="199"/>
        <w:jc w:val="left"/>
        <w:rPr>
          <w:rFonts w:ascii="宋体" w:hAnsi="宋体"/>
          <w:bCs/>
          <w:szCs w:val="21"/>
        </w:rPr>
      </w:pPr>
      <w:r>
        <w:rPr>
          <w:rFonts w:ascii="宋体" w:hAnsi="宋体" w:hint="eastAsia"/>
          <w:bCs/>
          <w:szCs w:val="21"/>
        </w:rPr>
        <w:t>4</w:t>
      </w:r>
      <w:r w:rsidRPr="00ED718B">
        <w:rPr>
          <w:rFonts w:ascii="宋体" w:hAnsi="宋体" w:hint="eastAsia"/>
          <w:bCs/>
          <w:szCs w:val="21"/>
        </w:rPr>
        <w:t>、开标地点：北京市西城区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sidR="008D136A">
        <w:rPr>
          <w:rFonts w:ascii="宋体" w:hAnsi="宋体" w:hint="eastAsia"/>
          <w:bCs/>
          <w:szCs w:val="21"/>
        </w:rPr>
        <w:t>10</w:t>
      </w:r>
      <w:r>
        <w:rPr>
          <w:rFonts w:ascii="宋体" w:hAnsi="宋体" w:hint="eastAsia"/>
          <w:bCs/>
          <w:szCs w:val="21"/>
        </w:rPr>
        <w:t>层</w:t>
      </w:r>
      <w:r w:rsidR="008D136A">
        <w:rPr>
          <w:rFonts w:ascii="宋体" w:hAnsi="宋体" w:hint="eastAsia"/>
          <w:bCs/>
          <w:szCs w:val="21"/>
        </w:rPr>
        <w:t>10</w:t>
      </w:r>
      <w:r w:rsidR="000A5BD7">
        <w:rPr>
          <w:rFonts w:ascii="宋体" w:hAnsi="宋体" w:hint="eastAsia"/>
          <w:bCs/>
          <w:szCs w:val="21"/>
        </w:rPr>
        <w:t>11</w:t>
      </w:r>
      <w:r>
        <w:rPr>
          <w:rFonts w:ascii="宋体" w:hAnsi="宋体" w:hint="eastAsia"/>
          <w:bCs/>
          <w:szCs w:val="21"/>
        </w:rPr>
        <w:t>会议室</w:t>
      </w:r>
      <w:r w:rsidR="008D136A">
        <w:rPr>
          <w:rFonts w:ascii="宋体" w:hAnsi="宋体" w:hint="eastAsia"/>
          <w:bCs/>
          <w:szCs w:val="21"/>
        </w:rPr>
        <w:t>。</w:t>
      </w:r>
    </w:p>
    <w:p w:rsidR="000A5BD7" w:rsidRDefault="000A5BD7">
      <w:pPr>
        <w:widowControl/>
        <w:ind w:firstLineChars="0" w:firstLine="0"/>
        <w:jc w:val="left"/>
        <w:rPr>
          <w:rFonts w:ascii="宋体" w:hAnsi="宋体"/>
          <w:bCs/>
          <w:szCs w:val="21"/>
        </w:rPr>
        <w:sectPr w:rsidR="000A5BD7" w:rsidSect="009A74E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1" w:footer="992" w:gutter="0"/>
          <w:cols w:space="425"/>
          <w:docGrid w:type="lines" w:linePitch="312"/>
        </w:sectPr>
      </w:pPr>
    </w:p>
    <w:p w:rsidR="009A74E7" w:rsidRDefault="009A74E7">
      <w:pPr>
        <w:widowControl/>
        <w:ind w:firstLineChars="0" w:firstLine="0"/>
        <w:jc w:val="left"/>
        <w:rPr>
          <w:rFonts w:ascii="宋体" w:hAnsi="宋体"/>
          <w:bCs/>
          <w:szCs w:val="21"/>
        </w:rPr>
      </w:pPr>
    </w:p>
    <w:p w:rsidR="009A74E7" w:rsidRDefault="009A74E7" w:rsidP="009A74E7">
      <w:pPr>
        <w:spacing w:line="360" w:lineRule="auto"/>
        <w:ind w:firstLineChars="95" w:firstLine="199"/>
        <w:jc w:val="left"/>
        <w:rPr>
          <w:rFonts w:ascii="宋体" w:hAnsi="宋体"/>
          <w:bCs/>
          <w:szCs w:val="21"/>
        </w:rPr>
      </w:pPr>
    </w:p>
    <w:p w:rsidR="00B80031" w:rsidRPr="009A74E7" w:rsidRDefault="006175BC" w:rsidP="009A74E7">
      <w:pPr>
        <w:spacing w:line="360" w:lineRule="auto"/>
        <w:ind w:firstLineChars="0" w:firstLine="266"/>
        <w:jc w:val="left"/>
        <w:rPr>
          <w:rFonts w:ascii="宋体" w:hAnsi="宋体"/>
          <w:bCs/>
          <w:szCs w:val="21"/>
        </w:rPr>
      </w:pPr>
      <w:r w:rsidRPr="009A74E7">
        <w:rPr>
          <w:rFonts w:ascii="宋体" w:hAnsi="宋体" w:hint="eastAsia"/>
          <w:bCs/>
          <w:szCs w:val="21"/>
        </w:rPr>
        <w:t>附件：示意图</w:t>
      </w:r>
    </w:p>
    <w:p w:rsidR="006175BC" w:rsidRPr="006175BC" w:rsidRDefault="000A5BD7" w:rsidP="000A5BD7">
      <w:pPr>
        <w:spacing w:line="360" w:lineRule="auto"/>
        <w:ind w:firstLineChars="95" w:firstLine="199"/>
        <w:jc w:val="left"/>
        <w:rPr>
          <w:rFonts w:asciiTheme="minorEastAsia" w:eastAsiaTheme="minorEastAsia" w:hAnsiTheme="minorEastAsia"/>
          <w:bCs/>
          <w:sz w:val="28"/>
          <w:szCs w:val="28"/>
        </w:rPr>
      </w:pPr>
      <w:r>
        <w:rPr>
          <w:noProof/>
        </w:rPr>
        <w:drawing>
          <wp:inline distT="0" distB="0" distL="0" distR="0" wp14:anchorId="5BFC36F7" wp14:editId="75D578F2">
            <wp:extent cx="9563100" cy="38655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565666" cy="3866563"/>
                    </a:xfrm>
                    <a:prstGeom prst="rect">
                      <a:avLst/>
                    </a:prstGeom>
                  </pic:spPr>
                </pic:pic>
              </a:graphicData>
            </a:graphic>
          </wp:inline>
        </w:drawing>
      </w:r>
    </w:p>
    <w:sectPr w:rsidR="006175BC" w:rsidRPr="006175BC" w:rsidSect="000B1D6A">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1F4" w:rsidRDefault="00F851F4">
      <w:pPr>
        <w:ind w:firstLine="420"/>
      </w:pPr>
      <w:r>
        <w:separator/>
      </w:r>
    </w:p>
  </w:endnote>
  <w:endnote w:type="continuationSeparator" w:id="0">
    <w:p w:rsidR="00F851F4" w:rsidRDefault="00F851F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53626"/>
      <w:docPartObj>
        <w:docPartGallery w:val="Page Numbers (Bottom of Page)"/>
        <w:docPartUnique/>
      </w:docPartObj>
    </w:sdtPr>
    <w:sdtEndPr/>
    <w:sdtContent>
      <w:p w:rsidR="003F52C2" w:rsidRDefault="003F52C2" w:rsidP="003F52C2">
        <w:pPr>
          <w:pStyle w:val="a5"/>
          <w:ind w:firstLine="360"/>
          <w:jc w:val="center"/>
        </w:pPr>
        <w:r>
          <w:fldChar w:fldCharType="begin"/>
        </w:r>
        <w:r>
          <w:instrText>PAGE   \* MERGEFORMAT</w:instrText>
        </w:r>
        <w:r>
          <w:fldChar w:fldCharType="separate"/>
        </w:r>
        <w:r w:rsidR="00AF26FC" w:rsidRPr="00AF26FC">
          <w:rPr>
            <w:noProof/>
            <w:lang w:val="zh-CN"/>
          </w:rPr>
          <w:t>2</w:t>
        </w:r>
        <w:r>
          <w:fldChar w:fldCharType="end"/>
        </w:r>
      </w:p>
    </w:sdtContent>
  </w:sdt>
  <w:p w:rsidR="00B80031" w:rsidRDefault="00B80031">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1F4" w:rsidRDefault="00F851F4">
      <w:pPr>
        <w:ind w:firstLine="420"/>
      </w:pPr>
      <w:r>
        <w:separator/>
      </w:r>
    </w:p>
  </w:footnote>
  <w:footnote w:type="continuationSeparator" w:id="0">
    <w:p w:rsidR="00F851F4" w:rsidRDefault="00F851F4">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3568"/>
    <w:rsid w:val="00000AC5"/>
    <w:rsid w:val="00001959"/>
    <w:rsid w:val="0000441A"/>
    <w:rsid w:val="00006397"/>
    <w:rsid w:val="00014A02"/>
    <w:rsid w:val="000159DF"/>
    <w:rsid w:val="0001704C"/>
    <w:rsid w:val="000178B0"/>
    <w:rsid w:val="000212C4"/>
    <w:rsid w:val="0002378F"/>
    <w:rsid w:val="000266E9"/>
    <w:rsid w:val="00026DE0"/>
    <w:rsid w:val="000270CC"/>
    <w:rsid w:val="0003021C"/>
    <w:rsid w:val="00051521"/>
    <w:rsid w:val="00051A35"/>
    <w:rsid w:val="00052812"/>
    <w:rsid w:val="00072AFD"/>
    <w:rsid w:val="0007590B"/>
    <w:rsid w:val="00081FE9"/>
    <w:rsid w:val="0008429A"/>
    <w:rsid w:val="00085483"/>
    <w:rsid w:val="00085ECA"/>
    <w:rsid w:val="0009031C"/>
    <w:rsid w:val="0009105F"/>
    <w:rsid w:val="00092A91"/>
    <w:rsid w:val="0009417A"/>
    <w:rsid w:val="000A03A7"/>
    <w:rsid w:val="000A0569"/>
    <w:rsid w:val="000A5BD7"/>
    <w:rsid w:val="000B1D6A"/>
    <w:rsid w:val="000B5448"/>
    <w:rsid w:val="000B7C83"/>
    <w:rsid w:val="000C1A35"/>
    <w:rsid w:val="000D188E"/>
    <w:rsid w:val="000E0FA1"/>
    <w:rsid w:val="000E35F2"/>
    <w:rsid w:val="000F5557"/>
    <w:rsid w:val="000F61D0"/>
    <w:rsid w:val="001021BB"/>
    <w:rsid w:val="001037F5"/>
    <w:rsid w:val="00103CFD"/>
    <w:rsid w:val="00113CD1"/>
    <w:rsid w:val="00126F9A"/>
    <w:rsid w:val="001317FB"/>
    <w:rsid w:val="0013208A"/>
    <w:rsid w:val="00133354"/>
    <w:rsid w:val="00136C11"/>
    <w:rsid w:val="00137053"/>
    <w:rsid w:val="00137C4E"/>
    <w:rsid w:val="00140F27"/>
    <w:rsid w:val="001433D3"/>
    <w:rsid w:val="00147F2C"/>
    <w:rsid w:val="00150857"/>
    <w:rsid w:val="001534C6"/>
    <w:rsid w:val="0015425A"/>
    <w:rsid w:val="00157E0A"/>
    <w:rsid w:val="001614C7"/>
    <w:rsid w:val="00163174"/>
    <w:rsid w:val="00167522"/>
    <w:rsid w:val="00177414"/>
    <w:rsid w:val="00180079"/>
    <w:rsid w:val="00184A23"/>
    <w:rsid w:val="00186E10"/>
    <w:rsid w:val="0018729B"/>
    <w:rsid w:val="00194155"/>
    <w:rsid w:val="001A11CA"/>
    <w:rsid w:val="001A440A"/>
    <w:rsid w:val="001A5DAD"/>
    <w:rsid w:val="001A7D97"/>
    <w:rsid w:val="001B48BE"/>
    <w:rsid w:val="001B59BE"/>
    <w:rsid w:val="001C2182"/>
    <w:rsid w:val="001C387E"/>
    <w:rsid w:val="001D0BD2"/>
    <w:rsid w:val="001D36F7"/>
    <w:rsid w:val="001D4496"/>
    <w:rsid w:val="001D731B"/>
    <w:rsid w:val="001F0871"/>
    <w:rsid w:val="001F0AEA"/>
    <w:rsid w:val="001F350E"/>
    <w:rsid w:val="001F3568"/>
    <w:rsid w:val="002011F1"/>
    <w:rsid w:val="00212875"/>
    <w:rsid w:val="00212A7A"/>
    <w:rsid w:val="002136D6"/>
    <w:rsid w:val="00214B7E"/>
    <w:rsid w:val="00225307"/>
    <w:rsid w:val="00226909"/>
    <w:rsid w:val="002269E0"/>
    <w:rsid w:val="00234817"/>
    <w:rsid w:val="002352E3"/>
    <w:rsid w:val="00280E30"/>
    <w:rsid w:val="00282562"/>
    <w:rsid w:val="00291450"/>
    <w:rsid w:val="00291FEB"/>
    <w:rsid w:val="00292369"/>
    <w:rsid w:val="00293531"/>
    <w:rsid w:val="002A03E7"/>
    <w:rsid w:val="002A1088"/>
    <w:rsid w:val="002B18BE"/>
    <w:rsid w:val="002B217F"/>
    <w:rsid w:val="002B3264"/>
    <w:rsid w:val="002C2D94"/>
    <w:rsid w:val="002C3ED3"/>
    <w:rsid w:val="002C5BA2"/>
    <w:rsid w:val="002D235F"/>
    <w:rsid w:val="002D4026"/>
    <w:rsid w:val="002D77F3"/>
    <w:rsid w:val="002E117F"/>
    <w:rsid w:val="002E56AE"/>
    <w:rsid w:val="002E6B41"/>
    <w:rsid w:val="002F1117"/>
    <w:rsid w:val="00302B79"/>
    <w:rsid w:val="003052FD"/>
    <w:rsid w:val="00312443"/>
    <w:rsid w:val="003234F6"/>
    <w:rsid w:val="003339E2"/>
    <w:rsid w:val="0033501F"/>
    <w:rsid w:val="00335ADA"/>
    <w:rsid w:val="00350380"/>
    <w:rsid w:val="00352FFB"/>
    <w:rsid w:val="00353376"/>
    <w:rsid w:val="0035478E"/>
    <w:rsid w:val="00373E4B"/>
    <w:rsid w:val="00375E65"/>
    <w:rsid w:val="00386CC1"/>
    <w:rsid w:val="00386D13"/>
    <w:rsid w:val="003870A6"/>
    <w:rsid w:val="003914ED"/>
    <w:rsid w:val="00396F28"/>
    <w:rsid w:val="003A09BC"/>
    <w:rsid w:val="003B128D"/>
    <w:rsid w:val="003B1DB3"/>
    <w:rsid w:val="003B2AD0"/>
    <w:rsid w:val="003B5FEE"/>
    <w:rsid w:val="003B724B"/>
    <w:rsid w:val="003C4094"/>
    <w:rsid w:val="003E1741"/>
    <w:rsid w:val="003F0273"/>
    <w:rsid w:val="003F1C22"/>
    <w:rsid w:val="003F52C2"/>
    <w:rsid w:val="003F665D"/>
    <w:rsid w:val="00400667"/>
    <w:rsid w:val="0040246A"/>
    <w:rsid w:val="00406BE5"/>
    <w:rsid w:val="00406F91"/>
    <w:rsid w:val="004211F3"/>
    <w:rsid w:val="004308A8"/>
    <w:rsid w:val="0043137D"/>
    <w:rsid w:val="004366BC"/>
    <w:rsid w:val="004378C4"/>
    <w:rsid w:val="00440396"/>
    <w:rsid w:val="0044089E"/>
    <w:rsid w:val="00442CFE"/>
    <w:rsid w:val="00450674"/>
    <w:rsid w:val="00455E45"/>
    <w:rsid w:val="00455F50"/>
    <w:rsid w:val="0045724B"/>
    <w:rsid w:val="00463279"/>
    <w:rsid w:val="004639E5"/>
    <w:rsid w:val="0048234C"/>
    <w:rsid w:val="004841E8"/>
    <w:rsid w:val="004874A7"/>
    <w:rsid w:val="004A043E"/>
    <w:rsid w:val="004A216B"/>
    <w:rsid w:val="004A524D"/>
    <w:rsid w:val="004B4356"/>
    <w:rsid w:val="004B44AC"/>
    <w:rsid w:val="004C37C1"/>
    <w:rsid w:val="004D6A49"/>
    <w:rsid w:val="004F345C"/>
    <w:rsid w:val="005010B0"/>
    <w:rsid w:val="00505B4C"/>
    <w:rsid w:val="00514BB4"/>
    <w:rsid w:val="005228C8"/>
    <w:rsid w:val="00524A3B"/>
    <w:rsid w:val="00552602"/>
    <w:rsid w:val="00553D27"/>
    <w:rsid w:val="00554EF7"/>
    <w:rsid w:val="00564B7C"/>
    <w:rsid w:val="00565936"/>
    <w:rsid w:val="005711B4"/>
    <w:rsid w:val="0057666C"/>
    <w:rsid w:val="00592648"/>
    <w:rsid w:val="005A41CC"/>
    <w:rsid w:val="005B3C29"/>
    <w:rsid w:val="005B480F"/>
    <w:rsid w:val="005C093F"/>
    <w:rsid w:val="005C451A"/>
    <w:rsid w:val="005C63FA"/>
    <w:rsid w:val="005D6B74"/>
    <w:rsid w:val="005E1F5C"/>
    <w:rsid w:val="005E2CC7"/>
    <w:rsid w:val="005F0C17"/>
    <w:rsid w:val="005F1177"/>
    <w:rsid w:val="00602DD0"/>
    <w:rsid w:val="00605D70"/>
    <w:rsid w:val="0060689D"/>
    <w:rsid w:val="00606DB3"/>
    <w:rsid w:val="006139DA"/>
    <w:rsid w:val="00614A4B"/>
    <w:rsid w:val="006175BC"/>
    <w:rsid w:val="00620492"/>
    <w:rsid w:val="00621D28"/>
    <w:rsid w:val="00625882"/>
    <w:rsid w:val="0062773C"/>
    <w:rsid w:val="00633071"/>
    <w:rsid w:val="006342E0"/>
    <w:rsid w:val="00642386"/>
    <w:rsid w:val="00643C3B"/>
    <w:rsid w:val="00644DBA"/>
    <w:rsid w:val="00653335"/>
    <w:rsid w:val="00656BE5"/>
    <w:rsid w:val="006661C9"/>
    <w:rsid w:val="006707DA"/>
    <w:rsid w:val="00671142"/>
    <w:rsid w:val="00675947"/>
    <w:rsid w:val="00680424"/>
    <w:rsid w:val="006847D6"/>
    <w:rsid w:val="00686F93"/>
    <w:rsid w:val="006873B9"/>
    <w:rsid w:val="00690419"/>
    <w:rsid w:val="00691711"/>
    <w:rsid w:val="00691A12"/>
    <w:rsid w:val="006943FD"/>
    <w:rsid w:val="006A16CB"/>
    <w:rsid w:val="006A4108"/>
    <w:rsid w:val="006C051D"/>
    <w:rsid w:val="006D7654"/>
    <w:rsid w:val="006E31B4"/>
    <w:rsid w:val="006E3226"/>
    <w:rsid w:val="006E6059"/>
    <w:rsid w:val="006F0668"/>
    <w:rsid w:val="00703BA1"/>
    <w:rsid w:val="007153CF"/>
    <w:rsid w:val="007167D8"/>
    <w:rsid w:val="00717D6D"/>
    <w:rsid w:val="00722FFC"/>
    <w:rsid w:val="007265BF"/>
    <w:rsid w:val="00731448"/>
    <w:rsid w:val="007428C7"/>
    <w:rsid w:val="00753A41"/>
    <w:rsid w:val="007571FD"/>
    <w:rsid w:val="0076794B"/>
    <w:rsid w:val="0077249A"/>
    <w:rsid w:val="00773993"/>
    <w:rsid w:val="00774F4B"/>
    <w:rsid w:val="00776B94"/>
    <w:rsid w:val="0078087F"/>
    <w:rsid w:val="00783721"/>
    <w:rsid w:val="00796AA0"/>
    <w:rsid w:val="007979DC"/>
    <w:rsid w:val="007A4886"/>
    <w:rsid w:val="007A66FC"/>
    <w:rsid w:val="007A71B2"/>
    <w:rsid w:val="007B1E5E"/>
    <w:rsid w:val="007C146A"/>
    <w:rsid w:val="007C22E1"/>
    <w:rsid w:val="007D0CC4"/>
    <w:rsid w:val="007D4A79"/>
    <w:rsid w:val="007D529B"/>
    <w:rsid w:val="007D671B"/>
    <w:rsid w:val="007D6E51"/>
    <w:rsid w:val="007D727C"/>
    <w:rsid w:val="007E1EDE"/>
    <w:rsid w:val="007F4090"/>
    <w:rsid w:val="007F5447"/>
    <w:rsid w:val="00802E5E"/>
    <w:rsid w:val="00814441"/>
    <w:rsid w:val="00820E71"/>
    <w:rsid w:val="00827439"/>
    <w:rsid w:val="00836546"/>
    <w:rsid w:val="00841930"/>
    <w:rsid w:val="008427D9"/>
    <w:rsid w:val="00845A85"/>
    <w:rsid w:val="0086633D"/>
    <w:rsid w:val="00875966"/>
    <w:rsid w:val="00892489"/>
    <w:rsid w:val="00892C46"/>
    <w:rsid w:val="008B43F3"/>
    <w:rsid w:val="008B484E"/>
    <w:rsid w:val="008B7B10"/>
    <w:rsid w:val="008C169F"/>
    <w:rsid w:val="008C318A"/>
    <w:rsid w:val="008D136A"/>
    <w:rsid w:val="008D1888"/>
    <w:rsid w:val="008D2282"/>
    <w:rsid w:val="008D5203"/>
    <w:rsid w:val="008F3989"/>
    <w:rsid w:val="008F75B6"/>
    <w:rsid w:val="00901431"/>
    <w:rsid w:val="0092072E"/>
    <w:rsid w:val="009333DD"/>
    <w:rsid w:val="00933D06"/>
    <w:rsid w:val="00934038"/>
    <w:rsid w:val="00935891"/>
    <w:rsid w:val="009437D7"/>
    <w:rsid w:val="00946A41"/>
    <w:rsid w:val="00954915"/>
    <w:rsid w:val="00955213"/>
    <w:rsid w:val="009574C4"/>
    <w:rsid w:val="0096287A"/>
    <w:rsid w:val="00965951"/>
    <w:rsid w:val="00992A84"/>
    <w:rsid w:val="009972A5"/>
    <w:rsid w:val="009A74E7"/>
    <w:rsid w:val="009B2D19"/>
    <w:rsid w:val="009B39B4"/>
    <w:rsid w:val="009B4241"/>
    <w:rsid w:val="009B7B34"/>
    <w:rsid w:val="009C19AC"/>
    <w:rsid w:val="009D2E02"/>
    <w:rsid w:val="009D71D3"/>
    <w:rsid w:val="009E30B8"/>
    <w:rsid w:val="009E4B99"/>
    <w:rsid w:val="009F31C5"/>
    <w:rsid w:val="009F3213"/>
    <w:rsid w:val="009F6EF5"/>
    <w:rsid w:val="00A04C1C"/>
    <w:rsid w:val="00A2097F"/>
    <w:rsid w:val="00A23B7C"/>
    <w:rsid w:val="00A37F34"/>
    <w:rsid w:val="00A40042"/>
    <w:rsid w:val="00A42FC4"/>
    <w:rsid w:val="00A43526"/>
    <w:rsid w:val="00A46087"/>
    <w:rsid w:val="00A5013C"/>
    <w:rsid w:val="00A55540"/>
    <w:rsid w:val="00A66B94"/>
    <w:rsid w:val="00A66DFA"/>
    <w:rsid w:val="00A67AAF"/>
    <w:rsid w:val="00A67F11"/>
    <w:rsid w:val="00A75C6E"/>
    <w:rsid w:val="00A76513"/>
    <w:rsid w:val="00A90E06"/>
    <w:rsid w:val="00AA3EEA"/>
    <w:rsid w:val="00AA457E"/>
    <w:rsid w:val="00AB4BFD"/>
    <w:rsid w:val="00AB6251"/>
    <w:rsid w:val="00AB768A"/>
    <w:rsid w:val="00AC158C"/>
    <w:rsid w:val="00AD0A59"/>
    <w:rsid w:val="00AD16DA"/>
    <w:rsid w:val="00AD44ED"/>
    <w:rsid w:val="00AD7EED"/>
    <w:rsid w:val="00AE0658"/>
    <w:rsid w:val="00AE3F5C"/>
    <w:rsid w:val="00AF19A2"/>
    <w:rsid w:val="00AF26FC"/>
    <w:rsid w:val="00AF58C1"/>
    <w:rsid w:val="00AF67EF"/>
    <w:rsid w:val="00B042D0"/>
    <w:rsid w:val="00B07410"/>
    <w:rsid w:val="00B1164D"/>
    <w:rsid w:val="00B13920"/>
    <w:rsid w:val="00B1483A"/>
    <w:rsid w:val="00B2354F"/>
    <w:rsid w:val="00B309B1"/>
    <w:rsid w:val="00B344D9"/>
    <w:rsid w:val="00B42599"/>
    <w:rsid w:val="00B47657"/>
    <w:rsid w:val="00B54C90"/>
    <w:rsid w:val="00B64853"/>
    <w:rsid w:val="00B7239A"/>
    <w:rsid w:val="00B73032"/>
    <w:rsid w:val="00B80031"/>
    <w:rsid w:val="00B80A74"/>
    <w:rsid w:val="00B85384"/>
    <w:rsid w:val="00B8741A"/>
    <w:rsid w:val="00B958FB"/>
    <w:rsid w:val="00B959AA"/>
    <w:rsid w:val="00BA3E19"/>
    <w:rsid w:val="00BB6C21"/>
    <w:rsid w:val="00BC0482"/>
    <w:rsid w:val="00BC6386"/>
    <w:rsid w:val="00BC79C4"/>
    <w:rsid w:val="00BD1E02"/>
    <w:rsid w:val="00BD63F8"/>
    <w:rsid w:val="00BE11D9"/>
    <w:rsid w:val="00BE2019"/>
    <w:rsid w:val="00BE3B80"/>
    <w:rsid w:val="00BE4F81"/>
    <w:rsid w:val="00C00023"/>
    <w:rsid w:val="00C054F2"/>
    <w:rsid w:val="00C0591F"/>
    <w:rsid w:val="00C23579"/>
    <w:rsid w:val="00C26EDE"/>
    <w:rsid w:val="00C311F4"/>
    <w:rsid w:val="00C42094"/>
    <w:rsid w:val="00C510AC"/>
    <w:rsid w:val="00C65CA9"/>
    <w:rsid w:val="00C674CF"/>
    <w:rsid w:val="00C75012"/>
    <w:rsid w:val="00C76BAC"/>
    <w:rsid w:val="00C91501"/>
    <w:rsid w:val="00C92D6B"/>
    <w:rsid w:val="00C9728E"/>
    <w:rsid w:val="00CA3D0B"/>
    <w:rsid w:val="00CB2D72"/>
    <w:rsid w:val="00CC40CC"/>
    <w:rsid w:val="00CC7498"/>
    <w:rsid w:val="00CC75AD"/>
    <w:rsid w:val="00CD00B1"/>
    <w:rsid w:val="00CE116D"/>
    <w:rsid w:val="00CE3A40"/>
    <w:rsid w:val="00CE5799"/>
    <w:rsid w:val="00CF1E42"/>
    <w:rsid w:val="00D051CD"/>
    <w:rsid w:val="00D06113"/>
    <w:rsid w:val="00D11644"/>
    <w:rsid w:val="00D1723F"/>
    <w:rsid w:val="00D17690"/>
    <w:rsid w:val="00D268DE"/>
    <w:rsid w:val="00D2704E"/>
    <w:rsid w:val="00D307CD"/>
    <w:rsid w:val="00D37FEA"/>
    <w:rsid w:val="00D426D6"/>
    <w:rsid w:val="00D47BAE"/>
    <w:rsid w:val="00D54228"/>
    <w:rsid w:val="00D62C9D"/>
    <w:rsid w:val="00D727EB"/>
    <w:rsid w:val="00D7454A"/>
    <w:rsid w:val="00D75F82"/>
    <w:rsid w:val="00D81AE8"/>
    <w:rsid w:val="00D82EEC"/>
    <w:rsid w:val="00D83782"/>
    <w:rsid w:val="00D837F0"/>
    <w:rsid w:val="00D92B79"/>
    <w:rsid w:val="00D93B93"/>
    <w:rsid w:val="00D97AE7"/>
    <w:rsid w:val="00DA7E17"/>
    <w:rsid w:val="00DC0DDA"/>
    <w:rsid w:val="00DC520A"/>
    <w:rsid w:val="00DC5CFE"/>
    <w:rsid w:val="00DC5F7C"/>
    <w:rsid w:val="00DD5870"/>
    <w:rsid w:val="00DD716B"/>
    <w:rsid w:val="00DE0102"/>
    <w:rsid w:val="00DE1130"/>
    <w:rsid w:val="00DE2F1C"/>
    <w:rsid w:val="00DE67F9"/>
    <w:rsid w:val="00DF0588"/>
    <w:rsid w:val="00DF0AB2"/>
    <w:rsid w:val="00DF3A32"/>
    <w:rsid w:val="00E05EA3"/>
    <w:rsid w:val="00E06668"/>
    <w:rsid w:val="00E11701"/>
    <w:rsid w:val="00E12115"/>
    <w:rsid w:val="00E15ECF"/>
    <w:rsid w:val="00E25F66"/>
    <w:rsid w:val="00E42858"/>
    <w:rsid w:val="00E54EB7"/>
    <w:rsid w:val="00E5760D"/>
    <w:rsid w:val="00E57CA0"/>
    <w:rsid w:val="00E7210F"/>
    <w:rsid w:val="00E73491"/>
    <w:rsid w:val="00E82EFE"/>
    <w:rsid w:val="00E860DE"/>
    <w:rsid w:val="00E86282"/>
    <w:rsid w:val="00E86442"/>
    <w:rsid w:val="00E91AF1"/>
    <w:rsid w:val="00E97BD1"/>
    <w:rsid w:val="00EA0BF9"/>
    <w:rsid w:val="00EA52FA"/>
    <w:rsid w:val="00EB22E8"/>
    <w:rsid w:val="00EB5267"/>
    <w:rsid w:val="00EC5DDB"/>
    <w:rsid w:val="00EE7826"/>
    <w:rsid w:val="00EF3570"/>
    <w:rsid w:val="00EF43E0"/>
    <w:rsid w:val="00EF5933"/>
    <w:rsid w:val="00EF65FB"/>
    <w:rsid w:val="00F00EBB"/>
    <w:rsid w:val="00F0489B"/>
    <w:rsid w:val="00F14B9E"/>
    <w:rsid w:val="00F17294"/>
    <w:rsid w:val="00F20744"/>
    <w:rsid w:val="00F210AB"/>
    <w:rsid w:val="00F22D7D"/>
    <w:rsid w:val="00F3529F"/>
    <w:rsid w:val="00F478A2"/>
    <w:rsid w:val="00F51A73"/>
    <w:rsid w:val="00F543E3"/>
    <w:rsid w:val="00F54500"/>
    <w:rsid w:val="00F82E7E"/>
    <w:rsid w:val="00F84A19"/>
    <w:rsid w:val="00F851F4"/>
    <w:rsid w:val="00F85D31"/>
    <w:rsid w:val="00F91387"/>
    <w:rsid w:val="00F92064"/>
    <w:rsid w:val="00FA0B52"/>
    <w:rsid w:val="00FA0C7B"/>
    <w:rsid w:val="00FA3942"/>
    <w:rsid w:val="00FA6447"/>
    <w:rsid w:val="00FA716E"/>
    <w:rsid w:val="00FB4E8F"/>
    <w:rsid w:val="00FB55B7"/>
    <w:rsid w:val="00FC28F4"/>
    <w:rsid w:val="00FC309B"/>
    <w:rsid w:val="00FC5D45"/>
    <w:rsid w:val="00FD1B6C"/>
    <w:rsid w:val="00FD5FAA"/>
    <w:rsid w:val="00FD7052"/>
    <w:rsid w:val="00FE1B19"/>
    <w:rsid w:val="00FE469F"/>
    <w:rsid w:val="00FE4A73"/>
    <w:rsid w:val="00FF7165"/>
    <w:rsid w:val="178504AA"/>
    <w:rsid w:val="18F21B25"/>
    <w:rsid w:val="2B1757ED"/>
    <w:rsid w:val="2CAD584E"/>
    <w:rsid w:val="5FC84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31"/>
    <w:pPr>
      <w:widowControl w:val="0"/>
      <w:ind w:firstLineChars="200" w:firstLine="200"/>
      <w:jc w:val="both"/>
    </w:pPr>
    <w:rPr>
      <w:rFonts w:ascii="Calibri" w:eastAsia="宋体" w:hAnsi="Calibri" w:cs="Times New Roman"/>
      <w:kern w:val="2"/>
      <w:sz w:val="21"/>
      <w:szCs w:val="22"/>
    </w:rPr>
  </w:style>
  <w:style w:type="paragraph" w:styleId="1">
    <w:name w:val="heading 1"/>
    <w:basedOn w:val="a"/>
    <w:link w:val="1Char"/>
    <w:uiPriority w:val="9"/>
    <w:qFormat/>
    <w:rsid w:val="007571FD"/>
    <w:pPr>
      <w:widowControl/>
      <w:spacing w:before="100" w:beforeAutospacing="1" w:after="100" w:afterAutospacing="1"/>
      <w:ind w:firstLineChars="0" w:firstLine="0"/>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80031"/>
    <w:pPr>
      <w:jc w:val="left"/>
    </w:pPr>
  </w:style>
  <w:style w:type="paragraph" w:styleId="a4">
    <w:name w:val="Balloon Text"/>
    <w:basedOn w:val="a"/>
    <w:link w:val="Char0"/>
    <w:uiPriority w:val="99"/>
    <w:semiHidden/>
    <w:unhideWhenUsed/>
    <w:qFormat/>
    <w:rsid w:val="00B80031"/>
    <w:rPr>
      <w:sz w:val="18"/>
      <w:szCs w:val="18"/>
    </w:rPr>
  </w:style>
  <w:style w:type="paragraph" w:styleId="a5">
    <w:name w:val="footer"/>
    <w:basedOn w:val="a"/>
    <w:link w:val="Char1"/>
    <w:uiPriority w:val="99"/>
    <w:unhideWhenUsed/>
    <w:qFormat/>
    <w:rsid w:val="00B80031"/>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B8003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80031"/>
    <w:rPr>
      <w:b/>
      <w:bCs/>
    </w:rPr>
  </w:style>
  <w:style w:type="table" w:styleId="a8">
    <w:name w:val="Table Grid"/>
    <w:basedOn w:val="a1"/>
    <w:uiPriority w:val="59"/>
    <w:qFormat/>
    <w:rsid w:val="00B80031"/>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B80031"/>
    <w:rPr>
      <w:b/>
      <w:bCs/>
    </w:rPr>
  </w:style>
  <w:style w:type="character" w:styleId="aa">
    <w:name w:val="annotation reference"/>
    <w:basedOn w:val="a0"/>
    <w:uiPriority w:val="99"/>
    <w:semiHidden/>
    <w:unhideWhenUsed/>
    <w:qFormat/>
    <w:rsid w:val="00B80031"/>
    <w:rPr>
      <w:sz w:val="21"/>
      <w:szCs w:val="21"/>
    </w:rPr>
  </w:style>
  <w:style w:type="character" w:customStyle="1" w:styleId="Char2">
    <w:name w:val="页眉 Char"/>
    <w:basedOn w:val="a0"/>
    <w:link w:val="a6"/>
    <w:uiPriority w:val="99"/>
    <w:semiHidden/>
    <w:qFormat/>
    <w:rsid w:val="00B80031"/>
    <w:rPr>
      <w:rFonts w:ascii="Calibri" w:eastAsia="宋体" w:hAnsi="Calibri" w:cs="Times New Roman"/>
      <w:sz w:val="18"/>
      <w:szCs w:val="18"/>
    </w:rPr>
  </w:style>
  <w:style w:type="character" w:customStyle="1" w:styleId="Char1">
    <w:name w:val="页脚 Char"/>
    <w:basedOn w:val="a0"/>
    <w:link w:val="a5"/>
    <w:uiPriority w:val="99"/>
    <w:qFormat/>
    <w:rsid w:val="00B80031"/>
    <w:rPr>
      <w:rFonts w:ascii="Calibri" w:eastAsia="宋体" w:hAnsi="Calibri" w:cs="Times New Roman"/>
      <w:sz w:val="18"/>
      <w:szCs w:val="18"/>
    </w:rPr>
  </w:style>
  <w:style w:type="character" w:customStyle="1" w:styleId="Char">
    <w:name w:val="批注文字 Char"/>
    <w:basedOn w:val="a0"/>
    <w:link w:val="a3"/>
    <w:uiPriority w:val="99"/>
    <w:semiHidden/>
    <w:qFormat/>
    <w:rsid w:val="00B80031"/>
    <w:rPr>
      <w:rFonts w:ascii="Calibri" w:eastAsia="宋体" w:hAnsi="Calibri" w:cs="Times New Roman"/>
    </w:rPr>
  </w:style>
  <w:style w:type="character" w:customStyle="1" w:styleId="Char3">
    <w:name w:val="批注主题 Char"/>
    <w:basedOn w:val="Char"/>
    <w:link w:val="a7"/>
    <w:uiPriority w:val="99"/>
    <w:semiHidden/>
    <w:qFormat/>
    <w:rsid w:val="00B80031"/>
    <w:rPr>
      <w:rFonts w:ascii="Calibri" w:eastAsia="宋体" w:hAnsi="Calibri" w:cs="Times New Roman"/>
      <w:b/>
      <w:bCs/>
    </w:rPr>
  </w:style>
  <w:style w:type="character" w:customStyle="1" w:styleId="Char0">
    <w:name w:val="批注框文本 Char"/>
    <w:basedOn w:val="a0"/>
    <w:link w:val="a4"/>
    <w:uiPriority w:val="99"/>
    <w:semiHidden/>
    <w:qFormat/>
    <w:rsid w:val="00B80031"/>
    <w:rPr>
      <w:rFonts w:ascii="Calibri" w:eastAsia="宋体" w:hAnsi="Calibri" w:cs="Times New Roman"/>
      <w:sz w:val="18"/>
      <w:szCs w:val="18"/>
    </w:rPr>
  </w:style>
  <w:style w:type="paragraph" w:styleId="ab">
    <w:name w:val="List Paragraph"/>
    <w:basedOn w:val="a"/>
    <w:uiPriority w:val="99"/>
    <w:qFormat/>
    <w:rsid w:val="00B80031"/>
    <w:pPr>
      <w:ind w:firstLine="420"/>
    </w:pPr>
  </w:style>
  <w:style w:type="paragraph" w:styleId="ac">
    <w:name w:val="No Spacing"/>
    <w:uiPriority w:val="1"/>
    <w:qFormat/>
    <w:rsid w:val="00B80031"/>
    <w:pPr>
      <w:widowControl w:val="0"/>
      <w:ind w:firstLineChars="200" w:firstLine="200"/>
      <w:jc w:val="both"/>
    </w:pPr>
    <w:rPr>
      <w:rFonts w:ascii="Calibri" w:eastAsia="宋体" w:hAnsi="Calibri" w:cs="Times New Roman"/>
      <w:kern w:val="2"/>
      <w:sz w:val="21"/>
      <w:szCs w:val="22"/>
    </w:rPr>
  </w:style>
  <w:style w:type="paragraph" w:customStyle="1" w:styleId="ad">
    <w:name w:val="图例"/>
    <w:basedOn w:val="a"/>
    <w:qFormat/>
    <w:rsid w:val="003052FD"/>
    <w:pPr>
      <w:spacing w:before="120" w:after="120" w:line="360" w:lineRule="auto"/>
      <w:ind w:firstLineChars="0" w:firstLine="0"/>
      <w:jc w:val="center"/>
    </w:pPr>
    <w:rPr>
      <w:rFonts w:ascii="Times New Roman" w:eastAsia="仿宋_GB2312" w:hAnsi="Times New Roman"/>
      <w:b/>
      <w:sz w:val="24"/>
      <w:szCs w:val="20"/>
    </w:rPr>
  </w:style>
  <w:style w:type="paragraph" w:styleId="ae">
    <w:name w:val="Normal (Web)"/>
    <w:basedOn w:val="a"/>
    <w:uiPriority w:val="99"/>
    <w:semiHidden/>
    <w:unhideWhenUsed/>
    <w:rsid w:val="007571FD"/>
    <w:pPr>
      <w:widowControl/>
      <w:spacing w:before="100" w:beforeAutospacing="1" w:after="100" w:afterAutospacing="1"/>
      <w:ind w:firstLineChars="0" w:firstLine="0"/>
      <w:jc w:val="left"/>
    </w:pPr>
    <w:rPr>
      <w:rFonts w:ascii="宋体" w:hAnsi="宋体" w:cs="宋体"/>
      <w:kern w:val="0"/>
      <w:sz w:val="24"/>
      <w:szCs w:val="24"/>
    </w:rPr>
  </w:style>
  <w:style w:type="character" w:customStyle="1" w:styleId="1Char">
    <w:name w:val="标题 1 Char"/>
    <w:basedOn w:val="a0"/>
    <w:link w:val="1"/>
    <w:uiPriority w:val="9"/>
    <w:rsid w:val="007571FD"/>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9516">
      <w:bodyDiv w:val="1"/>
      <w:marLeft w:val="0"/>
      <w:marRight w:val="0"/>
      <w:marTop w:val="0"/>
      <w:marBottom w:val="0"/>
      <w:divBdr>
        <w:top w:val="none" w:sz="0" w:space="0" w:color="auto"/>
        <w:left w:val="none" w:sz="0" w:space="0" w:color="auto"/>
        <w:bottom w:val="none" w:sz="0" w:space="0" w:color="auto"/>
        <w:right w:val="none" w:sz="0" w:space="0" w:color="auto"/>
      </w:divBdr>
    </w:div>
    <w:div w:id="686903634">
      <w:bodyDiv w:val="1"/>
      <w:marLeft w:val="0"/>
      <w:marRight w:val="0"/>
      <w:marTop w:val="0"/>
      <w:marBottom w:val="0"/>
      <w:divBdr>
        <w:top w:val="none" w:sz="0" w:space="0" w:color="auto"/>
        <w:left w:val="none" w:sz="0" w:space="0" w:color="auto"/>
        <w:bottom w:val="none" w:sz="0" w:space="0" w:color="auto"/>
        <w:right w:val="none" w:sz="0" w:space="0" w:color="auto"/>
      </w:divBdr>
    </w:div>
    <w:div w:id="1825580437">
      <w:bodyDiv w:val="1"/>
      <w:marLeft w:val="0"/>
      <w:marRight w:val="0"/>
      <w:marTop w:val="0"/>
      <w:marBottom w:val="0"/>
      <w:divBdr>
        <w:top w:val="none" w:sz="0" w:space="0" w:color="auto"/>
        <w:left w:val="none" w:sz="0" w:space="0" w:color="auto"/>
        <w:bottom w:val="none" w:sz="0" w:space="0" w:color="auto"/>
        <w:right w:val="none" w:sz="0" w:space="0" w:color="auto"/>
      </w:divBdr>
      <w:divsChild>
        <w:div w:id="1892307064">
          <w:marLeft w:val="0"/>
          <w:marRight w:val="0"/>
          <w:marTop w:val="0"/>
          <w:marBottom w:val="0"/>
          <w:divBdr>
            <w:top w:val="none" w:sz="0" w:space="0" w:color="auto"/>
            <w:left w:val="none" w:sz="0" w:space="0" w:color="auto"/>
            <w:bottom w:val="none" w:sz="0" w:space="0" w:color="auto"/>
            <w:right w:val="none" w:sz="0" w:space="0" w:color="auto"/>
          </w:divBdr>
        </w:div>
        <w:div w:id="591596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357C1-0471-4BA4-BCE3-6EA197D0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15</Pages>
  <Words>1261</Words>
  <Characters>7190</Characters>
  <Application>Microsoft Office Word</Application>
  <DocSecurity>0</DocSecurity>
  <Lines>59</Lines>
  <Paragraphs>16</Paragraphs>
  <ScaleCrop>false</ScaleCrop>
  <Company>Sky123.Org</Company>
  <LinksUpToDate>false</LinksUpToDate>
  <CharactersWithSpaces>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白明昊</cp:lastModifiedBy>
  <cp:revision>77</cp:revision>
  <cp:lastPrinted>2023-08-24T00:40:00Z</cp:lastPrinted>
  <dcterms:created xsi:type="dcterms:W3CDTF">2021-11-29T06:05:00Z</dcterms:created>
  <dcterms:modified xsi:type="dcterms:W3CDTF">2024-01-18T01:14:00Z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C77912645E46416B9D2926C4E0072587</vt:lpwstr>
  </property>
</Properties>
</file>