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F33AC3" w14:textId="77777777" w:rsidR="00E22011" w:rsidRDefault="00E22011">
      <w:pPr>
        <w:ind w:firstLine="562"/>
        <w:jc w:val="center"/>
        <w:rPr>
          <w:rFonts w:asciiTheme="minorEastAsia" w:eastAsiaTheme="minorEastAsia" w:hAnsiTheme="minorEastAsia"/>
          <w:b/>
          <w:bCs/>
          <w:sz w:val="28"/>
          <w:szCs w:val="24"/>
        </w:rPr>
      </w:pPr>
      <w:r w:rsidRPr="00E22011">
        <w:rPr>
          <w:rFonts w:asciiTheme="minorEastAsia" w:eastAsiaTheme="minorEastAsia" w:hAnsiTheme="minorEastAsia" w:hint="eastAsia"/>
          <w:b/>
          <w:bCs/>
          <w:sz w:val="28"/>
          <w:szCs w:val="24"/>
        </w:rPr>
        <w:t>北京大学人民医院通州院区新建放射治疗中心</w:t>
      </w:r>
    </w:p>
    <w:p w14:paraId="2C5D1420" w14:textId="69A4FFB9" w:rsidR="00442DDD" w:rsidRDefault="00E22011">
      <w:pPr>
        <w:ind w:firstLine="562"/>
        <w:jc w:val="center"/>
        <w:rPr>
          <w:rFonts w:asciiTheme="minorEastAsia" w:eastAsiaTheme="minorEastAsia" w:hAnsiTheme="minorEastAsia"/>
          <w:b/>
          <w:bCs/>
          <w:sz w:val="28"/>
          <w:szCs w:val="24"/>
        </w:rPr>
      </w:pPr>
      <w:r w:rsidRPr="00E22011">
        <w:rPr>
          <w:rFonts w:asciiTheme="minorEastAsia" w:eastAsiaTheme="minorEastAsia" w:hAnsiTheme="minorEastAsia" w:hint="eastAsia"/>
          <w:b/>
          <w:bCs/>
          <w:sz w:val="28"/>
          <w:szCs w:val="24"/>
        </w:rPr>
        <w:t>环</w:t>
      </w:r>
      <w:proofErr w:type="gramStart"/>
      <w:r w:rsidRPr="00E22011">
        <w:rPr>
          <w:rFonts w:asciiTheme="minorEastAsia" w:eastAsiaTheme="minorEastAsia" w:hAnsiTheme="minorEastAsia" w:hint="eastAsia"/>
          <w:b/>
          <w:bCs/>
          <w:sz w:val="28"/>
          <w:szCs w:val="24"/>
        </w:rPr>
        <w:t>评项目</w:t>
      </w:r>
      <w:proofErr w:type="gramEnd"/>
      <w:r w:rsidR="001828EB">
        <w:rPr>
          <w:rFonts w:asciiTheme="minorEastAsia" w:eastAsiaTheme="minorEastAsia" w:hAnsiTheme="minorEastAsia" w:hint="eastAsia"/>
          <w:b/>
          <w:bCs/>
          <w:sz w:val="28"/>
          <w:szCs w:val="24"/>
        </w:rPr>
        <w:t>采购文件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采购公告</w:t>
      </w:r>
    </w:p>
    <w:p w14:paraId="46FB7A03" w14:textId="77777777" w:rsidR="00E22011" w:rsidRPr="00E22011" w:rsidRDefault="001828EB" w:rsidP="00E22011">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E22011" w:rsidRPr="00E22011">
        <w:rPr>
          <w:rFonts w:asciiTheme="minorEastAsia" w:eastAsiaTheme="minorEastAsia" w:hAnsiTheme="minorEastAsia" w:hint="eastAsia"/>
          <w:bCs/>
          <w:sz w:val="24"/>
          <w:szCs w:val="24"/>
        </w:rPr>
        <w:t>通州院区新建放射治疗中心环评项目</w:t>
      </w:r>
    </w:p>
    <w:p w14:paraId="740CB522" w14:textId="040ECDD8" w:rsidR="00442DDD" w:rsidRPr="00E22011" w:rsidRDefault="001828EB" w:rsidP="00E22011">
      <w:pPr>
        <w:ind w:firstLine="480"/>
        <w:rPr>
          <w:rFonts w:asciiTheme="minorEastAsia" w:eastAsiaTheme="minorEastAsia" w:hAnsiTheme="minorEastAsia"/>
          <w:b/>
          <w:bCs/>
          <w:sz w:val="28"/>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14:paraId="268DD8CE" w14:textId="3ADEE8F2" w:rsidR="00442DDD" w:rsidRPr="005E75C8" w:rsidRDefault="00C615A7" w:rsidP="005E75C8">
      <w:pPr>
        <w:widowControl/>
        <w:spacing w:line="360" w:lineRule="auto"/>
        <w:ind w:firstLine="480"/>
        <w:jc w:val="left"/>
        <w:rPr>
          <w:rFonts w:asciiTheme="minorEastAsia" w:eastAsiaTheme="minorEastAsia" w:hAnsiTheme="minorEastAsia"/>
          <w:bCs/>
          <w:sz w:val="24"/>
          <w:szCs w:val="24"/>
        </w:rPr>
      </w:pPr>
      <w:r w:rsidRPr="00C615A7">
        <w:rPr>
          <w:rFonts w:asciiTheme="minorEastAsia" w:eastAsiaTheme="minorEastAsia" w:hAnsiTheme="minorEastAsia" w:hint="eastAsia"/>
          <w:bCs/>
          <w:sz w:val="24"/>
          <w:szCs w:val="24"/>
        </w:rPr>
        <w:t>通州院区计划新增3台加速器（Ⅱ类射线装置），需要</w:t>
      </w:r>
      <w:proofErr w:type="gramStart"/>
      <w:r w:rsidRPr="00C615A7">
        <w:rPr>
          <w:rFonts w:asciiTheme="minorEastAsia" w:eastAsiaTheme="minorEastAsia" w:hAnsiTheme="minorEastAsia" w:hint="eastAsia"/>
          <w:bCs/>
          <w:sz w:val="24"/>
          <w:szCs w:val="24"/>
        </w:rPr>
        <w:t>专业环评公司</w:t>
      </w:r>
      <w:proofErr w:type="gramEnd"/>
      <w:r w:rsidRPr="00C615A7">
        <w:rPr>
          <w:rFonts w:asciiTheme="minorEastAsia" w:eastAsiaTheme="minorEastAsia" w:hAnsiTheme="minorEastAsia" w:hint="eastAsia"/>
          <w:bCs/>
          <w:sz w:val="24"/>
          <w:szCs w:val="24"/>
        </w:rPr>
        <w:t>编写环</w:t>
      </w:r>
      <w:proofErr w:type="gramStart"/>
      <w:r w:rsidRPr="00C615A7">
        <w:rPr>
          <w:rFonts w:asciiTheme="minorEastAsia" w:eastAsiaTheme="minorEastAsia" w:hAnsiTheme="minorEastAsia" w:hint="eastAsia"/>
          <w:bCs/>
          <w:sz w:val="24"/>
          <w:szCs w:val="24"/>
        </w:rPr>
        <w:t>评报</w:t>
      </w:r>
      <w:proofErr w:type="gramEnd"/>
      <w:r w:rsidRPr="00C615A7">
        <w:rPr>
          <w:rFonts w:asciiTheme="minorEastAsia" w:eastAsiaTheme="minorEastAsia" w:hAnsiTheme="minorEastAsia" w:hint="eastAsia"/>
          <w:bCs/>
          <w:sz w:val="24"/>
          <w:szCs w:val="24"/>
        </w:rPr>
        <w:t>告</w:t>
      </w:r>
      <w:r>
        <w:rPr>
          <w:rFonts w:asciiTheme="minorEastAsia" w:eastAsiaTheme="minorEastAsia" w:hAnsiTheme="minorEastAsia" w:hint="eastAsia"/>
          <w:bCs/>
          <w:sz w:val="24"/>
          <w:szCs w:val="24"/>
        </w:rPr>
        <w:t>并</w:t>
      </w:r>
      <w:r w:rsidRPr="00C615A7">
        <w:rPr>
          <w:rFonts w:asciiTheme="minorEastAsia" w:eastAsiaTheme="minorEastAsia" w:hAnsiTheme="minorEastAsia" w:hint="eastAsia"/>
          <w:bCs/>
          <w:sz w:val="24"/>
          <w:szCs w:val="24"/>
        </w:rPr>
        <w:t>报</w:t>
      </w:r>
      <w:r>
        <w:rPr>
          <w:rFonts w:asciiTheme="minorEastAsia" w:eastAsiaTheme="minorEastAsia" w:hAnsiTheme="minorEastAsia" w:hint="eastAsia"/>
          <w:bCs/>
          <w:sz w:val="24"/>
          <w:szCs w:val="24"/>
        </w:rPr>
        <w:t>送</w:t>
      </w:r>
      <w:r w:rsidRPr="00C615A7">
        <w:rPr>
          <w:rFonts w:asciiTheme="minorEastAsia" w:eastAsiaTheme="minorEastAsia" w:hAnsiTheme="minorEastAsia" w:hint="eastAsia"/>
          <w:bCs/>
          <w:sz w:val="24"/>
          <w:szCs w:val="24"/>
        </w:rPr>
        <w:t>北京市生态环境部门审批，审批同意后才可安装验收使用</w:t>
      </w:r>
      <w:r>
        <w:rPr>
          <w:rFonts w:asciiTheme="minorEastAsia" w:eastAsiaTheme="minorEastAsia" w:hAnsiTheme="minorEastAsia" w:hint="eastAsia"/>
          <w:bCs/>
          <w:sz w:val="24"/>
          <w:szCs w:val="24"/>
        </w:rPr>
        <w:t>。</w:t>
      </w:r>
    </w:p>
    <w:p w14:paraId="2AC32FA1" w14:textId="0B76343A"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C615A7">
        <w:rPr>
          <w:rFonts w:asciiTheme="minorEastAsia" w:eastAsiaTheme="minorEastAsia" w:hAnsiTheme="minorEastAsia"/>
          <w:bCs/>
          <w:sz w:val="24"/>
          <w:szCs w:val="24"/>
        </w:rPr>
        <w:t>39</w:t>
      </w:r>
      <w:r>
        <w:rPr>
          <w:rFonts w:asciiTheme="minorEastAsia" w:eastAsiaTheme="minorEastAsia" w:hAnsiTheme="minorEastAsia" w:hint="eastAsia"/>
          <w:bCs/>
          <w:sz w:val="24"/>
          <w:szCs w:val="24"/>
        </w:rPr>
        <w:t>万元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2E3EB33D" w14:textId="3DC2D0E9"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C615A7">
        <w:rPr>
          <w:rFonts w:asciiTheme="minorEastAsia" w:eastAsiaTheme="minorEastAsia" w:hAnsiTheme="minorEastAsia" w:hint="eastAsia"/>
          <w:bCs/>
          <w:sz w:val="24"/>
          <w:szCs w:val="24"/>
        </w:rPr>
        <w:t>项目期限</w:t>
      </w:r>
      <w:r>
        <w:rPr>
          <w:rFonts w:asciiTheme="minorEastAsia" w:eastAsiaTheme="minorEastAsia" w:hAnsiTheme="minorEastAsia" w:hint="eastAsia"/>
          <w:bCs/>
          <w:sz w:val="24"/>
          <w:szCs w:val="24"/>
        </w:rPr>
        <w:t>：</w:t>
      </w:r>
      <w:r w:rsidR="00C615A7">
        <w:rPr>
          <w:rFonts w:asciiTheme="minorEastAsia" w:eastAsiaTheme="minorEastAsia" w:hAnsiTheme="minorEastAsia"/>
          <w:bCs/>
          <w:sz w:val="24"/>
          <w:szCs w:val="24"/>
        </w:rPr>
        <w:t>16</w:t>
      </w:r>
      <w:r w:rsidR="00C615A7">
        <w:rPr>
          <w:rFonts w:asciiTheme="minorEastAsia" w:eastAsiaTheme="minorEastAsia" w:hAnsiTheme="minorEastAsia" w:hint="eastAsia"/>
          <w:bCs/>
          <w:sz w:val="24"/>
          <w:szCs w:val="24"/>
        </w:rPr>
        <w:t>个工作</w:t>
      </w:r>
      <w:r>
        <w:rPr>
          <w:rFonts w:asciiTheme="minorEastAsia" w:eastAsiaTheme="minorEastAsia" w:hAnsiTheme="minorEastAsia" w:hint="eastAsia"/>
          <w:bCs/>
          <w:sz w:val="24"/>
          <w:szCs w:val="24"/>
        </w:rPr>
        <w:t>日</w:t>
      </w:r>
    </w:p>
    <w:p w14:paraId="366EF424"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77777777" w:rsidR="00442DDD" w:rsidRDefault="001828EB">
      <w:pPr>
        <w:pStyle w:val="af3"/>
        <w:spacing w:line="360" w:lineRule="auto"/>
        <w:ind w:firstLineChars="200" w:firstLine="480"/>
      </w:pPr>
      <w:r>
        <w:rPr>
          <w:rFonts w:hint="eastAsia"/>
        </w:rPr>
        <w:t>（4）投标人需出具的上一年度财务审计报告复印件或近三个月公司的财务报表（资产负债表、利润表、现金流量表）。成立不满一年的，提供自成立至今的财务报表或近半年银行出具的资信证明材料。</w:t>
      </w:r>
    </w:p>
    <w:p w14:paraId="0DEEC80F" w14:textId="6EF31E1A" w:rsidR="00442DDD" w:rsidRDefault="001828EB">
      <w:pPr>
        <w:pStyle w:val="af3"/>
        <w:spacing w:line="360" w:lineRule="auto"/>
        <w:ind w:firstLineChars="200" w:firstLine="480"/>
      </w:pPr>
      <w:r>
        <w:rPr>
          <w:rFonts w:hint="eastAsia"/>
        </w:rPr>
        <w:t>（5）</w:t>
      </w:r>
      <w:r>
        <w:t>投标人</w:t>
      </w:r>
      <w:r w:rsidR="007D0550">
        <w:rPr>
          <w:rFonts w:hint="eastAsia"/>
        </w:rPr>
        <w:t>提供</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1C7DA27F" w14:textId="055BD509" w:rsidR="00442DDD" w:rsidRDefault="001828EB">
      <w:pPr>
        <w:pStyle w:val="af3"/>
        <w:spacing w:line="360" w:lineRule="auto"/>
        <w:ind w:firstLineChars="200" w:firstLine="480"/>
      </w:pPr>
      <w:r>
        <w:rPr>
          <w:rFonts w:hint="eastAsia"/>
        </w:rPr>
        <w:t>（6）</w:t>
      </w:r>
      <w:r>
        <w:t>投标人须提供在近三年内(2020年</w:t>
      </w:r>
      <w:r w:rsidR="00211600">
        <w:t>10</w:t>
      </w:r>
      <w:r>
        <w:t>月至今)类似项目业绩，提供业绩一览表。（至少提供1份合同复印件，包含首页、服务内容页及签字页</w:t>
      </w:r>
      <w:r>
        <w:rPr>
          <w:rFonts w:hint="eastAsia"/>
        </w:rPr>
        <w:t>。</w:t>
      </w:r>
    </w:p>
    <w:p w14:paraId="1ACF9AB6" w14:textId="31D97982" w:rsidR="00442DDD" w:rsidRDefault="001828EB">
      <w:pPr>
        <w:pStyle w:val="af3"/>
        <w:spacing w:line="360" w:lineRule="auto"/>
        <w:ind w:firstLineChars="200" w:firstLine="480"/>
      </w:pPr>
      <w:r>
        <w:rPr>
          <w:rFonts w:hint="eastAsia"/>
        </w:rPr>
        <w:t>（7）投标文件中应包含以上资料内容复印件并加盖公章</w:t>
      </w:r>
      <w:r w:rsidR="0079452C">
        <w:rPr>
          <w:rFonts w:hint="eastAsia"/>
        </w:rPr>
        <w:t>。</w:t>
      </w:r>
    </w:p>
    <w:p w14:paraId="15CA1D75" w14:textId="6E63B582" w:rsidR="00442DDD" w:rsidRDefault="00503209" w:rsidP="00503209">
      <w:pPr>
        <w:pStyle w:val="af3"/>
        <w:ind w:firstLineChars="200" w:firstLine="480"/>
      </w:pPr>
      <w:r w:rsidRPr="00503209">
        <w:rPr>
          <w:rFonts w:hint="eastAsia"/>
        </w:rPr>
        <w:t>（8）近三年环境影响评价信用平台无不良记录。</w:t>
      </w:r>
    </w:p>
    <w:p w14:paraId="023722CF" w14:textId="77777777" w:rsidR="00503209" w:rsidRDefault="00503209" w:rsidP="00503209">
      <w:pPr>
        <w:pStyle w:val="af3"/>
        <w:ind w:firstLineChars="200" w:firstLine="480"/>
        <w:rPr>
          <w:rFonts w:hint="eastAsia"/>
        </w:rPr>
      </w:pPr>
    </w:p>
    <w:p w14:paraId="05D8D3F8" w14:textId="77777777" w:rsidR="00442DDD" w:rsidRDefault="001828EB">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490248B2" w14:textId="104F7CAB" w:rsidR="00AA59C2" w:rsidRDefault="00AA59C2" w:rsidP="00AA59C2">
      <w:pPr>
        <w:pStyle w:val="af3"/>
        <w:spacing w:line="360" w:lineRule="auto"/>
        <w:ind w:firstLine="480"/>
      </w:pPr>
      <w:r w:rsidRPr="00AA59C2">
        <w:rPr>
          <w:rFonts w:hint="eastAsia"/>
        </w:rPr>
        <w:t>1.</w:t>
      </w:r>
      <w:r w:rsidR="00373A7E" w:rsidRPr="000E2F29">
        <w:rPr>
          <w:rFonts w:hint="eastAsia"/>
        </w:rPr>
        <w:t>具有生态环境部批准的可以进行核与辐射类项目的相关</w:t>
      </w:r>
      <w:r>
        <w:rPr>
          <w:rFonts w:hint="eastAsia"/>
        </w:rPr>
        <w:t>资质。</w:t>
      </w:r>
    </w:p>
    <w:p w14:paraId="6D111FC4" w14:textId="0CA9609D" w:rsidR="00373A7E" w:rsidRPr="000E2F29" w:rsidRDefault="00AA59C2" w:rsidP="00AA59C2">
      <w:pPr>
        <w:pStyle w:val="af3"/>
        <w:spacing w:line="360" w:lineRule="auto"/>
        <w:ind w:firstLine="480"/>
      </w:pPr>
      <w:r>
        <w:t>2.</w:t>
      </w:r>
      <w:r w:rsidR="00C37184" w:rsidRPr="00C37184">
        <w:rPr>
          <w:rFonts w:hint="eastAsia"/>
        </w:rPr>
        <w:t xml:space="preserve"> </w:t>
      </w:r>
      <w:r w:rsidR="00C37184" w:rsidRPr="00503209">
        <w:rPr>
          <w:rFonts w:hint="eastAsia"/>
        </w:rPr>
        <w:t>近三年环境影响评价信用平台无不良记录。</w:t>
      </w:r>
    </w:p>
    <w:p w14:paraId="44FCA601" w14:textId="241E8D56" w:rsidR="00373A7E" w:rsidRPr="000E2F29" w:rsidRDefault="00130D86" w:rsidP="000E2F29">
      <w:pPr>
        <w:pStyle w:val="af3"/>
        <w:spacing w:line="360" w:lineRule="auto"/>
        <w:ind w:firstLineChars="200" w:firstLine="480"/>
      </w:pPr>
      <w:r>
        <w:lastRenderedPageBreak/>
        <w:t>3</w:t>
      </w:r>
      <w:r w:rsidR="00D27AE7" w:rsidRPr="000E2F29">
        <w:t>.</w:t>
      </w:r>
      <w:r w:rsidR="00373A7E" w:rsidRPr="000E2F29">
        <w:rPr>
          <w:rFonts w:hint="eastAsia"/>
        </w:rPr>
        <w:t>具有编写加速器项目的工作能力，提供既往工作业绩</w:t>
      </w:r>
      <w:r w:rsidR="002B3063" w:rsidRPr="000E2F29">
        <w:rPr>
          <w:rFonts w:hint="eastAsia"/>
        </w:rPr>
        <w:t>（2</w:t>
      </w:r>
      <w:r w:rsidR="002B3063" w:rsidRPr="000E2F29">
        <w:t>020</w:t>
      </w:r>
      <w:r w:rsidR="002B3063" w:rsidRPr="000E2F29">
        <w:rPr>
          <w:rFonts w:hint="eastAsia"/>
        </w:rPr>
        <w:t>年1</w:t>
      </w:r>
      <w:r w:rsidR="002B3063" w:rsidRPr="000E2F29">
        <w:t>0</w:t>
      </w:r>
      <w:r w:rsidR="002B3063" w:rsidRPr="000E2F29">
        <w:rPr>
          <w:rFonts w:hint="eastAsia"/>
        </w:rPr>
        <w:t>月至今）</w:t>
      </w:r>
      <w:r w:rsidR="00373A7E" w:rsidRPr="000E2F29">
        <w:rPr>
          <w:rFonts w:hint="eastAsia"/>
        </w:rPr>
        <w:t>。</w:t>
      </w:r>
    </w:p>
    <w:p w14:paraId="2B793B52" w14:textId="6225D9F4" w:rsidR="00373A7E" w:rsidRPr="000E2F29" w:rsidRDefault="00130D86" w:rsidP="000E2F29">
      <w:pPr>
        <w:pStyle w:val="af3"/>
        <w:spacing w:line="360" w:lineRule="auto"/>
        <w:ind w:firstLineChars="200" w:firstLine="480"/>
      </w:pPr>
      <w:r>
        <w:t>4</w:t>
      </w:r>
      <w:r w:rsidR="00D27AE7" w:rsidRPr="000E2F29">
        <w:t>.</w:t>
      </w:r>
      <w:r w:rsidR="00373A7E" w:rsidRPr="000E2F29">
        <w:rPr>
          <w:rFonts w:hint="eastAsia"/>
        </w:rPr>
        <w:t>在所有环</w:t>
      </w:r>
      <w:proofErr w:type="gramStart"/>
      <w:r w:rsidR="00373A7E" w:rsidRPr="000E2F29">
        <w:rPr>
          <w:rFonts w:hint="eastAsia"/>
        </w:rPr>
        <w:t>评材料</w:t>
      </w:r>
      <w:proofErr w:type="gramEnd"/>
      <w:r w:rsidR="00373A7E" w:rsidRPr="000E2F29">
        <w:rPr>
          <w:rFonts w:hint="eastAsia"/>
        </w:rPr>
        <w:t>提供齐全后8个工作日内提交环境影响报告表。</w:t>
      </w:r>
    </w:p>
    <w:p w14:paraId="64E59327" w14:textId="3EA62AB6" w:rsidR="00373A7E" w:rsidRPr="000E2F29" w:rsidRDefault="00130D86" w:rsidP="000E2F29">
      <w:pPr>
        <w:pStyle w:val="af3"/>
        <w:spacing w:line="360" w:lineRule="auto"/>
        <w:ind w:firstLineChars="200" w:firstLine="480"/>
      </w:pPr>
      <w:r>
        <w:t>5</w:t>
      </w:r>
      <w:r w:rsidR="00D27AE7" w:rsidRPr="000E2F29">
        <w:t>.</w:t>
      </w:r>
      <w:r w:rsidR="00373A7E" w:rsidRPr="000E2F29">
        <w:rPr>
          <w:rFonts w:hint="eastAsia"/>
        </w:rPr>
        <w:t>在竣工验收所以材料提供齐全后，8个工作日内提交环保竣工验收报告。</w:t>
      </w:r>
    </w:p>
    <w:p w14:paraId="657A76B1" w14:textId="207BC9D1" w:rsidR="00331FA2" w:rsidRPr="000E2F29" w:rsidRDefault="00130D86" w:rsidP="000E2F29">
      <w:pPr>
        <w:pStyle w:val="af3"/>
        <w:spacing w:line="360" w:lineRule="auto"/>
        <w:ind w:firstLineChars="200" w:firstLine="480"/>
      </w:pPr>
      <w:r>
        <w:t>6</w:t>
      </w:r>
      <w:r w:rsidR="00D27AE7" w:rsidRPr="000E2F29">
        <w:t>.</w:t>
      </w:r>
      <w:r w:rsidR="00373A7E" w:rsidRPr="000E2F29">
        <w:rPr>
          <w:rFonts w:hint="eastAsia"/>
        </w:rPr>
        <w:t>验收方式：以通过环保部门的行政审核并取得审核批件为验收方式。</w:t>
      </w:r>
    </w:p>
    <w:p w14:paraId="634B56DB" w14:textId="3330780E" w:rsidR="00442DDD" w:rsidRDefault="001828EB" w:rsidP="00373A7E">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4D3A2264" w14:textId="3AB23D0E"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）近三年类似项目合同业绩证明及合同复印件（自2</w:t>
      </w:r>
      <w:r>
        <w:rPr>
          <w:rFonts w:ascii="宋体" w:hAnsi="宋体" w:cs="宋体"/>
          <w:kern w:val="0"/>
          <w:sz w:val="24"/>
          <w:szCs w:val="24"/>
        </w:rPr>
        <w:t>020</w:t>
      </w:r>
      <w:r>
        <w:rPr>
          <w:rFonts w:ascii="宋体" w:hAnsi="宋体" w:cs="宋体" w:hint="eastAsia"/>
          <w:kern w:val="0"/>
          <w:sz w:val="24"/>
          <w:szCs w:val="24"/>
        </w:rPr>
        <w:t>年</w:t>
      </w:r>
      <w:r w:rsidR="00181F69">
        <w:rPr>
          <w:rFonts w:ascii="宋体" w:hAnsi="宋体" w:cs="宋体"/>
          <w:kern w:val="0"/>
          <w:sz w:val="24"/>
          <w:szCs w:val="24"/>
        </w:rPr>
        <w:t>10</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64BD905B" w14:textId="77777777" w:rsidR="00442DDD" w:rsidRDefault="001828EB">
      <w:pPr>
        <w:pStyle w:val="af3"/>
        <w:spacing w:line="360" w:lineRule="auto"/>
        <w:ind w:firstLineChars="200" w:firstLine="480"/>
      </w:pPr>
      <w:r>
        <w:rPr>
          <w:rFonts w:hint="eastAsia"/>
        </w:rPr>
        <w:t>（3）投标人需响应本项目的技术需求、人员及团队要求、实施方案要求（加盖单位公章）。</w:t>
      </w:r>
    </w:p>
    <w:p w14:paraId="5757E81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（4）投标人对本项目的服务承诺（加盖单位公章）。</w:t>
      </w:r>
    </w:p>
    <w:p w14:paraId="626FD64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（5）投标人投标文件中需响应采购文件中的各项具体要求。</w:t>
      </w:r>
    </w:p>
    <w:p w14:paraId="777C61C4" w14:textId="6B5215F6"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（6）开标一览表，投标人应按照如下格式报价，加盖公章</w:t>
      </w:r>
      <w:r w:rsidR="00983038">
        <w:rPr>
          <w:rFonts w:ascii="宋体" w:hAnsi="宋体" w:cs="宋体" w:hint="eastAsia"/>
          <w:kern w:val="0"/>
          <w:sz w:val="24"/>
          <w:szCs w:val="24"/>
        </w:rPr>
        <w:t>，并注明报价依据</w:t>
      </w:r>
      <w:r w:rsidR="00F90C5D">
        <w:rPr>
          <w:rFonts w:ascii="宋体" w:hAnsi="宋体" w:cs="宋体" w:hint="eastAsia"/>
          <w:kern w:val="0"/>
          <w:sz w:val="24"/>
          <w:szCs w:val="24"/>
        </w:rPr>
        <w:t>，如《国家发改委X</w:t>
      </w:r>
      <w:r w:rsidR="00F90C5D">
        <w:rPr>
          <w:rFonts w:ascii="宋体" w:hAnsi="宋体" w:cs="宋体"/>
          <w:kern w:val="0"/>
          <w:sz w:val="24"/>
          <w:szCs w:val="24"/>
        </w:rPr>
        <w:t>X</w:t>
      </w:r>
      <w:r w:rsidR="00F90C5D">
        <w:rPr>
          <w:rFonts w:ascii="宋体" w:hAnsi="宋体" w:cs="宋体" w:hint="eastAsia"/>
          <w:kern w:val="0"/>
          <w:sz w:val="24"/>
          <w:szCs w:val="24"/>
        </w:rPr>
        <w:t>价格通知》</w:t>
      </w:r>
      <w:r>
        <w:rPr>
          <w:rFonts w:ascii="宋体" w:hAnsi="宋体" w:cs="宋体" w:hint="eastAsia"/>
          <w:kern w:val="0"/>
          <w:sz w:val="24"/>
          <w:szCs w:val="24"/>
        </w:rPr>
        <w:t>。</w:t>
      </w:r>
    </w:p>
    <w:tbl>
      <w:tblPr>
        <w:tblW w:w="75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1276"/>
        <w:gridCol w:w="1275"/>
        <w:gridCol w:w="1843"/>
      </w:tblGrid>
      <w:tr w:rsidR="00D20CB9" w:rsidRPr="00D20CB9" w14:paraId="7C8CDD98" w14:textId="57BC8717" w:rsidTr="00D20CB9">
        <w:trPr>
          <w:trHeight w:val="347"/>
        </w:trPr>
        <w:tc>
          <w:tcPr>
            <w:tcW w:w="567" w:type="dxa"/>
            <w:vAlign w:val="center"/>
          </w:tcPr>
          <w:p w14:paraId="531136AA" w14:textId="23430722" w:rsidR="00D20CB9" w:rsidRPr="00D20CB9" w:rsidRDefault="00D20CB9" w:rsidP="00E07F4A">
            <w:pPr>
              <w:widowControl/>
              <w:ind w:firstLineChars="0" w:firstLine="0"/>
              <w:jc w:val="center"/>
              <w:rPr>
                <w:rFonts w:ascii="宋体" w:hAnsi="宋体" w:cs="宋体"/>
                <w:kern w:val="0"/>
                <w:szCs w:val="21"/>
              </w:rPr>
            </w:pPr>
          </w:p>
        </w:tc>
        <w:tc>
          <w:tcPr>
            <w:tcW w:w="2552" w:type="dxa"/>
            <w:vAlign w:val="center"/>
          </w:tcPr>
          <w:p w14:paraId="566AEC6D" w14:textId="76C76CF2" w:rsidR="00D20CB9" w:rsidRPr="00D20CB9" w:rsidRDefault="00D20CB9" w:rsidP="00E07F4A">
            <w:pPr>
              <w:widowControl/>
              <w:ind w:firstLineChars="0" w:firstLine="0"/>
              <w:jc w:val="center"/>
              <w:rPr>
                <w:rFonts w:ascii="宋体" w:hAnsi="宋体" w:cs="宋体"/>
                <w:kern w:val="0"/>
                <w:szCs w:val="21"/>
              </w:rPr>
            </w:pPr>
            <w:r w:rsidRPr="00D20CB9">
              <w:rPr>
                <w:rFonts w:ascii="宋体" w:hAnsi="宋体" w:cs="宋体" w:hint="eastAsia"/>
                <w:kern w:val="0"/>
                <w:szCs w:val="21"/>
              </w:rPr>
              <w:t>分项名称</w:t>
            </w:r>
          </w:p>
        </w:tc>
        <w:tc>
          <w:tcPr>
            <w:tcW w:w="1276" w:type="dxa"/>
            <w:vAlign w:val="center"/>
          </w:tcPr>
          <w:p w14:paraId="5EFCF52D" w14:textId="5E16C85E" w:rsidR="00D20CB9" w:rsidRPr="00D20CB9" w:rsidRDefault="00D20CB9" w:rsidP="00E07F4A">
            <w:pPr>
              <w:widowControl/>
              <w:ind w:firstLineChars="0" w:firstLine="0"/>
              <w:jc w:val="center"/>
              <w:rPr>
                <w:rFonts w:ascii="宋体" w:hAnsi="宋体" w:cs="宋体"/>
                <w:kern w:val="0"/>
                <w:szCs w:val="21"/>
              </w:rPr>
            </w:pPr>
            <w:r w:rsidRPr="00D20CB9">
              <w:rPr>
                <w:rFonts w:ascii="宋体" w:hAnsi="宋体" w:cs="宋体" w:hint="eastAsia"/>
                <w:kern w:val="0"/>
                <w:szCs w:val="21"/>
              </w:rPr>
              <w:t>单价</w:t>
            </w:r>
          </w:p>
        </w:tc>
        <w:tc>
          <w:tcPr>
            <w:tcW w:w="1275" w:type="dxa"/>
            <w:vAlign w:val="center"/>
          </w:tcPr>
          <w:p w14:paraId="2956A88C" w14:textId="5EB2A30D" w:rsidR="00D20CB9" w:rsidRPr="00D20CB9" w:rsidRDefault="00D20CB9" w:rsidP="00E07F4A">
            <w:pPr>
              <w:widowControl/>
              <w:ind w:firstLineChars="0" w:firstLine="0"/>
              <w:jc w:val="center"/>
              <w:rPr>
                <w:rFonts w:ascii="宋体" w:hAnsi="宋体" w:cs="宋体"/>
                <w:kern w:val="0"/>
                <w:szCs w:val="21"/>
              </w:rPr>
            </w:pPr>
            <w:r w:rsidRPr="00D20CB9">
              <w:rPr>
                <w:rFonts w:ascii="宋体" w:hAnsi="宋体" w:cs="宋体" w:hint="eastAsia"/>
                <w:kern w:val="0"/>
                <w:szCs w:val="21"/>
              </w:rPr>
              <w:t>数量</w:t>
            </w:r>
          </w:p>
        </w:tc>
        <w:tc>
          <w:tcPr>
            <w:tcW w:w="1843" w:type="dxa"/>
          </w:tcPr>
          <w:p w14:paraId="76976B33" w14:textId="26EFBBB5" w:rsidR="00D20CB9" w:rsidRPr="00D20CB9" w:rsidRDefault="00D20CB9" w:rsidP="00E07F4A">
            <w:pPr>
              <w:widowControl/>
              <w:ind w:firstLineChars="0" w:firstLine="0"/>
              <w:jc w:val="center"/>
              <w:rPr>
                <w:rFonts w:ascii="宋体" w:hAnsi="宋体" w:cs="宋体"/>
                <w:kern w:val="0"/>
                <w:szCs w:val="21"/>
              </w:rPr>
            </w:pPr>
            <w:r>
              <w:rPr>
                <w:rFonts w:ascii="宋体" w:hAnsi="宋体" w:cs="宋体" w:hint="eastAsia"/>
                <w:kern w:val="0"/>
                <w:szCs w:val="21"/>
              </w:rPr>
              <w:t>合计</w:t>
            </w:r>
          </w:p>
        </w:tc>
      </w:tr>
      <w:tr w:rsidR="00D20CB9" w:rsidRPr="00D20CB9" w14:paraId="7DEB3DBD" w14:textId="29F8684F" w:rsidTr="00D20CB9">
        <w:trPr>
          <w:trHeight w:val="416"/>
        </w:trPr>
        <w:tc>
          <w:tcPr>
            <w:tcW w:w="567" w:type="dxa"/>
            <w:vAlign w:val="center"/>
          </w:tcPr>
          <w:p w14:paraId="431E0F26" w14:textId="77777777" w:rsidR="00D20CB9" w:rsidRPr="00D20CB9" w:rsidRDefault="00D20CB9" w:rsidP="00E07F4A">
            <w:pPr>
              <w:widowControl/>
              <w:ind w:firstLineChars="0" w:firstLine="0"/>
              <w:jc w:val="center"/>
              <w:rPr>
                <w:rFonts w:ascii="宋体" w:hAnsi="宋体" w:cs="宋体"/>
                <w:kern w:val="0"/>
                <w:szCs w:val="21"/>
              </w:rPr>
            </w:pPr>
            <w:r w:rsidRPr="00D20CB9">
              <w:rPr>
                <w:rFonts w:ascii="宋体" w:hAnsi="宋体" w:cs="宋体" w:hint="eastAsia"/>
                <w:kern w:val="0"/>
                <w:szCs w:val="21"/>
              </w:rPr>
              <w:t>1</w:t>
            </w:r>
          </w:p>
        </w:tc>
        <w:tc>
          <w:tcPr>
            <w:tcW w:w="2552" w:type="dxa"/>
            <w:vAlign w:val="center"/>
          </w:tcPr>
          <w:p w14:paraId="7337F340" w14:textId="1334F6B9" w:rsidR="00D20CB9" w:rsidRPr="00D20CB9" w:rsidRDefault="00D20CB9" w:rsidP="00E07F4A">
            <w:pPr>
              <w:widowControl/>
              <w:ind w:firstLineChars="0" w:firstLine="0"/>
              <w:jc w:val="center"/>
              <w:rPr>
                <w:rFonts w:ascii="宋体" w:hAnsi="宋体" w:cs="宋体"/>
                <w:kern w:val="0"/>
                <w:szCs w:val="21"/>
              </w:rPr>
            </w:pPr>
            <w:r w:rsidRPr="00D20CB9">
              <w:rPr>
                <w:rFonts w:ascii="宋体" w:hAnsi="宋体" w:cs="宋体" w:hint="eastAsia"/>
                <w:kern w:val="0"/>
                <w:szCs w:val="21"/>
              </w:rPr>
              <w:t>医用电子直线加速器</w:t>
            </w:r>
          </w:p>
        </w:tc>
        <w:tc>
          <w:tcPr>
            <w:tcW w:w="1276" w:type="dxa"/>
            <w:vAlign w:val="center"/>
          </w:tcPr>
          <w:p w14:paraId="447BE545" w14:textId="77777777" w:rsidR="00D20CB9" w:rsidRPr="00D20CB9" w:rsidRDefault="00D20CB9" w:rsidP="00E07F4A">
            <w:pPr>
              <w:widowControl/>
              <w:ind w:firstLineChars="0" w:firstLine="0"/>
              <w:jc w:val="center"/>
              <w:rPr>
                <w:rFonts w:ascii="宋体" w:hAnsi="宋体" w:cs="宋体"/>
                <w:kern w:val="0"/>
                <w:szCs w:val="21"/>
              </w:rPr>
            </w:pPr>
          </w:p>
        </w:tc>
        <w:tc>
          <w:tcPr>
            <w:tcW w:w="1275" w:type="dxa"/>
            <w:vAlign w:val="center"/>
          </w:tcPr>
          <w:p w14:paraId="60176E31" w14:textId="52CC41DF" w:rsidR="00D20CB9" w:rsidRPr="00D20CB9" w:rsidRDefault="00D20CB9" w:rsidP="00E07F4A">
            <w:pPr>
              <w:widowControl/>
              <w:ind w:firstLineChars="0" w:firstLine="0"/>
              <w:jc w:val="center"/>
              <w:rPr>
                <w:rFonts w:ascii="宋体" w:hAnsi="宋体" w:cs="宋体"/>
                <w:kern w:val="0"/>
                <w:szCs w:val="21"/>
              </w:rPr>
            </w:pPr>
            <w:r w:rsidRPr="00D20CB9">
              <w:rPr>
                <w:rFonts w:ascii="宋体" w:hAnsi="宋体" w:cs="宋体" w:hint="eastAsia"/>
                <w:kern w:val="0"/>
                <w:szCs w:val="21"/>
              </w:rPr>
              <w:t>3</w:t>
            </w:r>
          </w:p>
        </w:tc>
        <w:tc>
          <w:tcPr>
            <w:tcW w:w="1843" w:type="dxa"/>
          </w:tcPr>
          <w:p w14:paraId="39C65E04" w14:textId="77777777" w:rsidR="00D20CB9" w:rsidRPr="00D20CB9" w:rsidRDefault="00D20CB9" w:rsidP="00E07F4A">
            <w:pPr>
              <w:widowControl/>
              <w:ind w:firstLineChars="0" w:firstLine="0"/>
              <w:jc w:val="center"/>
              <w:rPr>
                <w:rFonts w:ascii="宋体" w:hAnsi="宋体" w:cs="宋体"/>
                <w:kern w:val="0"/>
                <w:szCs w:val="21"/>
              </w:rPr>
            </w:pPr>
          </w:p>
        </w:tc>
      </w:tr>
      <w:tr w:rsidR="00D20CB9" w:rsidRPr="00D20CB9" w14:paraId="27C78170" w14:textId="0A118597" w:rsidTr="00D20CB9">
        <w:trPr>
          <w:trHeight w:val="500"/>
        </w:trPr>
        <w:tc>
          <w:tcPr>
            <w:tcW w:w="567" w:type="dxa"/>
            <w:vAlign w:val="center"/>
          </w:tcPr>
          <w:p w14:paraId="44AC8A19" w14:textId="77777777" w:rsidR="00D20CB9" w:rsidRPr="00D20CB9" w:rsidRDefault="00D20CB9" w:rsidP="00E07F4A">
            <w:pPr>
              <w:widowControl/>
              <w:ind w:firstLineChars="0" w:firstLine="0"/>
              <w:jc w:val="center"/>
              <w:rPr>
                <w:rFonts w:ascii="宋体" w:hAnsi="宋体" w:cs="宋体"/>
                <w:kern w:val="0"/>
                <w:szCs w:val="21"/>
              </w:rPr>
            </w:pPr>
            <w:r w:rsidRPr="00D20CB9">
              <w:rPr>
                <w:rFonts w:ascii="宋体" w:hAnsi="宋体" w:cs="宋体" w:hint="eastAsia"/>
                <w:kern w:val="0"/>
                <w:szCs w:val="21"/>
              </w:rPr>
              <w:t>2</w:t>
            </w:r>
          </w:p>
        </w:tc>
        <w:tc>
          <w:tcPr>
            <w:tcW w:w="2552" w:type="dxa"/>
            <w:vAlign w:val="center"/>
          </w:tcPr>
          <w:p w14:paraId="2A3AC676" w14:textId="64F30315" w:rsidR="00D20CB9" w:rsidRPr="00D20CB9" w:rsidRDefault="00D20CB9" w:rsidP="00E07F4A">
            <w:pPr>
              <w:widowControl/>
              <w:ind w:firstLineChars="0" w:firstLine="0"/>
              <w:jc w:val="center"/>
              <w:rPr>
                <w:rFonts w:ascii="宋体" w:hAnsi="宋体" w:cs="宋体"/>
                <w:kern w:val="0"/>
                <w:szCs w:val="21"/>
              </w:rPr>
            </w:pPr>
            <w:r>
              <w:rPr>
                <w:rFonts w:ascii="宋体" w:hAnsi="宋体" w:cs="宋体" w:hint="eastAsia"/>
                <w:kern w:val="0"/>
                <w:szCs w:val="21"/>
              </w:rPr>
              <w:t>辐射安全许可证办理</w:t>
            </w:r>
          </w:p>
        </w:tc>
        <w:tc>
          <w:tcPr>
            <w:tcW w:w="1276" w:type="dxa"/>
            <w:vAlign w:val="center"/>
          </w:tcPr>
          <w:p w14:paraId="2BDC6D7E" w14:textId="77777777" w:rsidR="00D20CB9" w:rsidRPr="00D20CB9" w:rsidRDefault="00D20CB9" w:rsidP="00E07F4A">
            <w:pPr>
              <w:widowControl/>
              <w:ind w:firstLineChars="0" w:firstLine="0"/>
              <w:jc w:val="center"/>
              <w:rPr>
                <w:rFonts w:ascii="宋体" w:hAnsi="宋体" w:cs="宋体"/>
                <w:kern w:val="0"/>
                <w:szCs w:val="21"/>
              </w:rPr>
            </w:pPr>
          </w:p>
        </w:tc>
        <w:tc>
          <w:tcPr>
            <w:tcW w:w="1275" w:type="dxa"/>
            <w:vAlign w:val="center"/>
          </w:tcPr>
          <w:p w14:paraId="42613F55" w14:textId="59CA32F0" w:rsidR="00D20CB9" w:rsidRPr="00D20CB9" w:rsidRDefault="00D20CB9" w:rsidP="00E07F4A">
            <w:pPr>
              <w:widowControl/>
              <w:ind w:firstLineChars="0" w:firstLine="0"/>
              <w:jc w:val="center"/>
              <w:rPr>
                <w:rFonts w:ascii="宋体" w:hAnsi="宋体" w:cs="宋体"/>
                <w:kern w:val="0"/>
                <w:szCs w:val="21"/>
              </w:rPr>
            </w:pPr>
            <w:r>
              <w:rPr>
                <w:rFonts w:ascii="宋体" w:hAnsi="宋体" w:cs="宋体" w:hint="eastAsia"/>
                <w:kern w:val="0"/>
                <w:szCs w:val="21"/>
              </w:rPr>
              <w:t>3</w:t>
            </w:r>
          </w:p>
        </w:tc>
        <w:tc>
          <w:tcPr>
            <w:tcW w:w="1843" w:type="dxa"/>
          </w:tcPr>
          <w:p w14:paraId="5D3EA5EE" w14:textId="77777777" w:rsidR="00D20CB9" w:rsidRPr="00D20CB9" w:rsidRDefault="00D20CB9" w:rsidP="00E07F4A">
            <w:pPr>
              <w:widowControl/>
              <w:ind w:firstLineChars="0" w:firstLine="0"/>
              <w:jc w:val="center"/>
              <w:rPr>
                <w:rFonts w:ascii="宋体" w:hAnsi="宋体" w:cs="宋体"/>
                <w:kern w:val="0"/>
                <w:szCs w:val="21"/>
              </w:rPr>
            </w:pPr>
          </w:p>
        </w:tc>
      </w:tr>
      <w:tr w:rsidR="00D20CB9" w:rsidRPr="00D20CB9" w14:paraId="429FAFB6" w14:textId="47707E84" w:rsidTr="00D20CB9">
        <w:trPr>
          <w:trHeight w:val="564"/>
        </w:trPr>
        <w:tc>
          <w:tcPr>
            <w:tcW w:w="7513" w:type="dxa"/>
            <w:gridSpan w:val="5"/>
            <w:vAlign w:val="center"/>
          </w:tcPr>
          <w:p w14:paraId="41B26CBD" w14:textId="32FDDBB2" w:rsidR="00D20CB9" w:rsidRPr="00D20CB9" w:rsidRDefault="00D20CB9" w:rsidP="00D20CB9">
            <w:pPr>
              <w:widowControl/>
              <w:ind w:firstLineChars="0" w:firstLine="0"/>
              <w:rPr>
                <w:rFonts w:ascii="宋体" w:hAnsi="宋体" w:cs="宋体"/>
                <w:kern w:val="0"/>
                <w:szCs w:val="21"/>
              </w:rPr>
            </w:pPr>
            <w:r>
              <w:rPr>
                <w:rFonts w:ascii="宋体" w:hAnsi="宋体" w:cs="宋体" w:hint="eastAsia"/>
                <w:kern w:val="0"/>
                <w:szCs w:val="21"/>
              </w:rPr>
              <w:t xml:space="preserve">总价:大写金额： </w:t>
            </w:r>
            <w:r>
              <w:rPr>
                <w:rFonts w:ascii="宋体" w:hAnsi="宋体" w:cs="宋体"/>
                <w:kern w:val="0"/>
                <w:szCs w:val="21"/>
              </w:rPr>
              <w:t xml:space="preserve">                              </w:t>
            </w:r>
            <w:r>
              <w:rPr>
                <w:rFonts w:ascii="宋体" w:hAnsi="宋体" w:cs="宋体" w:hint="eastAsia"/>
                <w:kern w:val="0"/>
                <w:szCs w:val="21"/>
              </w:rPr>
              <w:t>小写金额：</w:t>
            </w:r>
          </w:p>
        </w:tc>
      </w:tr>
    </w:tbl>
    <w:p w14:paraId="79BFA5B1" w14:textId="77777777" w:rsidR="00442DDD" w:rsidRDefault="001828EB" w:rsidP="00D20CB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14:paraId="4844837E"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w:t>
      </w:r>
      <w:r>
        <w:rPr>
          <w:rFonts w:ascii="宋体" w:hAnsi="宋体" w:cs="宋体" w:hint="eastAsia"/>
          <w:kern w:val="0"/>
          <w:sz w:val="24"/>
          <w:szCs w:val="24"/>
        </w:rPr>
        <w:lastRenderedPageBreak/>
        <w:t>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3BF9991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717317F7" w14:textId="77777777" w:rsidR="00442DDD" w:rsidRDefault="00442DDD">
      <w:pPr>
        <w:widowControl/>
        <w:spacing w:line="360" w:lineRule="auto"/>
        <w:ind w:firstLine="48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lastRenderedPageBreak/>
        <w:t>同时出现两种以上不一致的，按照前款规定的顺序修正。修正后的报价按照投标文件的澄清的规定经投标人确认后产生约束力，投标人不确认的，其投标无效。</w:t>
      </w:r>
    </w:p>
    <w:p w14:paraId="04235115" w14:textId="255347A8" w:rsidR="00EE19BB"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Spec="center" w:tblpY="156"/>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7"/>
        <w:gridCol w:w="4532"/>
        <w:gridCol w:w="992"/>
      </w:tblGrid>
      <w:tr w:rsidR="00181F69" w:rsidRPr="00274D5D" w14:paraId="535BB765" w14:textId="77777777" w:rsidTr="002D3958">
        <w:trPr>
          <w:cantSplit/>
          <w:trHeight w:val="515"/>
        </w:trPr>
        <w:tc>
          <w:tcPr>
            <w:tcW w:w="1134" w:type="dxa"/>
            <w:vAlign w:val="center"/>
          </w:tcPr>
          <w:p w14:paraId="43F3B7B2" w14:textId="06C40022" w:rsidR="00181F69" w:rsidRPr="00274D5D" w:rsidRDefault="00EE19BB" w:rsidP="00EE19BB">
            <w:pPr>
              <w:spacing w:after="84"/>
              <w:ind w:firstLineChars="0" w:firstLine="0"/>
              <w:rPr>
                <w:rFonts w:ascii="宋体" w:hAnsi="宋体" w:cs="Arial"/>
                <w:szCs w:val="21"/>
              </w:rPr>
            </w:pPr>
            <w:r>
              <w:rPr>
                <w:rFonts w:ascii="宋体" w:hAnsi="宋体" w:cs="宋体"/>
                <w:kern w:val="0"/>
                <w:sz w:val="24"/>
                <w:szCs w:val="24"/>
              </w:rPr>
              <w:t>评分项目</w:t>
            </w:r>
          </w:p>
        </w:tc>
        <w:tc>
          <w:tcPr>
            <w:tcW w:w="1417" w:type="dxa"/>
            <w:vAlign w:val="center"/>
          </w:tcPr>
          <w:p w14:paraId="77DAFA4F" w14:textId="3C0BB8CA" w:rsidR="00181F69" w:rsidRPr="00274D5D" w:rsidRDefault="00EE19BB" w:rsidP="00EE19BB">
            <w:pPr>
              <w:spacing w:after="84"/>
              <w:ind w:firstLineChars="0" w:firstLine="0"/>
              <w:rPr>
                <w:rFonts w:ascii="宋体" w:hAnsi="宋体" w:cs="Arial"/>
                <w:szCs w:val="21"/>
              </w:rPr>
            </w:pPr>
            <w:r>
              <w:rPr>
                <w:rFonts w:ascii="宋体" w:hAnsi="宋体" w:cs="宋体"/>
                <w:kern w:val="0"/>
                <w:sz w:val="24"/>
                <w:szCs w:val="24"/>
              </w:rPr>
              <w:t>评审因素</w:t>
            </w:r>
          </w:p>
        </w:tc>
        <w:tc>
          <w:tcPr>
            <w:tcW w:w="4532" w:type="dxa"/>
            <w:vAlign w:val="center"/>
          </w:tcPr>
          <w:p w14:paraId="26C18FF4" w14:textId="2803701B" w:rsidR="00181F69" w:rsidRPr="00274D5D" w:rsidRDefault="00EE19BB" w:rsidP="00181F69">
            <w:pPr>
              <w:spacing w:after="84"/>
              <w:ind w:firstLine="480"/>
              <w:rPr>
                <w:rFonts w:ascii="宋体" w:hAnsi="宋体" w:cs="Arial"/>
                <w:szCs w:val="21"/>
              </w:rPr>
            </w:pPr>
            <w:r>
              <w:rPr>
                <w:rFonts w:ascii="宋体" w:hAnsi="宋体" w:cs="宋体"/>
                <w:kern w:val="0"/>
                <w:sz w:val="24"/>
                <w:szCs w:val="24"/>
              </w:rPr>
              <w:t>评分标准说明</w:t>
            </w:r>
          </w:p>
        </w:tc>
        <w:tc>
          <w:tcPr>
            <w:tcW w:w="992" w:type="dxa"/>
            <w:vAlign w:val="center"/>
          </w:tcPr>
          <w:p w14:paraId="6ABC42CE" w14:textId="77777777"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分值</w:t>
            </w:r>
          </w:p>
        </w:tc>
      </w:tr>
      <w:tr w:rsidR="00181F69" w:rsidRPr="00274D5D" w14:paraId="205F99DD" w14:textId="77777777" w:rsidTr="002D3958">
        <w:trPr>
          <w:cantSplit/>
          <w:trHeight w:val="284"/>
        </w:trPr>
        <w:tc>
          <w:tcPr>
            <w:tcW w:w="1134" w:type="dxa"/>
            <w:vAlign w:val="center"/>
          </w:tcPr>
          <w:p w14:paraId="4F249ED1" w14:textId="756C3108"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价格</w:t>
            </w:r>
            <w:r w:rsidRPr="00274D5D">
              <w:rPr>
                <w:rFonts w:ascii="宋体" w:hAnsi="宋体" w:cs="Arial" w:hint="eastAsia"/>
                <w:szCs w:val="21"/>
              </w:rPr>
              <w:t>部分</w:t>
            </w:r>
            <w:r w:rsidRPr="00274D5D">
              <w:rPr>
                <w:rFonts w:ascii="宋体" w:hAnsi="宋体" w:cs="Arial"/>
                <w:szCs w:val="21"/>
              </w:rPr>
              <w:t>（</w:t>
            </w:r>
            <w:r w:rsidR="00BE4922">
              <w:rPr>
                <w:rFonts w:ascii="宋体" w:hAnsi="宋体" w:cs="Arial"/>
                <w:szCs w:val="21"/>
              </w:rPr>
              <w:t>2</w:t>
            </w:r>
            <w:r w:rsidRPr="00274D5D">
              <w:rPr>
                <w:rFonts w:ascii="宋体" w:hAnsi="宋体" w:cs="Arial" w:hint="eastAsia"/>
                <w:szCs w:val="21"/>
              </w:rPr>
              <w:t>0</w:t>
            </w:r>
            <w:r w:rsidRPr="00274D5D">
              <w:rPr>
                <w:rFonts w:ascii="宋体" w:hAnsi="宋体" w:cs="Arial"/>
                <w:szCs w:val="21"/>
              </w:rPr>
              <w:t>分）</w:t>
            </w:r>
          </w:p>
        </w:tc>
        <w:tc>
          <w:tcPr>
            <w:tcW w:w="1417" w:type="dxa"/>
            <w:vAlign w:val="center"/>
          </w:tcPr>
          <w:p w14:paraId="5F0C510E" w14:textId="77777777" w:rsidR="002D3958" w:rsidRDefault="00181F69" w:rsidP="00EE19BB">
            <w:pPr>
              <w:spacing w:after="84"/>
              <w:ind w:firstLineChars="0" w:firstLine="0"/>
              <w:rPr>
                <w:rFonts w:ascii="宋体" w:hAnsi="宋体" w:cs="Arial"/>
                <w:szCs w:val="21"/>
              </w:rPr>
            </w:pPr>
            <w:r w:rsidRPr="00274D5D">
              <w:rPr>
                <w:rFonts w:ascii="宋体" w:hAnsi="宋体" w:cs="Arial"/>
                <w:szCs w:val="21"/>
              </w:rPr>
              <w:t>投标报价</w:t>
            </w:r>
          </w:p>
          <w:p w14:paraId="18C9D4A6" w14:textId="06F0CD9A"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w:t>
            </w:r>
            <w:r w:rsidR="00BE4922">
              <w:rPr>
                <w:rFonts w:ascii="宋体" w:hAnsi="宋体" w:cs="Arial"/>
                <w:szCs w:val="21"/>
              </w:rPr>
              <w:t>2</w:t>
            </w:r>
            <w:r w:rsidRPr="00274D5D">
              <w:rPr>
                <w:rFonts w:ascii="宋体" w:hAnsi="宋体" w:cs="Arial" w:hint="eastAsia"/>
                <w:szCs w:val="21"/>
              </w:rPr>
              <w:t>0</w:t>
            </w:r>
            <w:r w:rsidRPr="00274D5D">
              <w:rPr>
                <w:rFonts w:ascii="宋体" w:hAnsi="宋体" w:cs="Arial"/>
                <w:szCs w:val="21"/>
              </w:rPr>
              <w:t>分）</w:t>
            </w:r>
          </w:p>
        </w:tc>
        <w:tc>
          <w:tcPr>
            <w:tcW w:w="4532" w:type="dxa"/>
            <w:vAlign w:val="center"/>
          </w:tcPr>
          <w:p w14:paraId="7990B5C6" w14:textId="201A6568" w:rsidR="00181F69" w:rsidRPr="00274D5D" w:rsidRDefault="00EE19BB" w:rsidP="00EE19BB">
            <w:pPr>
              <w:spacing w:after="84"/>
              <w:ind w:firstLineChars="0" w:firstLine="0"/>
              <w:jc w:val="left"/>
              <w:rPr>
                <w:rFonts w:ascii="宋体" w:hAnsi="宋体" w:cs="Arial"/>
                <w:szCs w:val="21"/>
              </w:rPr>
            </w:pPr>
            <w:r>
              <w:rPr>
                <w:rFonts w:ascii="宋体" w:cs="宋体"/>
                <w:szCs w:val="21"/>
              </w:rPr>
              <w:t>满足采购文件需求的最低投标报价为评标基准价，其价格为满分。其他合格投标人的价格</w:t>
            </w:r>
            <w:proofErr w:type="gramStart"/>
            <w:r>
              <w:rPr>
                <w:rFonts w:ascii="宋体" w:cs="宋体"/>
                <w:szCs w:val="21"/>
              </w:rPr>
              <w:t>分统一</w:t>
            </w:r>
            <w:proofErr w:type="gramEnd"/>
            <w:r>
              <w:rPr>
                <w:rFonts w:ascii="宋体" w:cs="宋体"/>
                <w:szCs w:val="21"/>
              </w:rPr>
              <w:t>按照下列公式计算：投标报价得分＝（评标基准价/投标报价）</w:t>
            </w:r>
            <w:r>
              <w:rPr>
                <w:rFonts w:ascii="宋体" w:cs="宋体"/>
                <w:szCs w:val="21"/>
              </w:rPr>
              <w:t>×</w:t>
            </w:r>
            <w:r>
              <w:rPr>
                <w:rFonts w:ascii="宋体" w:cs="宋体"/>
                <w:szCs w:val="21"/>
              </w:rPr>
              <w:t>100%</w:t>
            </w:r>
            <w:r>
              <w:rPr>
                <w:rFonts w:ascii="宋体" w:cs="宋体"/>
                <w:szCs w:val="21"/>
              </w:rPr>
              <w:t>×</w:t>
            </w:r>
            <w:r w:rsidR="00BE4922">
              <w:rPr>
                <w:rFonts w:ascii="宋体" w:cs="宋体"/>
                <w:szCs w:val="21"/>
              </w:rPr>
              <w:t>2</w:t>
            </w:r>
            <w:r>
              <w:rPr>
                <w:rFonts w:ascii="宋体" w:cs="宋体"/>
                <w:szCs w:val="21"/>
              </w:rPr>
              <w:t>0。</w:t>
            </w:r>
          </w:p>
        </w:tc>
        <w:tc>
          <w:tcPr>
            <w:tcW w:w="992" w:type="dxa"/>
            <w:vAlign w:val="center"/>
          </w:tcPr>
          <w:p w14:paraId="3F9A5FF2" w14:textId="347D5C24" w:rsidR="00181F69" w:rsidRPr="00274D5D" w:rsidRDefault="00181F69" w:rsidP="00BE4922">
            <w:pPr>
              <w:spacing w:after="84"/>
              <w:ind w:firstLineChars="0" w:firstLine="0"/>
              <w:rPr>
                <w:rFonts w:ascii="宋体" w:hAnsi="宋体" w:cs="Arial"/>
                <w:szCs w:val="21"/>
              </w:rPr>
            </w:pPr>
            <w:r w:rsidRPr="00274D5D">
              <w:rPr>
                <w:rFonts w:ascii="宋体" w:hAnsi="宋体" w:cs="Arial"/>
                <w:szCs w:val="21"/>
              </w:rPr>
              <w:t>0-</w:t>
            </w:r>
            <w:r w:rsidR="00BE4922">
              <w:rPr>
                <w:rFonts w:ascii="宋体" w:hAnsi="宋体" w:cs="Arial"/>
                <w:szCs w:val="21"/>
              </w:rPr>
              <w:t>2</w:t>
            </w:r>
            <w:r w:rsidRPr="00274D5D">
              <w:rPr>
                <w:rFonts w:ascii="宋体" w:hAnsi="宋体" w:cs="Arial"/>
                <w:szCs w:val="21"/>
              </w:rPr>
              <w:t>0分</w:t>
            </w:r>
          </w:p>
        </w:tc>
      </w:tr>
      <w:tr w:rsidR="00181F69" w:rsidRPr="00274D5D" w14:paraId="5441C750" w14:textId="77777777" w:rsidTr="002D3958">
        <w:trPr>
          <w:cantSplit/>
          <w:trHeight w:val="284"/>
        </w:trPr>
        <w:tc>
          <w:tcPr>
            <w:tcW w:w="1134" w:type="dxa"/>
            <w:vMerge w:val="restart"/>
            <w:vAlign w:val="center"/>
          </w:tcPr>
          <w:p w14:paraId="6E493377" w14:textId="20445DC5"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商务部分（</w:t>
            </w:r>
            <w:r w:rsidR="00DE0E17">
              <w:rPr>
                <w:rFonts w:ascii="宋体" w:hAnsi="宋体" w:cs="Arial"/>
                <w:szCs w:val="21"/>
              </w:rPr>
              <w:t>30</w:t>
            </w:r>
            <w:r w:rsidRPr="00274D5D">
              <w:rPr>
                <w:rFonts w:ascii="宋体" w:hAnsi="宋体" w:cs="Arial"/>
                <w:szCs w:val="21"/>
              </w:rPr>
              <w:t>分）</w:t>
            </w:r>
          </w:p>
        </w:tc>
        <w:tc>
          <w:tcPr>
            <w:tcW w:w="1417" w:type="dxa"/>
            <w:vAlign w:val="center"/>
          </w:tcPr>
          <w:p w14:paraId="36E6CD51" w14:textId="4547F420" w:rsidR="00181F69" w:rsidRPr="00E85C42" w:rsidRDefault="00BE4922" w:rsidP="00E85C42">
            <w:pPr>
              <w:widowControl/>
              <w:ind w:firstLineChars="0" w:firstLine="0"/>
              <w:rPr>
                <w:rFonts w:ascii="宋体" w:cs="宋体"/>
                <w:szCs w:val="21"/>
              </w:rPr>
            </w:pPr>
            <w:r>
              <w:rPr>
                <w:rFonts w:ascii="宋体" w:cs="宋体"/>
                <w:szCs w:val="21"/>
              </w:rPr>
              <w:t>投标文件质量</w:t>
            </w:r>
            <w:r>
              <w:rPr>
                <w:rFonts w:ascii="宋体" w:cs="宋体" w:hint="eastAsia"/>
                <w:szCs w:val="21"/>
              </w:rPr>
              <w:t>（</w:t>
            </w:r>
            <w:r>
              <w:rPr>
                <w:rFonts w:ascii="宋体" w:cs="宋体"/>
                <w:szCs w:val="21"/>
              </w:rPr>
              <w:t>4</w:t>
            </w:r>
            <w:r>
              <w:rPr>
                <w:rFonts w:ascii="宋体" w:cs="宋体" w:hint="eastAsia"/>
                <w:szCs w:val="21"/>
              </w:rPr>
              <w:t>分）</w:t>
            </w:r>
          </w:p>
        </w:tc>
        <w:tc>
          <w:tcPr>
            <w:tcW w:w="4532" w:type="dxa"/>
            <w:vAlign w:val="center"/>
          </w:tcPr>
          <w:p w14:paraId="4F5F784A" w14:textId="64AB02AF" w:rsidR="00181F69" w:rsidRPr="00274D5D" w:rsidRDefault="00BE4922" w:rsidP="00240AF7">
            <w:pPr>
              <w:spacing w:after="84"/>
              <w:ind w:firstLineChars="0" w:firstLine="0"/>
              <w:jc w:val="left"/>
              <w:rPr>
                <w:rFonts w:ascii="宋体" w:hAnsi="宋体" w:cs="Arial"/>
                <w:szCs w:val="21"/>
              </w:rPr>
            </w:pPr>
            <w:r>
              <w:rPr>
                <w:rFonts w:ascii="宋体" w:cs="宋体"/>
                <w:szCs w:val="21"/>
              </w:rPr>
              <w:t>有目录索引、页码无错乱、标题、编号、正文、表格等排版规范得4分，每出现一个错误扣1分，扣完为止，满分4分。</w:t>
            </w:r>
          </w:p>
        </w:tc>
        <w:tc>
          <w:tcPr>
            <w:tcW w:w="992" w:type="dxa"/>
            <w:vAlign w:val="center"/>
          </w:tcPr>
          <w:p w14:paraId="1C967CE3" w14:textId="28C5F857"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0-</w:t>
            </w:r>
            <w:r w:rsidR="00B750C3">
              <w:rPr>
                <w:rFonts w:ascii="宋体" w:hAnsi="宋体" w:cs="Arial"/>
                <w:szCs w:val="21"/>
              </w:rPr>
              <w:t>4</w:t>
            </w:r>
            <w:r w:rsidRPr="00274D5D">
              <w:rPr>
                <w:rFonts w:ascii="宋体" w:hAnsi="宋体" w:cs="Arial"/>
                <w:szCs w:val="21"/>
              </w:rPr>
              <w:t>分</w:t>
            </w:r>
          </w:p>
        </w:tc>
      </w:tr>
      <w:tr w:rsidR="00BE4922" w:rsidRPr="00274D5D" w14:paraId="3B46B8C2" w14:textId="77777777" w:rsidTr="002D3958">
        <w:trPr>
          <w:cantSplit/>
          <w:trHeight w:val="284"/>
        </w:trPr>
        <w:tc>
          <w:tcPr>
            <w:tcW w:w="1134" w:type="dxa"/>
            <w:vMerge/>
            <w:vAlign w:val="center"/>
          </w:tcPr>
          <w:p w14:paraId="2B51E98A" w14:textId="77777777" w:rsidR="00BE4922" w:rsidRPr="00274D5D" w:rsidRDefault="00BE4922" w:rsidP="00EE19BB">
            <w:pPr>
              <w:spacing w:after="84"/>
              <w:ind w:firstLineChars="0" w:firstLine="0"/>
              <w:rPr>
                <w:rFonts w:ascii="宋体" w:hAnsi="宋体" w:cs="Arial"/>
                <w:szCs w:val="21"/>
              </w:rPr>
            </w:pPr>
          </w:p>
        </w:tc>
        <w:tc>
          <w:tcPr>
            <w:tcW w:w="1417" w:type="dxa"/>
            <w:vAlign w:val="center"/>
          </w:tcPr>
          <w:p w14:paraId="007912AD" w14:textId="1D64EE4E" w:rsidR="00BE4922" w:rsidRPr="00274D5D" w:rsidRDefault="00BE4922" w:rsidP="00EE19BB">
            <w:pPr>
              <w:spacing w:after="84"/>
              <w:ind w:firstLineChars="0" w:firstLine="0"/>
              <w:rPr>
                <w:rFonts w:ascii="宋体" w:hAnsi="宋体" w:cs="Arial"/>
                <w:szCs w:val="21"/>
              </w:rPr>
            </w:pPr>
            <w:r>
              <w:rPr>
                <w:rFonts w:ascii="宋体" w:cs="宋体" w:hint="eastAsia"/>
                <w:szCs w:val="21"/>
              </w:rPr>
              <w:t>管理体系认证（</w:t>
            </w:r>
            <w:r>
              <w:rPr>
                <w:rFonts w:ascii="宋体" w:cs="宋体"/>
                <w:szCs w:val="21"/>
              </w:rPr>
              <w:t>6</w:t>
            </w:r>
            <w:r>
              <w:rPr>
                <w:rFonts w:ascii="宋体" w:cs="宋体" w:hint="eastAsia"/>
                <w:szCs w:val="21"/>
              </w:rPr>
              <w:t>分）</w:t>
            </w:r>
          </w:p>
        </w:tc>
        <w:tc>
          <w:tcPr>
            <w:tcW w:w="4532" w:type="dxa"/>
            <w:vAlign w:val="center"/>
          </w:tcPr>
          <w:p w14:paraId="2F256C8D" w14:textId="77777777" w:rsidR="00BE4922" w:rsidRDefault="00BE4922" w:rsidP="00BE4922">
            <w:pPr>
              <w:ind w:firstLineChars="0" w:firstLine="0"/>
              <w:rPr>
                <w:rFonts w:ascii="宋体" w:cs="宋体"/>
                <w:szCs w:val="21"/>
              </w:rPr>
            </w:pPr>
            <w:r>
              <w:rPr>
                <w:rFonts w:ascii="宋体" w:cs="宋体" w:hint="eastAsia"/>
                <w:szCs w:val="21"/>
              </w:rPr>
              <w:t>具有有效的质量管理体系认证证书，得</w:t>
            </w:r>
            <w:r>
              <w:rPr>
                <w:rFonts w:ascii="宋体" w:cs="宋体"/>
                <w:szCs w:val="21"/>
              </w:rPr>
              <w:t>2</w:t>
            </w:r>
            <w:r>
              <w:rPr>
                <w:rFonts w:ascii="宋体" w:cs="宋体" w:hint="eastAsia"/>
                <w:szCs w:val="21"/>
              </w:rPr>
              <w:t>分；</w:t>
            </w:r>
          </w:p>
          <w:p w14:paraId="49C22B99" w14:textId="77777777" w:rsidR="00BE4922" w:rsidRDefault="00BE4922" w:rsidP="00BE4922">
            <w:pPr>
              <w:ind w:firstLineChars="0" w:firstLine="0"/>
              <w:rPr>
                <w:rFonts w:ascii="宋体" w:cs="宋体"/>
                <w:szCs w:val="21"/>
              </w:rPr>
            </w:pPr>
            <w:r>
              <w:rPr>
                <w:rFonts w:ascii="宋体" w:cs="宋体" w:hint="eastAsia"/>
                <w:szCs w:val="21"/>
              </w:rPr>
              <w:t>具有有效的环境管理体系认证证书，得</w:t>
            </w:r>
            <w:r>
              <w:rPr>
                <w:rFonts w:ascii="宋体" w:cs="宋体"/>
                <w:szCs w:val="21"/>
              </w:rPr>
              <w:t>2</w:t>
            </w:r>
            <w:r>
              <w:rPr>
                <w:rFonts w:ascii="宋体" w:cs="宋体" w:hint="eastAsia"/>
                <w:szCs w:val="21"/>
              </w:rPr>
              <w:t>分；</w:t>
            </w:r>
          </w:p>
          <w:p w14:paraId="3FCE2B86" w14:textId="390F6646" w:rsidR="00BE4922" w:rsidRPr="00274D5D" w:rsidRDefault="00BE4922" w:rsidP="00BE4922">
            <w:pPr>
              <w:spacing w:after="84"/>
              <w:ind w:firstLineChars="0" w:firstLine="0"/>
              <w:jc w:val="left"/>
              <w:rPr>
                <w:rFonts w:ascii="宋体" w:hAnsi="宋体" w:cs="Arial"/>
                <w:szCs w:val="21"/>
              </w:rPr>
            </w:pPr>
            <w:r>
              <w:rPr>
                <w:rFonts w:ascii="宋体" w:cs="宋体" w:hint="eastAsia"/>
                <w:szCs w:val="21"/>
              </w:rPr>
              <w:t>具有有效的职业健康管理体系认证证书，得</w:t>
            </w:r>
            <w:r>
              <w:rPr>
                <w:rFonts w:ascii="宋体" w:cs="宋体"/>
                <w:szCs w:val="21"/>
              </w:rPr>
              <w:t>2</w:t>
            </w:r>
            <w:r>
              <w:rPr>
                <w:rFonts w:ascii="宋体" w:cs="宋体" w:hint="eastAsia"/>
                <w:szCs w:val="21"/>
              </w:rPr>
              <w:t>分；</w:t>
            </w:r>
          </w:p>
        </w:tc>
        <w:tc>
          <w:tcPr>
            <w:tcW w:w="992" w:type="dxa"/>
            <w:vAlign w:val="center"/>
          </w:tcPr>
          <w:p w14:paraId="636881C1" w14:textId="7E5AB221" w:rsidR="00BE4922" w:rsidRPr="00274D5D" w:rsidRDefault="00BE4922" w:rsidP="00EE19BB">
            <w:pPr>
              <w:spacing w:after="84"/>
              <w:ind w:firstLineChars="0" w:firstLine="0"/>
              <w:rPr>
                <w:rFonts w:ascii="宋体" w:hAnsi="宋体" w:cs="Arial"/>
                <w:szCs w:val="21"/>
              </w:rPr>
            </w:pPr>
            <w:r>
              <w:rPr>
                <w:rFonts w:ascii="宋体" w:hAnsi="宋体" w:cs="Arial" w:hint="eastAsia"/>
                <w:szCs w:val="21"/>
              </w:rPr>
              <w:t>0</w:t>
            </w:r>
            <w:r>
              <w:rPr>
                <w:rFonts w:ascii="宋体" w:hAnsi="宋体" w:cs="Arial"/>
                <w:szCs w:val="21"/>
              </w:rPr>
              <w:t>-6</w:t>
            </w:r>
            <w:r>
              <w:rPr>
                <w:rFonts w:ascii="宋体" w:hAnsi="宋体" w:cs="Arial" w:hint="eastAsia"/>
                <w:szCs w:val="21"/>
              </w:rPr>
              <w:t>分</w:t>
            </w:r>
          </w:p>
        </w:tc>
      </w:tr>
      <w:tr w:rsidR="00181F69" w:rsidRPr="00274D5D" w14:paraId="56E66223" w14:textId="77777777" w:rsidTr="002D3958">
        <w:trPr>
          <w:cantSplit/>
          <w:trHeight w:val="284"/>
        </w:trPr>
        <w:tc>
          <w:tcPr>
            <w:tcW w:w="1134" w:type="dxa"/>
            <w:vMerge/>
            <w:vAlign w:val="center"/>
          </w:tcPr>
          <w:p w14:paraId="7A882066" w14:textId="77777777" w:rsidR="00181F69" w:rsidRPr="00274D5D" w:rsidRDefault="00181F69" w:rsidP="00181F69">
            <w:pPr>
              <w:spacing w:after="84"/>
              <w:ind w:firstLine="420"/>
              <w:jc w:val="left"/>
              <w:rPr>
                <w:rFonts w:ascii="宋体" w:hAnsi="宋体" w:cs="Arial"/>
                <w:szCs w:val="21"/>
              </w:rPr>
            </w:pPr>
          </w:p>
        </w:tc>
        <w:tc>
          <w:tcPr>
            <w:tcW w:w="1417" w:type="dxa"/>
            <w:vAlign w:val="center"/>
          </w:tcPr>
          <w:p w14:paraId="3F8D1CB7" w14:textId="77777777" w:rsidR="00BE4922" w:rsidRDefault="00BE4922" w:rsidP="00BE4922">
            <w:pPr>
              <w:widowControl/>
              <w:ind w:firstLineChars="0" w:firstLine="0"/>
              <w:jc w:val="center"/>
              <w:rPr>
                <w:rFonts w:ascii="宋体" w:cs="宋体"/>
                <w:szCs w:val="21"/>
              </w:rPr>
            </w:pPr>
            <w:r>
              <w:rPr>
                <w:rFonts w:ascii="宋体" w:cs="宋体"/>
                <w:szCs w:val="21"/>
              </w:rPr>
              <w:t>投标人类似项目案例</w:t>
            </w:r>
          </w:p>
          <w:p w14:paraId="3C977095" w14:textId="23936FED" w:rsidR="00181F69" w:rsidRPr="00274D5D" w:rsidRDefault="00BE4922" w:rsidP="00BE4922">
            <w:pPr>
              <w:spacing w:after="84"/>
              <w:ind w:firstLineChars="0" w:firstLine="0"/>
              <w:rPr>
                <w:rFonts w:ascii="宋体" w:hAnsi="宋体" w:cs="Arial"/>
                <w:szCs w:val="21"/>
              </w:rPr>
            </w:pPr>
            <w:r>
              <w:rPr>
                <w:rFonts w:ascii="宋体" w:cs="宋体" w:hint="eastAsia"/>
                <w:szCs w:val="21"/>
              </w:rPr>
              <w:t>（</w:t>
            </w:r>
            <w:r>
              <w:rPr>
                <w:rFonts w:ascii="宋体" w:cs="宋体"/>
                <w:szCs w:val="21"/>
              </w:rPr>
              <w:t>20</w:t>
            </w:r>
            <w:r>
              <w:rPr>
                <w:rFonts w:ascii="宋体" w:cs="宋体" w:hint="eastAsia"/>
                <w:szCs w:val="21"/>
              </w:rPr>
              <w:t>分）</w:t>
            </w:r>
          </w:p>
        </w:tc>
        <w:tc>
          <w:tcPr>
            <w:tcW w:w="4532" w:type="dxa"/>
            <w:vAlign w:val="center"/>
          </w:tcPr>
          <w:p w14:paraId="18C6D8CD" w14:textId="4C1DCD4F" w:rsidR="00181F69" w:rsidRPr="00274D5D" w:rsidRDefault="00BE4922" w:rsidP="00BE4922">
            <w:pPr>
              <w:spacing w:after="84"/>
              <w:ind w:firstLineChars="0" w:firstLine="0"/>
              <w:jc w:val="left"/>
              <w:rPr>
                <w:rFonts w:ascii="宋体" w:hAnsi="宋体" w:cs="Arial"/>
                <w:szCs w:val="21"/>
              </w:rPr>
            </w:pPr>
            <w:r>
              <w:rPr>
                <w:rFonts w:ascii="宋体" w:cs="宋体" w:hint="eastAsia"/>
                <w:szCs w:val="21"/>
              </w:rPr>
              <w:t>近三年（</w:t>
            </w:r>
            <w:r>
              <w:rPr>
                <w:rFonts w:ascii="宋体" w:cs="宋体"/>
                <w:szCs w:val="21"/>
              </w:rPr>
              <w:t>2020年10</w:t>
            </w:r>
            <w:r>
              <w:rPr>
                <w:rFonts w:ascii="宋体" w:cs="宋体" w:hint="eastAsia"/>
                <w:szCs w:val="21"/>
              </w:rPr>
              <w:t>月</w:t>
            </w:r>
            <w:r>
              <w:rPr>
                <w:rFonts w:ascii="宋体" w:cs="宋体"/>
                <w:szCs w:val="21"/>
              </w:rPr>
              <w:t>至今）承担过的类似业绩。须提供合同复印件（合同首页、合同金额页、签字盖章页，并加盖公章），每提供一个有效合同</w:t>
            </w:r>
            <w:r>
              <w:rPr>
                <w:rFonts w:ascii="宋体" w:cs="宋体" w:hint="eastAsia"/>
                <w:szCs w:val="21"/>
              </w:rPr>
              <w:t>（</w:t>
            </w:r>
            <w:r>
              <w:rPr>
                <w:rFonts w:ascii="宋体" w:cs="宋体"/>
                <w:szCs w:val="21"/>
              </w:rPr>
              <w:t>4分</w:t>
            </w:r>
            <w:r>
              <w:rPr>
                <w:rFonts w:ascii="宋体" w:cs="宋体" w:hint="eastAsia"/>
                <w:szCs w:val="21"/>
              </w:rPr>
              <w:t>）</w:t>
            </w:r>
            <w:r>
              <w:rPr>
                <w:rFonts w:ascii="宋体" w:cs="宋体"/>
                <w:szCs w:val="21"/>
              </w:rPr>
              <w:t>，满分不超过20分。</w:t>
            </w:r>
          </w:p>
        </w:tc>
        <w:tc>
          <w:tcPr>
            <w:tcW w:w="992" w:type="dxa"/>
            <w:vAlign w:val="center"/>
          </w:tcPr>
          <w:p w14:paraId="1F77EDB1" w14:textId="068A4781"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0-</w:t>
            </w:r>
            <w:r w:rsidR="00BE4922">
              <w:rPr>
                <w:rFonts w:ascii="宋体" w:hAnsi="宋体" w:cs="Arial"/>
                <w:szCs w:val="21"/>
              </w:rPr>
              <w:t>20</w:t>
            </w:r>
            <w:r w:rsidRPr="00274D5D">
              <w:rPr>
                <w:rFonts w:ascii="宋体" w:hAnsi="宋体" w:cs="Arial"/>
                <w:szCs w:val="21"/>
              </w:rPr>
              <w:t>分</w:t>
            </w:r>
          </w:p>
        </w:tc>
      </w:tr>
      <w:tr w:rsidR="00181F69" w:rsidRPr="00274D5D" w14:paraId="0ADCB553" w14:textId="77777777" w:rsidTr="00A713F6">
        <w:trPr>
          <w:cantSplit/>
          <w:trHeight w:val="874"/>
        </w:trPr>
        <w:tc>
          <w:tcPr>
            <w:tcW w:w="1134" w:type="dxa"/>
            <w:vMerge w:val="restart"/>
            <w:vAlign w:val="center"/>
          </w:tcPr>
          <w:p w14:paraId="0FA441B6" w14:textId="131C0D18" w:rsidR="00181F69" w:rsidRPr="00274D5D" w:rsidRDefault="00181F69" w:rsidP="00EE19BB">
            <w:pPr>
              <w:spacing w:after="84"/>
              <w:ind w:firstLineChars="0" w:firstLine="0"/>
              <w:rPr>
                <w:rFonts w:ascii="宋体" w:hAnsi="宋体" w:cs="Arial"/>
                <w:szCs w:val="21"/>
              </w:rPr>
            </w:pPr>
            <w:r w:rsidRPr="00274D5D">
              <w:rPr>
                <w:rFonts w:ascii="宋体" w:hAnsi="宋体" w:cs="Arial" w:hint="eastAsia"/>
                <w:szCs w:val="21"/>
              </w:rPr>
              <w:t>技术部分</w:t>
            </w:r>
            <w:r w:rsidRPr="00274D5D">
              <w:rPr>
                <w:rFonts w:ascii="宋体" w:hAnsi="宋体" w:cs="Arial"/>
                <w:szCs w:val="21"/>
              </w:rPr>
              <w:t>（</w:t>
            </w:r>
            <w:r w:rsidR="00891E44">
              <w:rPr>
                <w:rFonts w:ascii="宋体" w:hAnsi="宋体" w:cs="Arial"/>
                <w:szCs w:val="21"/>
              </w:rPr>
              <w:t>50</w:t>
            </w:r>
            <w:r w:rsidRPr="00274D5D">
              <w:rPr>
                <w:rFonts w:ascii="宋体" w:hAnsi="宋体" w:cs="Arial"/>
                <w:szCs w:val="21"/>
              </w:rPr>
              <w:t>分）</w:t>
            </w:r>
          </w:p>
        </w:tc>
        <w:tc>
          <w:tcPr>
            <w:tcW w:w="1417" w:type="dxa"/>
            <w:vAlign w:val="center"/>
          </w:tcPr>
          <w:p w14:paraId="2B798B0E" w14:textId="4FA6B166" w:rsidR="00181F69" w:rsidRPr="00DC1697" w:rsidRDefault="00DC1697" w:rsidP="00DC1697">
            <w:pPr>
              <w:widowControl/>
              <w:ind w:firstLineChars="0" w:firstLine="0"/>
              <w:jc w:val="center"/>
              <w:rPr>
                <w:rFonts w:ascii="宋体" w:cs="宋体"/>
                <w:szCs w:val="21"/>
              </w:rPr>
            </w:pPr>
            <w:r>
              <w:rPr>
                <w:rFonts w:ascii="宋体" w:cs="宋体" w:hint="eastAsia"/>
                <w:szCs w:val="21"/>
              </w:rPr>
              <w:t>满足项目要求（</w:t>
            </w:r>
            <w:r w:rsidR="002D3958">
              <w:rPr>
                <w:rFonts w:ascii="宋体" w:cs="宋体"/>
                <w:szCs w:val="21"/>
              </w:rPr>
              <w:t>6</w:t>
            </w:r>
            <w:r>
              <w:rPr>
                <w:rFonts w:ascii="宋体" w:cs="宋体" w:hint="eastAsia"/>
                <w:szCs w:val="21"/>
              </w:rPr>
              <w:t>分）</w:t>
            </w:r>
          </w:p>
        </w:tc>
        <w:tc>
          <w:tcPr>
            <w:tcW w:w="4532" w:type="dxa"/>
            <w:vAlign w:val="center"/>
          </w:tcPr>
          <w:p w14:paraId="6C70B9D6" w14:textId="0E0B9691" w:rsidR="00181F69" w:rsidRPr="00471C58" w:rsidRDefault="00240AF7" w:rsidP="00240AF7">
            <w:pPr>
              <w:widowControl/>
              <w:ind w:firstLineChars="0" w:firstLine="0"/>
              <w:rPr>
                <w:rFonts w:ascii="宋体" w:hAnsi="宋体" w:cs="宋体"/>
                <w:kern w:val="0"/>
                <w:szCs w:val="21"/>
              </w:rPr>
            </w:pPr>
            <w:r>
              <w:rPr>
                <w:rFonts w:ascii="宋体" w:cs="宋体" w:hint="eastAsia"/>
                <w:szCs w:val="21"/>
              </w:rPr>
              <w:t>应满足项目需求，其中</w:t>
            </w:r>
            <w:r>
              <w:rPr>
                <w:rFonts w:ascii="宋体" w:cs="宋体"/>
                <w:szCs w:val="21"/>
              </w:rPr>
              <w:t>6</w:t>
            </w:r>
            <w:r>
              <w:rPr>
                <w:rFonts w:ascii="宋体" w:cs="宋体" w:hint="eastAsia"/>
                <w:szCs w:val="21"/>
              </w:rPr>
              <w:t>项中每</w:t>
            </w:r>
            <w:r>
              <w:rPr>
                <w:rFonts w:ascii="宋体" w:cs="宋体"/>
                <w:szCs w:val="21"/>
              </w:rPr>
              <w:t>1</w:t>
            </w:r>
            <w:r>
              <w:rPr>
                <w:rFonts w:ascii="宋体" w:cs="宋体" w:hint="eastAsia"/>
                <w:szCs w:val="21"/>
              </w:rPr>
              <w:t>项不满足扣</w:t>
            </w:r>
            <w:r w:rsidR="002D3958">
              <w:rPr>
                <w:rFonts w:ascii="宋体" w:cs="宋体"/>
                <w:szCs w:val="21"/>
              </w:rPr>
              <w:t>1</w:t>
            </w:r>
            <w:r>
              <w:rPr>
                <w:rFonts w:ascii="宋体" w:cs="宋体" w:hint="eastAsia"/>
                <w:szCs w:val="21"/>
              </w:rPr>
              <w:t>分，扣完为止。（0</w:t>
            </w:r>
            <w:r>
              <w:rPr>
                <w:rFonts w:ascii="宋体" w:cs="宋体"/>
                <w:szCs w:val="21"/>
              </w:rPr>
              <w:t>-</w:t>
            </w:r>
            <w:r w:rsidR="002D3958">
              <w:rPr>
                <w:rFonts w:ascii="宋体" w:cs="宋体"/>
                <w:szCs w:val="21"/>
              </w:rPr>
              <w:t>6</w:t>
            </w:r>
            <w:r>
              <w:rPr>
                <w:rFonts w:ascii="宋体" w:cs="宋体" w:hint="eastAsia"/>
                <w:szCs w:val="21"/>
              </w:rPr>
              <w:t>分）</w:t>
            </w:r>
          </w:p>
        </w:tc>
        <w:tc>
          <w:tcPr>
            <w:tcW w:w="992" w:type="dxa"/>
            <w:vAlign w:val="center"/>
          </w:tcPr>
          <w:p w14:paraId="3B962A2C" w14:textId="3787177F" w:rsidR="00181F69" w:rsidRPr="00274D5D" w:rsidRDefault="00181F69" w:rsidP="00240AF7">
            <w:pPr>
              <w:spacing w:after="84"/>
              <w:ind w:firstLineChars="0" w:firstLine="0"/>
              <w:rPr>
                <w:rFonts w:ascii="宋体" w:hAnsi="宋体" w:cs="Arial"/>
                <w:szCs w:val="21"/>
              </w:rPr>
            </w:pPr>
            <w:r w:rsidRPr="00274D5D">
              <w:rPr>
                <w:rFonts w:ascii="宋体" w:hAnsi="宋体" w:cs="Arial"/>
                <w:szCs w:val="21"/>
              </w:rPr>
              <w:t>0-</w:t>
            </w:r>
            <w:r w:rsidR="002D3958">
              <w:rPr>
                <w:rFonts w:ascii="宋体" w:hAnsi="宋体" w:cs="Arial"/>
                <w:szCs w:val="21"/>
              </w:rPr>
              <w:t>6</w:t>
            </w:r>
            <w:r w:rsidRPr="00274D5D">
              <w:rPr>
                <w:rFonts w:ascii="宋体" w:hAnsi="宋体" w:cs="Arial"/>
                <w:szCs w:val="21"/>
              </w:rPr>
              <w:t>分</w:t>
            </w:r>
          </w:p>
        </w:tc>
      </w:tr>
      <w:tr w:rsidR="00181F69" w:rsidRPr="00274D5D" w14:paraId="3DE4BC16" w14:textId="77777777" w:rsidTr="002D3958">
        <w:trPr>
          <w:cantSplit/>
          <w:trHeight w:val="1266"/>
        </w:trPr>
        <w:tc>
          <w:tcPr>
            <w:tcW w:w="1134" w:type="dxa"/>
            <w:vMerge/>
            <w:vAlign w:val="center"/>
          </w:tcPr>
          <w:p w14:paraId="0AB90830" w14:textId="77777777" w:rsidR="00181F69" w:rsidRPr="00274D5D" w:rsidRDefault="00181F69" w:rsidP="00181F69">
            <w:pPr>
              <w:spacing w:after="84"/>
              <w:ind w:firstLine="420"/>
              <w:jc w:val="center"/>
              <w:rPr>
                <w:rFonts w:ascii="宋体" w:hAnsi="宋体" w:cs="Arial"/>
                <w:szCs w:val="21"/>
              </w:rPr>
            </w:pPr>
          </w:p>
        </w:tc>
        <w:tc>
          <w:tcPr>
            <w:tcW w:w="1417" w:type="dxa"/>
            <w:vAlign w:val="center"/>
          </w:tcPr>
          <w:p w14:paraId="777BD527" w14:textId="61893630" w:rsidR="00181F69" w:rsidRPr="008C325E" w:rsidRDefault="00181F69" w:rsidP="00975425">
            <w:pPr>
              <w:spacing w:after="84"/>
              <w:ind w:firstLineChars="0" w:firstLine="0"/>
              <w:rPr>
                <w:rFonts w:ascii="宋体" w:hAnsi="宋体" w:cs="宋体"/>
                <w:kern w:val="0"/>
                <w:szCs w:val="21"/>
              </w:rPr>
            </w:pPr>
            <w:bookmarkStart w:id="0" w:name="_Hlk501315984"/>
            <w:r w:rsidRPr="00471C58">
              <w:rPr>
                <w:rFonts w:ascii="宋体" w:hAnsi="宋体" w:hint="eastAsia"/>
                <w:szCs w:val="21"/>
              </w:rPr>
              <w:t>工作进度安排及保证措施</w:t>
            </w:r>
            <w:bookmarkEnd w:id="0"/>
            <w:r>
              <w:rPr>
                <w:rFonts w:ascii="宋体" w:hAnsi="宋体" w:cs="Arial" w:hint="eastAsia"/>
                <w:szCs w:val="21"/>
              </w:rPr>
              <w:t>（1</w:t>
            </w:r>
            <w:r>
              <w:rPr>
                <w:rFonts w:ascii="宋体" w:hAnsi="宋体" w:cs="Arial"/>
                <w:szCs w:val="21"/>
              </w:rPr>
              <w:t>5</w:t>
            </w:r>
            <w:r w:rsidR="00975425">
              <w:rPr>
                <w:rFonts w:ascii="宋体" w:hAnsi="宋体" w:cs="Arial" w:hint="eastAsia"/>
                <w:szCs w:val="21"/>
              </w:rPr>
              <w:t>分</w:t>
            </w:r>
            <w:r>
              <w:rPr>
                <w:rFonts w:ascii="宋体" w:hAnsi="宋体" w:cs="Arial" w:hint="eastAsia"/>
                <w:szCs w:val="21"/>
              </w:rPr>
              <w:t>）</w:t>
            </w:r>
          </w:p>
        </w:tc>
        <w:tc>
          <w:tcPr>
            <w:tcW w:w="4532" w:type="dxa"/>
            <w:vAlign w:val="center"/>
          </w:tcPr>
          <w:p w14:paraId="64AD3074" w14:textId="023D5B29" w:rsidR="00181F69" w:rsidRPr="00A56E2C" w:rsidRDefault="00181F69" w:rsidP="002D3958">
            <w:pPr>
              <w:wordWrap w:val="0"/>
              <w:ind w:firstLineChars="0" w:firstLine="0"/>
              <w:rPr>
                <w:rFonts w:ascii="宋体" w:hAnsi="宋体" w:cs="Arial"/>
                <w:szCs w:val="21"/>
              </w:rPr>
            </w:pPr>
            <w:r w:rsidRPr="00A56E2C">
              <w:rPr>
                <w:rFonts w:ascii="宋体" w:hAnsi="宋体" w:cs="Arial"/>
                <w:szCs w:val="21"/>
              </w:rPr>
              <w:t>1.措施合理、实施性强、完全适合本项目实际情况得</w:t>
            </w:r>
            <w:r w:rsidR="00DE0E17">
              <w:rPr>
                <w:rFonts w:ascii="宋体" w:hAnsi="宋体" w:cs="Arial"/>
                <w:szCs w:val="21"/>
              </w:rPr>
              <w:t>15</w:t>
            </w:r>
            <w:r w:rsidRPr="00A56E2C">
              <w:rPr>
                <w:rFonts w:ascii="宋体" w:hAnsi="宋体" w:cs="Arial"/>
                <w:szCs w:val="21"/>
              </w:rPr>
              <w:t>分；</w:t>
            </w:r>
          </w:p>
          <w:p w14:paraId="6328B292" w14:textId="1B7BB3FC" w:rsidR="00181F69" w:rsidRPr="00A56E2C" w:rsidRDefault="00181F69" w:rsidP="002D3958">
            <w:pPr>
              <w:wordWrap w:val="0"/>
              <w:ind w:firstLineChars="0" w:firstLine="0"/>
              <w:rPr>
                <w:rFonts w:ascii="宋体" w:hAnsi="宋体" w:cs="Arial"/>
                <w:szCs w:val="21"/>
              </w:rPr>
            </w:pPr>
            <w:r w:rsidRPr="00A56E2C">
              <w:rPr>
                <w:rFonts w:ascii="宋体" w:hAnsi="宋体" w:cs="Arial"/>
                <w:szCs w:val="21"/>
              </w:rPr>
              <w:t>2.措施合理、实施性强、基本适合本项目实际情况得</w:t>
            </w:r>
            <w:r w:rsidR="00DE0E17">
              <w:rPr>
                <w:rFonts w:ascii="宋体" w:hAnsi="宋体" w:cs="Arial"/>
                <w:szCs w:val="21"/>
              </w:rPr>
              <w:t>10</w:t>
            </w:r>
            <w:r w:rsidRPr="00A56E2C">
              <w:rPr>
                <w:rFonts w:ascii="宋体" w:hAnsi="宋体" w:cs="Arial"/>
                <w:szCs w:val="21"/>
              </w:rPr>
              <w:t>分；</w:t>
            </w:r>
          </w:p>
          <w:p w14:paraId="2B57827A" w14:textId="7237810A" w:rsidR="00181F69" w:rsidRPr="00A56E2C" w:rsidRDefault="00181F69" w:rsidP="002D3958">
            <w:pPr>
              <w:wordWrap w:val="0"/>
              <w:ind w:firstLineChars="0" w:firstLine="0"/>
              <w:rPr>
                <w:rFonts w:ascii="宋体" w:hAnsi="宋体" w:cs="Arial"/>
                <w:szCs w:val="21"/>
              </w:rPr>
            </w:pPr>
            <w:r w:rsidRPr="00A56E2C">
              <w:rPr>
                <w:rFonts w:ascii="宋体" w:hAnsi="宋体" w:cs="Arial"/>
                <w:szCs w:val="21"/>
              </w:rPr>
              <w:t>3.措施较合理、实施性较强、基本适合本项目实际情况得</w:t>
            </w:r>
            <w:r w:rsidR="00DE0E17">
              <w:rPr>
                <w:rFonts w:ascii="宋体" w:hAnsi="宋体" w:cs="Arial"/>
                <w:szCs w:val="21"/>
              </w:rPr>
              <w:t>5</w:t>
            </w:r>
            <w:r w:rsidRPr="00A56E2C">
              <w:rPr>
                <w:rFonts w:ascii="宋体" w:hAnsi="宋体" w:cs="Arial"/>
                <w:szCs w:val="21"/>
              </w:rPr>
              <w:t>分；</w:t>
            </w:r>
          </w:p>
          <w:p w14:paraId="57354A53" w14:textId="77777777" w:rsidR="00181F69" w:rsidRPr="00471C58" w:rsidRDefault="00181F69" w:rsidP="002D3958">
            <w:pPr>
              <w:widowControl/>
              <w:ind w:firstLineChars="0" w:firstLine="0"/>
              <w:rPr>
                <w:rFonts w:ascii="宋体" w:hAnsi="宋体" w:cs="宋体"/>
                <w:kern w:val="0"/>
                <w:szCs w:val="21"/>
              </w:rPr>
            </w:pPr>
            <w:r w:rsidRPr="00A56E2C">
              <w:rPr>
                <w:rFonts w:ascii="宋体" w:hAnsi="宋体" w:cs="Arial"/>
                <w:szCs w:val="21"/>
              </w:rPr>
              <w:t>4.措施不合理、实施性不强、不适合本项目实际情况得0分。</w:t>
            </w:r>
          </w:p>
        </w:tc>
        <w:tc>
          <w:tcPr>
            <w:tcW w:w="992" w:type="dxa"/>
            <w:vAlign w:val="center"/>
          </w:tcPr>
          <w:p w14:paraId="32714159" w14:textId="27439BA9" w:rsidR="00181F69" w:rsidRPr="00274D5D" w:rsidRDefault="00181F69" w:rsidP="002D3958">
            <w:pPr>
              <w:spacing w:after="84"/>
              <w:ind w:firstLineChars="0" w:firstLine="0"/>
              <w:rPr>
                <w:rFonts w:ascii="宋体" w:hAnsi="宋体" w:cs="Arial"/>
                <w:szCs w:val="21"/>
              </w:rPr>
            </w:pPr>
            <w:r w:rsidRPr="00274D5D">
              <w:rPr>
                <w:rFonts w:ascii="宋体" w:hAnsi="宋体" w:cs="Arial"/>
                <w:szCs w:val="21"/>
              </w:rPr>
              <w:t>0-</w:t>
            </w:r>
            <w:r w:rsidR="00DE0E17">
              <w:rPr>
                <w:rFonts w:ascii="宋体" w:hAnsi="宋体" w:cs="Arial"/>
                <w:szCs w:val="21"/>
              </w:rPr>
              <w:t>15</w:t>
            </w:r>
            <w:r w:rsidRPr="00274D5D">
              <w:rPr>
                <w:rFonts w:ascii="宋体" w:hAnsi="宋体" w:cs="Arial"/>
                <w:szCs w:val="21"/>
              </w:rPr>
              <w:t>分</w:t>
            </w:r>
          </w:p>
        </w:tc>
      </w:tr>
      <w:tr w:rsidR="00181F69" w:rsidRPr="00274D5D" w14:paraId="5AA6A29E" w14:textId="77777777" w:rsidTr="00444559">
        <w:trPr>
          <w:cantSplit/>
          <w:trHeight w:val="983"/>
        </w:trPr>
        <w:tc>
          <w:tcPr>
            <w:tcW w:w="1134" w:type="dxa"/>
            <w:vMerge/>
            <w:vAlign w:val="center"/>
          </w:tcPr>
          <w:p w14:paraId="4ECA86C4" w14:textId="77777777" w:rsidR="00181F69" w:rsidRPr="00274D5D" w:rsidRDefault="00181F69" w:rsidP="00181F69">
            <w:pPr>
              <w:spacing w:after="84"/>
              <w:ind w:firstLine="420"/>
              <w:jc w:val="center"/>
              <w:rPr>
                <w:rFonts w:ascii="宋体" w:hAnsi="宋体" w:cs="Arial"/>
                <w:szCs w:val="21"/>
              </w:rPr>
            </w:pPr>
          </w:p>
        </w:tc>
        <w:tc>
          <w:tcPr>
            <w:tcW w:w="1417" w:type="dxa"/>
            <w:vAlign w:val="center"/>
          </w:tcPr>
          <w:p w14:paraId="71923A77" w14:textId="77777777" w:rsidR="00A713F6" w:rsidRDefault="00181F69" w:rsidP="002D3958">
            <w:pPr>
              <w:spacing w:after="84"/>
              <w:ind w:firstLineChars="0" w:firstLine="0"/>
              <w:rPr>
                <w:rFonts w:ascii="宋体" w:hAnsi="宋体"/>
                <w:szCs w:val="21"/>
              </w:rPr>
            </w:pPr>
            <w:r w:rsidRPr="00471C58">
              <w:rPr>
                <w:rFonts w:ascii="宋体" w:hAnsi="宋体" w:hint="eastAsia"/>
                <w:szCs w:val="21"/>
              </w:rPr>
              <w:t>人员配备</w:t>
            </w:r>
          </w:p>
          <w:p w14:paraId="4AA0F07C" w14:textId="2C270FB4" w:rsidR="00181F69" w:rsidRPr="00274D5D" w:rsidRDefault="00181F69" w:rsidP="002D3958">
            <w:pPr>
              <w:spacing w:after="84"/>
              <w:ind w:firstLineChars="0" w:firstLine="0"/>
              <w:rPr>
                <w:rFonts w:ascii="宋体" w:hAnsi="宋体"/>
                <w:szCs w:val="21"/>
              </w:rPr>
            </w:pPr>
            <w:r>
              <w:rPr>
                <w:rFonts w:ascii="宋体" w:hAnsi="宋体" w:cs="Arial" w:hint="eastAsia"/>
                <w:szCs w:val="21"/>
              </w:rPr>
              <w:t>（1</w:t>
            </w:r>
            <w:r w:rsidR="00DE0E17">
              <w:rPr>
                <w:rFonts w:ascii="宋体" w:hAnsi="宋体" w:cs="Arial"/>
                <w:szCs w:val="21"/>
              </w:rPr>
              <w:t>6</w:t>
            </w:r>
            <w:r w:rsidR="002D3958">
              <w:rPr>
                <w:rFonts w:ascii="宋体" w:hAnsi="宋体" w:cs="Arial" w:hint="eastAsia"/>
                <w:szCs w:val="21"/>
              </w:rPr>
              <w:t>分</w:t>
            </w:r>
            <w:r>
              <w:rPr>
                <w:rFonts w:ascii="宋体" w:hAnsi="宋体" w:cs="Arial" w:hint="eastAsia"/>
                <w:szCs w:val="21"/>
              </w:rPr>
              <w:t>）</w:t>
            </w:r>
          </w:p>
        </w:tc>
        <w:tc>
          <w:tcPr>
            <w:tcW w:w="4532" w:type="dxa"/>
            <w:vAlign w:val="center"/>
          </w:tcPr>
          <w:p w14:paraId="1B369260" w14:textId="1D183D03"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1.人员数量充足、</w:t>
            </w:r>
            <w:r>
              <w:rPr>
                <w:rFonts w:ascii="宋体" w:hAnsi="宋体" w:cs="仿宋" w:hint="eastAsia"/>
                <w:kern w:val="0"/>
                <w:szCs w:val="21"/>
              </w:rPr>
              <w:t>专业</w:t>
            </w:r>
            <w:r w:rsidRPr="00A56E2C">
              <w:rPr>
                <w:rFonts w:ascii="宋体" w:hAnsi="宋体" w:cs="仿宋"/>
                <w:kern w:val="0"/>
                <w:szCs w:val="21"/>
              </w:rPr>
              <w:t>齐全、工作经验丰富得</w:t>
            </w:r>
            <w:r w:rsidR="00DE0E17">
              <w:rPr>
                <w:rFonts w:ascii="宋体" w:hAnsi="宋体" w:cs="仿宋"/>
                <w:kern w:val="0"/>
                <w:szCs w:val="21"/>
              </w:rPr>
              <w:t>16</w:t>
            </w:r>
            <w:r w:rsidRPr="00A56E2C">
              <w:rPr>
                <w:rFonts w:ascii="宋体" w:hAnsi="宋体" w:cs="仿宋"/>
                <w:kern w:val="0"/>
                <w:szCs w:val="21"/>
              </w:rPr>
              <w:t>分；</w:t>
            </w:r>
          </w:p>
          <w:p w14:paraId="179A31BD" w14:textId="110DBC67"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2.人员数量充足、</w:t>
            </w:r>
            <w:r>
              <w:rPr>
                <w:rFonts w:ascii="宋体" w:hAnsi="宋体" w:cs="仿宋" w:hint="eastAsia"/>
                <w:kern w:val="0"/>
                <w:szCs w:val="21"/>
              </w:rPr>
              <w:t>专业</w:t>
            </w:r>
            <w:r w:rsidRPr="00A56E2C">
              <w:rPr>
                <w:rFonts w:ascii="宋体" w:hAnsi="宋体" w:cs="仿宋"/>
                <w:kern w:val="0"/>
                <w:szCs w:val="21"/>
              </w:rPr>
              <w:t>齐全、工作</w:t>
            </w:r>
            <w:proofErr w:type="gramStart"/>
            <w:r w:rsidRPr="00A56E2C">
              <w:rPr>
                <w:rFonts w:ascii="宋体" w:hAnsi="宋体" w:cs="仿宋"/>
                <w:kern w:val="0"/>
                <w:szCs w:val="21"/>
              </w:rPr>
              <w:t>较经验</w:t>
            </w:r>
            <w:proofErr w:type="gramEnd"/>
            <w:r w:rsidRPr="00A56E2C">
              <w:rPr>
                <w:rFonts w:ascii="宋体" w:hAnsi="宋体" w:cs="仿宋"/>
                <w:kern w:val="0"/>
                <w:szCs w:val="21"/>
              </w:rPr>
              <w:t>丰富得</w:t>
            </w:r>
            <w:r w:rsidR="00DE0E17">
              <w:rPr>
                <w:rFonts w:ascii="宋体" w:hAnsi="宋体" w:cs="仿宋"/>
                <w:kern w:val="0"/>
                <w:szCs w:val="21"/>
              </w:rPr>
              <w:t>12</w:t>
            </w:r>
            <w:r w:rsidRPr="00A56E2C">
              <w:rPr>
                <w:rFonts w:ascii="宋体" w:hAnsi="宋体" w:cs="仿宋"/>
                <w:kern w:val="0"/>
                <w:szCs w:val="21"/>
              </w:rPr>
              <w:t>分；</w:t>
            </w:r>
          </w:p>
          <w:p w14:paraId="1172D05E" w14:textId="6F7ABCAB"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3.人员数量较充足、</w:t>
            </w:r>
            <w:r>
              <w:rPr>
                <w:rFonts w:ascii="宋体" w:hAnsi="宋体" w:cs="仿宋" w:hint="eastAsia"/>
                <w:kern w:val="0"/>
                <w:szCs w:val="21"/>
              </w:rPr>
              <w:t>专业</w:t>
            </w:r>
            <w:r w:rsidRPr="00A56E2C">
              <w:rPr>
                <w:rFonts w:ascii="宋体" w:hAnsi="宋体" w:cs="仿宋"/>
                <w:kern w:val="0"/>
                <w:szCs w:val="21"/>
              </w:rPr>
              <w:t>较齐全、工作经验较丰富得</w:t>
            </w:r>
            <w:r w:rsidR="00DE0E17">
              <w:rPr>
                <w:rFonts w:ascii="宋体" w:hAnsi="宋体" w:cs="仿宋"/>
                <w:kern w:val="0"/>
                <w:szCs w:val="21"/>
              </w:rPr>
              <w:t>8</w:t>
            </w:r>
            <w:r w:rsidRPr="00A56E2C">
              <w:rPr>
                <w:rFonts w:ascii="宋体" w:hAnsi="宋体" w:cs="仿宋"/>
                <w:kern w:val="0"/>
                <w:szCs w:val="21"/>
              </w:rPr>
              <w:t>分；</w:t>
            </w:r>
          </w:p>
          <w:p w14:paraId="7CB05C2B" w14:textId="19929A5A"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4.人员数量较充足、</w:t>
            </w:r>
            <w:r>
              <w:rPr>
                <w:rFonts w:ascii="宋体" w:hAnsi="宋体" w:cs="仿宋" w:hint="eastAsia"/>
                <w:kern w:val="0"/>
                <w:szCs w:val="21"/>
              </w:rPr>
              <w:t>专业</w:t>
            </w:r>
            <w:r w:rsidRPr="00A56E2C">
              <w:rPr>
                <w:rFonts w:ascii="宋体" w:hAnsi="宋体" w:cs="仿宋"/>
                <w:kern w:val="0"/>
                <w:szCs w:val="21"/>
              </w:rPr>
              <w:t>较齐全、工作经验不丰</w:t>
            </w:r>
            <w:r w:rsidRPr="00A56E2C">
              <w:rPr>
                <w:rFonts w:ascii="宋体" w:hAnsi="宋体" w:cs="仿宋"/>
                <w:kern w:val="0"/>
                <w:szCs w:val="21"/>
              </w:rPr>
              <w:lastRenderedPageBreak/>
              <w:t>富得</w:t>
            </w:r>
            <w:r w:rsidR="00DE0E17">
              <w:rPr>
                <w:rFonts w:ascii="宋体" w:hAnsi="宋体" w:cs="仿宋"/>
                <w:kern w:val="0"/>
                <w:szCs w:val="21"/>
              </w:rPr>
              <w:t>4</w:t>
            </w:r>
            <w:r w:rsidRPr="00A56E2C">
              <w:rPr>
                <w:rFonts w:ascii="宋体" w:hAnsi="宋体" w:cs="仿宋"/>
                <w:kern w:val="0"/>
                <w:szCs w:val="21"/>
              </w:rPr>
              <w:t>分；</w:t>
            </w:r>
          </w:p>
          <w:p w14:paraId="14CCDC67" w14:textId="77777777" w:rsidR="00181F69" w:rsidRPr="00471C58" w:rsidRDefault="00181F69" w:rsidP="00A713F6">
            <w:pPr>
              <w:widowControl/>
              <w:ind w:firstLineChars="0" w:firstLine="0"/>
              <w:rPr>
                <w:rFonts w:ascii="宋体" w:hAnsi="宋体" w:cs="宋体"/>
                <w:kern w:val="0"/>
                <w:szCs w:val="21"/>
              </w:rPr>
            </w:pPr>
            <w:r w:rsidRPr="00A56E2C">
              <w:rPr>
                <w:rFonts w:ascii="宋体" w:hAnsi="宋体" w:cs="仿宋"/>
                <w:kern w:val="0"/>
                <w:szCs w:val="21"/>
              </w:rPr>
              <w:t>5.人员数量不充足、</w:t>
            </w:r>
            <w:r>
              <w:rPr>
                <w:rFonts w:ascii="宋体" w:hAnsi="宋体" w:cs="仿宋" w:hint="eastAsia"/>
                <w:kern w:val="0"/>
                <w:szCs w:val="21"/>
              </w:rPr>
              <w:t>专业</w:t>
            </w:r>
            <w:r w:rsidRPr="00A56E2C">
              <w:rPr>
                <w:rFonts w:ascii="宋体" w:hAnsi="宋体" w:cs="仿宋"/>
                <w:kern w:val="0"/>
                <w:szCs w:val="21"/>
              </w:rPr>
              <w:t>不齐全、工作经验不丰富得0分。</w:t>
            </w:r>
          </w:p>
        </w:tc>
        <w:tc>
          <w:tcPr>
            <w:tcW w:w="992" w:type="dxa"/>
            <w:vAlign w:val="center"/>
          </w:tcPr>
          <w:p w14:paraId="12301BC9" w14:textId="7FC109CB" w:rsidR="00181F69" w:rsidRPr="00274D5D" w:rsidRDefault="00181F69" w:rsidP="002D3958">
            <w:pPr>
              <w:spacing w:after="84"/>
              <w:ind w:firstLineChars="0" w:firstLine="0"/>
              <w:rPr>
                <w:rFonts w:ascii="宋体" w:hAnsi="宋体" w:cs="Arial"/>
                <w:szCs w:val="21"/>
              </w:rPr>
            </w:pPr>
            <w:r w:rsidRPr="00274D5D">
              <w:rPr>
                <w:rFonts w:ascii="宋体" w:hAnsi="宋体" w:cs="Arial"/>
                <w:szCs w:val="21"/>
              </w:rPr>
              <w:lastRenderedPageBreak/>
              <w:t>0-</w:t>
            </w:r>
            <w:r w:rsidRPr="00274D5D">
              <w:rPr>
                <w:rFonts w:ascii="宋体" w:hAnsi="宋体" w:cs="Arial" w:hint="eastAsia"/>
                <w:szCs w:val="21"/>
              </w:rPr>
              <w:t>1</w:t>
            </w:r>
            <w:r w:rsidR="00DE0E17">
              <w:rPr>
                <w:rFonts w:ascii="宋体" w:hAnsi="宋体" w:cs="Arial"/>
                <w:szCs w:val="21"/>
              </w:rPr>
              <w:t>6</w:t>
            </w:r>
            <w:r w:rsidRPr="00274D5D">
              <w:rPr>
                <w:rFonts w:ascii="宋体" w:hAnsi="宋体" w:cs="Arial"/>
                <w:szCs w:val="21"/>
              </w:rPr>
              <w:t>分</w:t>
            </w:r>
          </w:p>
        </w:tc>
      </w:tr>
      <w:tr w:rsidR="00181F69" w:rsidRPr="00274D5D" w14:paraId="1A5AD5BA" w14:textId="77777777" w:rsidTr="002D3958">
        <w:trPr>
          <w:cantSplit/>
          <w:trHeight w:val="956"/>
        </w:trPr>
        <w:tc>
          <w:tcPr>
            <w:tcW w:w="1134" w:type="dxa"/>
            <w:vMerge/>
            <w:vAlign w:val="center"/>
          </w:tcPr>
          <w:p w14:paraId="45B974DE" w14:textId="77777777" w:rsidR="00181F69" w:rsidRPr="00274D5D" w:rsidRDefault="00181F69" w:rsidP="00181F69">
            <w:pPr>
              <w:spacing w:after="84"/>
              <w:ind w:firstLine="420"/>
              <w:rPr>
                <w:rFonts w:ascii="宋体" w:hAnsi="宋体" w:cs="Arial"/>
                <w:szCs w:val="21"/>
              </w:rPr>
            </w:pPr>
          </w:p>
        </w:tc>
        <w:tc>
          <w:tcPr>
            <w:tcW w:w="1417" w:type="dxa"/>
            <w:vAlign w:val="center"/>
          </w:tcPr>
          <w:p w14:paraId="07F08971" w14:textId="77777777" w:rsidR="00176192" w:rsidRDefault="00181F69" w:rsidP="002D3958">
            <w:pPr>
              <w:widowControl/>
              <w:ind w:firstLineChars="0" w:firstLine="0"/>
              <w:rPr>
                <w:rFonts w:ascii="宋体" w:hAnsi="宋体" w:cs="Arial"/>
                <w:szCs w:val="21"/>
              </w:rPr>
            </w:pPr>
            <w:r w:rsidRPr="00A56E2C">
              <w:rPr>
                <w:rFonts w:ascii="宋体" w:hAnsi="宋体" w:cs="Arial" w:hint="eastAsia"/>
                <w:szCs w:val="21"/>
              </w:rPr>
              <w:t>送审方案</w:t>
            </w:r>
          </w:p>
          <w:p w14:paraId="0ABF4E20" w14:textId="58386E69" w:rsidR="00181F69" w:rsidRPr="002D3958" w:rsidRDefault="00181F69" w:rsidP="002D3958">
            <w:pPr>
              <w:widowControl/>
              <w:ind w:firstLineChars="0" w:firstLine="0"/>
              <w:rPr>
                <w:rFonts w:ascii="宋体" w:hAnsi="宋体" w:cs="Arial"/>
                <w:szCs w:val="21"/>
              </w:rPr>
            </w:pPr>
            <w:r>
              <w:rPr>
                <w:rFonts w:ascii="宋体" w:hAnsi="宋体" w:cs="Arial" w:hint="eastAsia"/>
                <w:szCs w:val="21"/>
              </w:rPr>
              <w:t>（</w:t>
            </w:r>
            <w:r w:rsidR="00A713F6">
              <w:rPr>
                <w:rFonts w:ascii="宋体" w:hAnsi="宋体" w:cs="Arial"/>
                <w:szCs w:val="21"/>
              </w:rPr>
              <w:t>1</w:t>
            </w:r>
            <w:r w:rsidR="00224BF5">
              <w:rPr>
                <w:rFonts w:ascii="宋体" w:hAnsi="宋体" w:cs="Arial"/>
                <w:szCs w:val="21"/>
              </w:rPr>
              <w:t>3</w:t>
            </w:r>
            <w:r w:rsidR="002D3958">
              <w:rPr>
                <w:rFonts w:ascii="宋体" w:hAnsi="宋体" w:cs="Arial" w:hint="eastAsia"/>
                <w:szCs w:val="21"/>
              </w:rPr>
              <w:t>分</w:t>
            </w:r>
            <w:r>
              <w:rPr>
                <w:rFonts w:ascii="宋体" w:hAnsi="宋体" w:cs="Arial" w:hint="eastAsia"/>
                <w:szCs w:val="21"/>
              </w:rPr>
              <w:t>）</w:t>
            </w:r>
          </w:p>
        </w:tc>
        <w:tc>
          <w:tcPr>
            <w:tcW w:w="4532" w:type="dxa"/>
            <w:vAlign w:val="center"/>
          </w:tcPr>
          <w:p w14:paraId="6824DEFD" w14:textId="77777777" w:rsidR="00181F69" w:rsidRPr="00A56E2C" w:rsidRDefault="00181F69" w:rsidP="00A713F6">
            <w:pPr>
              <w:ind w:firstLineChars="0" w:firstLine="0"/>
              <w:rPr>
                <w:rFonts w:ascii="宋体" w:hAnsi="宋体" w:cs="Arial"/>
                <w:szCs w:val="21"/>
              </w:rPr>
            </w:pPr>
            <w:r w:rsidRPr="00A56E2C">
              <w:rPr>
                <w:rFonts w:ascii="宋体" w:hAnsi="宋体" w:cs="Arial"/>
                <w:szCs w:val="21"/>
              </w:rPr>
              <w:t>1.方案合理、实施性强、完全适合本项目实际情况得</w:t>
            </w:r>
            <w:r>
              <w:rPr>
                <w:rFonts w:ascii="宋体" w:hAnsi="宋体" w:cs="Arial"/>
                <w:szCs w:val="21"/>
              </w:rPr>
              <w:t>13</w:t>
            </w:r>
            <w:r w:rsidRPr="00A56E2C">
              <w:rPr>
                <w:rFonts w:ascii="宋体" w:hAnsi="宋体" w:cs="Arial"/>
                <w:szCs w:val="21"/>
              </w:rPr>
              <w:t>分；</w:t>
            </w:r>
          </w:p>
          <w:p w14:paraId="698B870B" w14:textId="77777777" w:rsidR="00181F69" w:rsidRPr="00A56E2C" w:rsidRDefault="00181F69" w:rsidP="00A713F6">
            <w:pPr>
              <w:ind w:firstLineChars="0" w:firstLine="0"/>
              <w:rPr>
                <w:rFonts w:ascii="宋体" w:hAnsi="宋体" w:cs="Arial"/>
                <w:szCs w:val="21"/>
              </w:rPr>
            </w:pPr>
            <w:r w:rsidRPr="00A56E2C">
              <w:rPr>
                <w:rFonts w:ascii="宋体" w:hAnsi="宋体" w:cs="Arial"/>
                <w:szCs w:val="21"/>
              </w:rPr>
              <w:t>2.方案合理、实施性强、基本适合本项目实际情况得</w:t>
            </w:r>
            <w:r>
              <w:rPr>
                <w:rFonts w:ascii="宋体" w:hAnsi="宋体" w:cs="Arial"/>
                <w:szCs w:val="21"/>
              </w:rPr>
              <w:t>9</w:t>
            </w:r>
            <w:r w:rsidRPr="00A56E2C">
              <w:rPr>
                <w:rFonts w:ascii="宋体" w:hAnsi="宋体" w:cs="Arial"/>
                <w:szCs w:val="21"/>
              </w:rPr>
              <w:t>分；</w:t>
            </w:r>
          </w:p>
          <w:p w14:paraId="28C8A9DB" w14:textId="77777777" w:rsidR="00181F69" w:rsidRPr="00A56E2C" w:rsidRDefault="00181F69" w:rsidP="00A713F6">
            <w:pPr>
              <w:ind w:firstLineChars="0" w:firstLine="0"/>
              <w:rPr>
                <w:rFonts w:ascii="宋体" w:hAnsi="宋体" w:cs="Arial"/>
                <w:szCs w:val="21"/>
              </w:rPr>
            </w:pPr>
            <w:r w:rsidRPr="00A56E2C">
              <w:rPr>
                <w:rFonts w:ascii="宋体" w:hAnsi="宋体" w:cs="Arial"/>
                <w:szCs w:val="21"/>
              </w:rPr>
              <w:t>3.方案较合理、实施性较强、基本适合本项目实际情况得</w:t>
            </w:r>
            <w:r>
              <w:rPr>
                <w:rFonts w:ascii="宋体" w:hAnsi="宋体" w:cs="Arial"/>
                <w:szCs w:val="21"/>
              </w:rPr>
              <w:t>5</w:t>
            </w:r>
            <w:r w:rsidRPr="00A56E2C">
              <w:rPr>
                <w:rFonts w:ascii="宋体" w:hAnsi="宋体" w:cs="Arial"/>
                <w:szCs w:val="21"/>
              </w:rPr>
              <w:t>分；</w:t>
            </w:r>
          </w:p>
          <w:p w14:paraId="35290FE0" w14:textId="77777777" w:rsidR="00181F69" w:rsidRPr="00471C58" w:rsidRDefault="00181F69" w:rsidP="00A713F6">
            <w:pPr>
              <w:widowControl/>
              <w:ind w:firstLineChars="0" w:firstLine="0"/>
              <w:rPr>
                <w:rFonts w:ascii="宋体" w:hAnsi="宋体" w:cs="宋体"/>
                <w:kern w:val="0"/>
                <w:szCs w:val="21"/>
              </w:rPr>
            </w:pPr>
            <w:r w:rsidRPr="00A56E2C">
              <w:rPr>
                <w:rFonts w:ascii="宋体" w:hAnsi="宋体" w:cs="Arial"/>
                <w:szCs w:val="21"/>
              </w:rPr>
              <w:t>4.方案不合理、实施性不强、不适合本项目实际情况得0分。</w:t>
            </w:r>
          </w:p>
        </w:tc>
        <w:tc>
          <w:tcPr>
            <w:tcW w:w="992" w:type="dxa"/>
            <w:vAlign w:val="center"/>
          </w:tcPr>
          <w:p w14:paraId="0352CBA3" w14:textId="77777777" w:rsidR="00181F69" w:rsidRPr="00274D5D" w:rsidRDefault="00181F69" w:rsidP="002D3958">
            <w:pPr>
              <w:spacing w:after="84"/>
              <w:ind w:firstLineChars="0" w:firstLine="0"/>
              <w:rPr>
                <w:rFonts w:ascii="宋体" w:hAnsi="宋体" w:cs="Arial"/>
                <w:szCs w:val="21"/>
              </w:rPr>
            </w:pPr>
            <w:r w:rsidRPr="00274D5D">
              <w:rPr>
                <w:rFonts w:ascii="宋体" w:hAnsi="宋体" w:cs="Arial"/>
                <w:szCs w:val="21"/>
              </w:rPr>
              <w:t>0-</w:t>
            </w:r>
            <w:r w:rsidRPr="00274D5D">
              <w:rPr>
                <w:rFonts w:ascii="宋体" w:hAnsi="宋体" w:cs="Arial" w:hint="eastAsia"/>
                <w:szCs w:val="21"/>
              </w:rPr>
              <w:t>1</w:t>
            </w:r>
            <w:r>
              <w:rPr>
                <w:rFonts w:ascii="宋体" w:hAnsi="宋体" w:cs="Arial"/>
                <w:szCs w:val="21"/>
              </w:rPr>
              <w:t>3</w:t>
            </w:r>
            <w:r w:rsidRPr="00274D5D">
              <w:rPr>
                <w:rFonts w:ascii="宋体" w:hAnsi="宋体" w:cs="Arial"/>
                <w:szCs w:val="21"/>
              </w:rPr>
              <w:t>分</w:t>
            </w:r>
          </w:p>
        </w:tc>
      </w:tr>
      <w:tr w:rsidR="00181F69" w:rsidRPr="00274D5D" w14:paraId="5065AF63" w14:textId="77777777" w:rsidTr="002D3958">
        <w:trPr>
          <w:cantSplit/>
          <w:trHeight w:val="527"/>
        </w:trPr>
        <w:tc>
          <w:tcPr>
            <w:tcW w:w="7083" w:type="dxa"/>
            <w:gridSpan w:val="3"/>
            <w:vAlign w:val="center"/>
          </w:tcPr>
          <w:p w14:paraId="29C60C2D" w14:textId="77777777" w:rsidR="00181F69" w:rsidRPr="00274D5D" w:rsidRDefault="00181F69" w:rsidP="00181F69">
            <w:pPr>
              <w:spacing w:after="84"/>
              <w:ind w:firstLine="420"/>
              <w:jc w:val="center"/>
              <w:rPr>
                <w:rFonts w:ascii="宋体" w:hAnsi="宋体" w:cs="Arial"/>
                <w:szCs w:val="21"/>
              </w:rPr>
            </w:pPr>
            <w:r w:rsidRPr="00274D5D">
              <w:rPr>
                <w:rFonts w:ascii="宋体" w:hAnsi="宋体" w:cs="Arial"/>
                <w:szCs w:val="21"/>
              </w:rPr>
              <w:t>合计</w:t>
            </w:r>
          </w:p>
        </w:tc>
        <w:tc>
          <w:tcPr>
            <w:tcW w:w="992" w:type="dxa"/>
            <w:vAlign w:val="center"/>
          </w:tcPr>
          <w:p w14:paraId="2DCDEF65" w14:textId="77777777" w:rsidR="00181F69" w:rsidRPr="00274D5D" w:rsidRDefault="00181F69" w:rsidP="00A713F6">
            <w:pPr>
              <w:spacing w:after="84"/>
              <w:ind w:firstLineChars="0" w:firstLine="0"/>
              <w:rPr>
                <w:rFonts w:ascii="宋体" w:hAnsi="宋体" w:cs="Arial"/>
                <w:szCs w:val="21"/>
              </w:rPr>
            </w:pPr>
            <w:r w:rsidRPr="00274D5D">
              <w:rPr>
                <w:rFonts w:ascii="宋体" w:hAnsi="宋体" w:cs="Arial" w:hint="eastAsia"/>
                <w:szCs w:val="21"/>
              </w:rPr>
              <w:t>1</w:t>
            </w:r>
            <w:r w:rsidRPr="00274D5D">
              <w:rPr>
                <w:rFonts w:ascii="宋体" w:hAnsi="宋体" w:cs="Arial"/>
                <w:szCs w:val="21"/>
              </w:rPr>
              <w:t>00</w:t>
            </w:r>
            <w:r w:rsidRPr="00274D5D">
              <w:rPr>
                <w:rFonts w:ascii="宋体" w:hAnsi="宋体" w:cs="Arial" w:hint="eastAsia"/>
                <w:szCs w:val="21"/>
              </w:rPr>
              <w:t>分</w:t>
            </w:r>
          </w:p>
        </w:tc>
      </w:tr>
    </w:tbl>
    <w:p w14:paraId="0541E1E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五、开标</w:t>
      </w:r>
    </w:p>
    <w:p w14:paraId="4B849929" w14:textId="6B62A217"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3</w:t>
      </w:r>
      <w:r>
        <w:rPr>
          <w:rFonts w:ascii="宋体" w:hAnsi="宋体" w:cs="宋体" w:hint="eastAsia"/>
          <w:kern w:val="0"/>
          <w:sz w:val="24"/>
          <w:szCs w:val="24"/>
        </w:rPr>
        <w:t>年</w:t>
      </w:r>
      <w:r w:rsidR="00231972">
        <w:rPr>
          <w:rFonts w:ascii="宋体" w:hAnsi="宋体" w:cs="宋体"/>
          <w:kern w:val="0"/>
          <w:sz w:val="24"/>
          <w:szCs w:val="24"/>
        </w:rPr>
        <w:t>11</w:t>
      </w:r>
      <w:r>
        <w:rPr>
          <w:rFonts w:ascii="宋体" w:hAnsi="宋体" w:cs="宋体" w:hint="eastAsia"/>
          <w:kern w:val="0"/>
          <w:sz w:val="24"/>
          <w:szCs w:val="24"/>
        </w:rPr>
        <w:t>月</w:t>
      </w:r>
      <w:r>
        <w:rPr>
          <w:rFonts w:ascii="宋体" w:hAnsi="宋体" w:cs="宋体"/>
          <w:kern w:val="0"/>
          <w:sz w:val="24"/>
          <w:szCs w:val="24"/>
        </w:rPr>
        <w:t>2</w:t>
      </w:r>
      <w:r w:rsidR="00231972">
        <w:rPr>
          <w:rFonts w:ascii="宋体" w:hAnsi="宋体" w:cs="宋体"/>
          <w:kern w:val="0"/>
          <w:sz w:val="24"/>
          <w:szCs w:val="24"/>
        </w:rPr>
        <w:t>3</w:t>
      </w:r>
      <w:r>
        <w:rPr>
          <w:rFonts w:ascii="宋体" w:hAnsi="宋体" w:cs="宋体" w:hint="eastAsia"/>
          <w:kern w:val="0"/>
          <w:sz w:val="24"/>
          <w:szCs w:val="24"/>
        </w:rPr>
        <w:t>日13:</w:t>
      </w:r>
      <w:r>
        <w:rPr>
          <w:rFonts w:ascii="宋体" w:hAnsi="宋体" w:cs="宋体"/>
          <w:kern w:val="0"/>
          <w:sz w:val="24"/>
          <w:szCs w:val="24"/>
        </w:rPr>
        <w:t>0</w:t>
      </w:r>
      <w:r>
        <w:rPr>
          <w:rFonts w:ascii="宋体" w:hAnsi="宋体" w:cs="宋体" w:hint="eastAsia"/>
          <w:kern w:val="0"/>
          <w:sz w:val="24"/>
          <w:szCs w:val="24"/>
        </w:rPr>
        <w:t>0</w:t>
      </w:r>
    </w:p>
    <w:p w14:paraId="38F49ADA" w14:textId="46599FC2"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Pr>
          <w:rFonts w:ascii="宋体" w:hAnsi="宋体" w:cs="宋体"/>
          <w:kern w:val="0"/>
          <w:sz w:val="24"/>
          <w:szCs w:val="24"/>
        </w:rPr>
        <w:t>3</w:t>
      </w:r>
      <w:r>
        <w:rPr>
          <w:rFonts w:ascii="宋体" w:hAnsi="宋体" w:cs="宋体" w:hint="eastAsia"/>
          <w:kern w:val="0"/>
          <w:sz w:val="24"/>
          <w:szCs w:val="24"/>
        </w:rPr>
        <w:t>年</w:t>
      </w:r>
      <w:r w:rsidR="00231972">
        <w:rPr>
          <w:rFonts w:ascii="宋体" w:hAnsi="宋体" w:cs="宋体"/>
          <w:kern w:val="0"/>
          <w:sz w:val="24"/>
          <w:szCs w:val="24"/>
        </w:rPr>
        <w:t>11</w:t>
      </w:r>
      <w:r>
        <w:rPr>
          <w:rFonts w:ascii="宋体" w:hAnsi="宋体" w:cs="宋体" w:hint="eastAsia"/>
          <w:kern w:val="0"/>
          <w:sz w:val="24"/>
          <w:szCs w:val="24"/>
        </w:rPr>
        <w:t>月</w:t>
      </w:r>
      <w:r>
        <w:rPr>
          <w:rFonts w:ascii="宋体" w:hAnsi="宋体" w:cs="宋体"/>
          <w:kern w:val="0"/>
          <w:sz w:val="24"/>
          <w:szCs w:val="24"/>
        </w:rPr>
        <w:t>2</w:t>
      </w:r>
      <w:r w:rsidR="00231972">
        <w:rPr>
          <w:rFonts w:ascii="宋体" w:hAnsi="宋体" w:cs="宋体"/>
          <w:kern w:val="0"/>
          <w:sz w:val="24"/>
          <w:szCs w:val="24"/>
        </w:rPr>
        <w:t>3</w:t>
      </w:r>
      <w:r>
        <w:rPr>
          <w:rFonts w:ascii="宋体" w:hAnsi="宋体" w:cs="宋体" w:hint="eastAsia"/>
          <w:kern w:val="0"/>
          <w:sz w:val="24"/>
          <w:szCs w:val="24"/>
        </w:rPr>
        <w:t>日14:00</w:t>
      </w:r>
    </w:p>
    <w:p w14:paraId="1AE578AF" w14:textId="0817435C"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3、开标地点：北京市西城区西直门外大街6号中仪大厦</w:t>
      </w:r>
      <w:r w:rsidR="00231972">
        <w:rPr>
          <w:rFonts w:ascii="宋体" w:hAnsi="宋体" w:cs="宋体"/>
          <w:kern w:val="0"/>
          <w:sz w:val="24"/>
          <w:szCs w:val="24"/>
        </w:rPr>
        <w:t>1009</w:t>
      </w:r>
      <w:bookmarkStart w:id="1" w:name="_GoBack"/>
      <w:bookmarkEnd w:id="1"/>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12C71" w14:textId="77777777" w:rsidR="000C03D2" w:rsidRDefault="000C03D2">
      <w:pPr>
        <w:ind w:firstLine="420"/>
      </w:pPr>
      <w:r>
        <w:separator/>
      </w:r>
    </w:p>
  </w:endnote>
  <w:endnote w:type="continuationSeparator" w:id="0">
    <w:p w14:paraId="692D3DF3" w14:textId="77777777" w:rsidR="000C03D2" w:rsidRDefault="000C03D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5D249" w14:textId="77777777" w:rsidR="000C03D2" w:rsidRDefault="000C03D2">
      <w:pPr>
        <w:ind w:firstLine="420"/>
      </w:pPr>
      <w:r>
        <w:separator/>
      </w:r>
    </w:p>
  </w:footnote>
  <w:footnote w:type="continuationSeparator" w:id="0">
    <w:p w14:paraId="6E48D6C2" w14:textId="77777777" w:rsidR="000C03D2" w:rsidRDefault="000C03D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12965"/>
    <w:rsid w:val="00014A43"/>
    <w:rsid w:val="0001695C"/>
    <w:rsid w:val="00017326"/>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76A00"/>
    <w:rsid w:val="00076F17"/>
    <w:rsid w:val="000849A7"/>
    <w:rsid w:val="00086483"/>
    <w:rsid w:val="00087CB6"/>
    <w:rsid w:val="00090BFB"/>
    <w:rsid w:val="00094848"/>
    <w:rsid w:val="0009717C"/>
    <w:rsid w:val="000A160F"/>
    <w:rsid w:val="000A27E4"/>
    <w:rsid w:val="000A753D"/>
    <w:rsid w:val="000B18FD"/>
    <w:rsid w:val="000B365F"/>
    <w:rsid w:val="000B3BE2"/>
    <w:rsid w:val="000B3DF9"/>
    <w:rsid w:val="000C03D2"/>
    <w:rsid w:val="000C42F8"/>
    <w:rsid w:val="000D107B"/>
    <w:rsid w:val="000E2F29"/>
    <w:rsid w:val="000E68C4"/>
    <w:rsid w:val="000E6CEF"/>
    <w:rsid w:val="001017DD"/>
    <w:rsid w:val="0010181B"/>
    <w:rsid w:val="001042E2"/>
    <w:rsid w:val="00106BA3"/>
    <w:rsid w:val="00107577"/>
    <w:rsid w:val="00122F42"/>
    <w:rsid w:val="001231C8"/>
    <w:rsid w:val="00123AA3"/>
    <w:rsid w:val="00123F3B"/>
    <w:rsid w:val="0012777C"/>
    <w:rsid w:val="00130D86"/>
    <w:rsid w:val="0013485E"/>
    <w:rsid w:val="001412E1"/>
    <w:rsid w:val="00146555"/>
    <w:rsid w:val="001465A4"/>
    <w:rsid w:val="00166000"/>
    <w:rsid w:val="00172A27"/>
    <w:rsid w:val="00173DD7"/>
    <w:rsid w:val="001741ED"/>
    <w:rsid w:val="00176192"/>
    <w:rsid w:val="00181527"/>
    <w:rsid w:val="00181F69"/>
    <w:rsid w:val="001828EB"/>
    <w:rsid w:val="00184CFB"/>
    <w:rsid w:val="001917DA"/>
    <w:rsid w:val="00193C9B"/>
    <w:rsid w:val="001A0D7A"/>
    <w:rsid w:val="001A1558"/>
    <w:rsid w:val="001A26C8"/>
    <w:rsid w:val="001B0ABC"/>
    <w:rsid w:val="001B3CB0"/>
    <w:rsid w:val="001B522D"/>
    <w:rsid w:val="001C219E"/>
    <w:rsid w:val="001C7562"/>
    <w:rsid w:val="001D5B43"/>
    <w:rsid w:val="001E258B"/>
    <w:rsid w:val="001E4668"/>
    <w:rsid w:val="001E6261"/>
    <w:rsid w:val="001E680F"/>
    <w:rsid w:val="001E7001"/>
    <w:rsid w:val="001F15B9"/>
    <w:rsid w:val="001F4F24"/>
    <w:rsid w:val="00200880"/>
    <w:rsid w:val="00202815"/>
    <w:rsid w:val="002049C8"/>
    <w:rsid w:val="002052BE"/>
    <w:rsid w:val="00211600"/>
    <w:rsid w:val="00213CDA"/>
    <w:rsid w:val="00214DBB"/>
    <w:rsid w:val="00217BBA"/>
    <w:rsid w:val="00221534"/>
    <w:rsid w:val="00224BF5"/>
    <w:rsid w:val="00231972"/>
    <w:rsid w:val="00240AF7"/>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6452"/>
    <w:rsid w:val="002B3063"/>
    <w:rsid w:val="002B4977"/>
    <w:rsid w:val="002B7877"/>
    <w:rsid w:val="002C0228"/>
    <w:rsid w:val="002C3780"/>
    <w:rsid w:val="002C5A61"/>
    <w:rsid w:val="002C5DB1"/>
    <w:rsid w:val="002C7591"/>
    <w:rsid w:val="002D3958"/>
    <w:rsid w:val="002D49CD"/>
    <w:rsid w:val="002E375F"/>
    <w:rsid w:val="002E67AA"/>
    <w:rsid w:val="002F1E22"/>
    <w:rsid w:val="002F51E7"/>
    <w:rsid w:val="002F721A"/>
    <w:rsid w:val="003020A4"/>
    <w:rsid w:val="0030340E"/>
    <w:rsid w:val="0030795F"/>
    <w:rsid w:val="00311566"/>
    <w:rsid w:val="00312D4F"/>
    <w:rsid w:val="00315DFB"/>
    <w:rsid w:val="0031742D"/>
    <w:rsid w:val="00317B98"/>
    <w:rsid w:val="00325EE5"/>
    <w:rsid w:val="00331FA2"/>
    <w:rsid w:val="00332431"/>
    <w:rsid w:val="003348CF"/>
    <w:rsid w:val="003372C8"/>
    <w:rsid w:val="00337B8B"/>
    <w:rsid w:val="00340D95"/>
    <w:rsid w:val="00342C43"/>
    <w:rsid w:val="00343274"/>
    <w:rsid w:val="00343EEB"/>
    <w:rsid w:val="003508D6"/>
    <w:rsid w:val="00352A71"/>
    <w:rsid w:val="0036432B"/>
    <w:rsid w:val="00366449"/>
    <w:rsid w:val="00373A7E"/>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22A7"/>
    <w:rsid w:val="003C67CD"/>
    <w:rsid w:val="003D2554"/>
    <w:rsid w:val="003D2B79"/>
    <w:rsid w:val="003D5FDB"/>
    <w:rsid w:val="003D7D5D"/>
    <w:rsid w:val="003E5E5F"/>
    <w:rsid w:val="003E6116"/>
    <w:rsid w:val="003E6588"/>
    <w:rsid w:val="003E7F4F"/>
    <w:rsid w:val="003F4209"/>
    <w:rsid w:val="00406DA2"/>
    <w:rsid w:val="00411CF1"/>
    <w:rsid w:val="00412421"/>
    <w:rsid w:val="0041427A"/>
    <w:rsid w:val="00414979"/>
    <w:rsid w:val="004216C5"/>
    <w:rsid w:val="00421819"/>
    <w:rsid w:val="00422005"/>
    <w:rsid w:val="004220B0"/>
    <w:rsid w:val="00433699"/>
    <w:rsid w:val="00434AF8"/>
    <w:rsid w:val="0043647A"/>
    <w:rsid w:val="00441664"/>
    <w:rsid w:val="00441B18"/>
    <w:rsid w:val="00442DDD"/>
    <w:rsid w:val="00444559"/>
    <w:rsid w:val="00445CDC"/>
    <w:rsid w:val="00447711"/>
    <w:rsid w:val="00453D92"/>
    <w:rsid w:val="00457529"/>
    <w:rsid w:val="00457666"/>
    <w:rsid w:val="00467BC1"/>
    <w:rsid w:val="00472EE9"/>
    <w:rsid w:val="00473765"/>
    <w:rsid w:val="0047445B"/>
    <w:rsid w:val="00485626"/>
    <w:rsid w:val="00490280"/>
    <w:rsid w:val="00490F99"/>
    <w:rsid w:val="00496AF9"/>
    <w:rsid w:val="004A1012"/>
    <w:rsid w:val="004A474C"/>
    <w:rsid w:val="004A59ED"/>
    <w:rsid w:val="004A7850"/>
    <w:rsid w:val="004B0DE9"/>
    <w:rsid w:val="004B3379"/>
    <w:rsid w:val="004B4F1D"/>
    <w:rsid w:val="004B7B1B"/>
    <w:rsid w:val="004C7C92"/>
    <w:rsid w:val="004D4441"/>
    <w:rsid w:val="004D6770"/>
    <w:rsid w:val="004D72CE"/>
    <w:rsid w:val="004E1D56"/>
    <w:rsid w:val="004E2DB1"/>
    <w:rsid w:val="004F0B6C"/>
    <w:rsid w:val="004F2CD4"/>
    <w:rsid w:val="00501CD2"/>
    <w:rsid w:val="00503209"/>
    <w:rsid w:val="00503875"/>
    <w:rsid w:val="0050592D"/>
    <w:rsid w:val="00505CF6"/>
    <w:rsid w:val="00507488"/>
    <w:rsid w:val="00510A1A"/>
    <w:rsid w:val="00535DA7"/>
    <w:rsid w:val="00535EC7"/>
    <w:rsid w:val="005423A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6BEE"/>
    <w:rsid w:val="005E71B2"/>
    <w:rsid w:val="005E75C8"/>
    <w:rsid w:val="005F50BE"/>
    <w:rsid w:val="0060249F"/>
    <w:rsid w:val="00603830"/>
    <w:rsid w:val="00611557"/>
    <w:rsid w:val="00620E72"/>
    <w:rsid w:val="00621728"/>
    <w:rsid w:val="006219E8"/>
    <w:rsid w:val="00626BF2"/>
    <w:rsid w:val="006321D9"/>
    <w:rsid w:val="00633108"/>
    <w:rsid w:val="00635059"/>
    <w:rsid w:val="006368BA"/>
    <w:rsid w:val="006455E3"/>
    <w:rsid w:val="006458B3"/>
    <w:rsid w:val="00650ADC"/>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497E"/>
    <w:rsid w:val="00725FF4"/>
    <w:rsid w:val="007333E8"/>
    <w:rsid w:val="00734EA6"/>
    <w:rsid w:val="007417BA"/>
    <w:rsid w:val="00742757"/>
    <w:rsid w:val="00742BA2"/>
    <w:rsid w:val="007451FE"/>
    <w:rsid w:val="007461A6"/>
    <w:rsid w:val="00746368"/>
    <w:rsid w:val="00751479"/>
    <w:rsid w:val="0075474B"/>
    <w:rsid w:val="007548DB"/>
    <w:rsid w:val="00760249"/>
    <w:rsid w:val="0076154C"/>
    <w:rsid w:val="00767528"/>
    <w:rsid w:val="00780900"/>
    <w:rsid w:val="007843E3"/>
    <w:rsid w:val="00787DD7"/>
    <w:rsid w:val="00792714"/>
    <w:rsid w:val="00793E86"/>
    <w:rsid w:val="0079452C"/>
    <w:rsid w:val="007A6254"/>
    <w:rsid w:val="007A633A"/>
    <w:rsid w:val="007B0570"/>
    <w:rsid w:val="007C1C32"/>
    <w:rsid w:val="007C548B"/>
    <w:rsid w:val="007D0330"/>
    <w:rsid w:val="007D0550"/>
    <w:rsid w:val="007D6040"/>
    <w:rsid w:val="007D6C86"/>
    <w:rsid w:val="007D70CC"/>
    <w:rsid w:val="007D7356"/>
    <w:rsid w:val="007D7B47"/>
    <w:rsid w:val="007D7D38"/>
    <w:rsid w:val="007E0CA9"/>
    <w:rsid w:val="007E5FBE"/>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4C8D"/>
    <w:rsid w:val="00891E44"/>
    <w:rsid w:val="008A06A9"/>
    <w:rsid w:val="008A0EF4"/>
    <w:rsid w:val="008B1487"/>
    <w:rsid w:val="008C1537"/>
    <w:rsid w:val="008C6622"/>
    <w:rsid w:val="008D0D73"/>
    <w:rsid w:val="008D11AC"/>
    <w:rsid w:val="008D419B"/>
    <w:rsid w:val="008D4EA5"/>
    <w:rsid w:val="008D6344"/>
    <w:rsid w:val="008E2E63"/>
    <w:rsid w:val="008F4370"/>
    <w:rsid w:val="008F46E9"/>
    <w:rsid w:val="008F615E"/>
    <w:rsid w:val="008F6A80"/>
    <w:rsid w:val="008F7855"/>
    <w:rsid w:val="009033B0"/>
    <w:rsid w:val="00907B88"/>
    <w:rsid w:val="00910EAA"/>
    <w:rsid w:val="00912261"/>
    <w:rsid w:val="00915023"/>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61ECA"/>
    <w:rsid w:val="0096594B"/>
    <w:rsid w:val="00966043"/>
    <w:rsid w:val="00967177"/>
    <w:rsid w:val="009675B5"/>
    <w:rsid w:val="00970E7D"/>
    <w:rsid w:val="00974676"/>
    <w:rsid w:val="00975425"/>
    <w:rsid w:val="00976FCD"/>
    <w:rsid w:val="00980CAC"/>
    <w:rsid w:val="00983038"/>
    <w:rsid w:val="009840F1"/>
    <w:rsid w:val="009A103C"/>
    <w:rsid w:val="009A239A"/>
    <w:rsid w:val="009B37AE"/>
    <w:rsid w:val="009B418F"/>
    <w:rsid w:val="009B4A02"/>
    <w:rsid w:val="009B53DB"/>
    <w:rsid w:val="009C0862"/>
    <w:rsid w:val="009D0507"/>
    <w:rsid w:val="009D086D"/>
    <w:rsid w:val="009E239E"/>
    <w:rsid w:val="009E7397"/>
    <w:rsid w:val="009F1EDF"/>
    <w:rsid w:val="009F433D"/>
    <w:rsid w:val="009F7485"/>
    <w:rsid w:val="00A00AC1"/>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713F6"/>
    <w:rsid w:val="00A732F8"/>
    <w:rsid w:val="00A75166"/>
    <w:rsid w:val="00A80A3D"/>
    <w:rsid w:val="00A80C5D"/>
    <w:rsid w:val="00A824BF"/>
    <w:rsid w:val="00A91177"/>
    <w:rsid w:val="00A94DD0"/>
    <w:rsid w:val="00AA106C"/>
    <w:rsid w:val="00AA1C2C"/>
    <w:rsid w:val="00AA3404"/>
    <w:rsid w:val="00AA59C2"/>
    <w:rsid w:val="00AB2F3D"/>
    <w:rsid w:val="00AB4478"/>
    <w:rsid w:val="00AC447D"/>
    <w:rsid w:val="00AC67B6"/>
    <w:rsid w:val="00AD2B6F"/>
    <w:rsid w:val="00AD4BC0"/>
    <w:rsid w:val="00AD73C8"/>
    <w:rsid w:val="00AE3EEC"/>
    <w:rsid w:val="00AF254E"/>
    <w:rsid w:val="00AF2E13"/>
    <w:rsid w:val="00AF4B10"/>
    <w:rsid w:val="00B17995"/>
    <w:rsid w:val="00B253C6"/>
    <w:rsid w:val="00B31DCC"/>
    <w:rsid w:val="00B33536"/>
    <w:rsid w:val="00B33BD4"/>
    <w:rsid w:val="00B35514"/>
    <w:rsid w:val="00B43001"/>
    <w:rsid w:val="00B50157"/>
    <w:rsid w:val="00B50B3D"/>
    <w:rsid w:val="00B521B5"/>
    <w:rsid w:val="00B558BC"/>
    <w:rsid w:val="00B63451"/>
    <w:rsid w:val="00B64A21"/>
    <w:rsid w:val="00B71406"/>
    <w:rsid w:val="00B750C3"/>
    <w:rsid w:val="00B85AD1"/>
    <w:rsid w:val="00B87D68"/>
    <w:rsid w:val="00B94C20"/>
    <w:rsid w:val="00BA29CC"/>
    <w:rsid w:val="00BB4F10"/>
    <w:rsid w:val="00BB7992"/>
    <w:rsid w:val="00BC07C7"/>
    <w:rsid w:val="00BC38E7"/>
    <w:rsid w:val="00BC4BCF"/>
    <w:rsid w:val="00BC618E"/>
    <w:rsid w:val="00BC634D"/>
    <w:rsid w:val="00BD68C9"/>
    <w:rsid w:val="00BD714F"/>
    <w:rsid w:val="00BD7D45"/>
    <w:rsid w:val="00BE0284"/>
    <w:rsid w:val="00BE3A66"/>
    <w:rsid w:val="00BE3D7A"/>
    <w:rsid w:val="00BE4922"/>
    <w:rsid w:val="00BE5872"/>
    <w:rsid w:val="00BF1505"/>
    <w:rsid w:val="00BF49CE"/>
    <w:rsid w:val="00BF5F58"/>
    <w:rsid w:val="00C0046D"/>
    <w:rsid w:val="00C11000"/>
    <w:rsid w:val="00C167A4"/>
    <w:rsid w:val="00C16A54"/>
    <w:rsid w:val="00C171C2"/>
    <w:rsid w:val="00C2139A"/>
    <w:rsid w:val="00C240A0"/>
    <w:rsid w:val="00C34773"/>
    <w:rsid w:val="00C37184"/>
    <w:rsid w:val="00C416A1"/>
    <w:rsid w:val="00C44523"/>
    <w:rsid w:val="00C45F08"/>
    <w:rsid w:val="00C57C16"/>
    <w:rsid w:val="00C615A7"/>
    <w:rsid w:val="00C616A8"/>
    <w:rsid w:val="00C737F8"/>
    <w:rsid w:val="00C7781E"/>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0CB9"/>
    <w:rsid w:val="00D2538E"/>
    <w:rsid w:val="00D26E5F"/>
    <w:rsid w:val="00D27AE7"/>
    <w:rsid w:val="00D30C31"/>
    <w:rsid w:val="00D3345C"/>
    <w:rsid w:val="00D3354A"/>
    <w:rsid w:val="00D37514"/>
    <w:rsid w:val="00D45C91"/>
    <w:rsid w:val="00D52026"/>
    <w:rsid w:val="00D534B3"/>
    <w:rsid w:val="00D56D92"/>
    <w:rsid w:val="00D61FA7"/>
    <w:rsid w:val="00D735FB"/>
    <w:rsid w:val="00D77F09"/>
    <w:rsid w:val="00D83A20"/>
    <w:rsid w:val="00D84C8C"/>
    <w:rsid w:val="00D861A9"/>
    <w:rsid w:val="00D93334"/>
    <w:rsid w:val="00DA428B"/>
    <w:rsid w:val="00DB5A83"/>
    <w:rsid w:val="00DC01EE"/>
    <w:rsid w:val="00DC1697"/>
    <w:rsid w:val="00DC1A07"/>
    <w:rsid w:val="00DC2197"/>
    <w:rsid w:val="00DC3D14"/>
    <w:rsid w:val="00DC6D7D"/>
    <w:rsid w:val="00DD14FD"/>
    <w:rsid w:val="00DD236C"/>
    <w:rsid w:val="00DD2630"/>
    <w:rsid w:val="00DD51BB"/>
    <w:rsid w:val="00DD6989"/>
    <w:rsid w:val="00DE0E17"/>
    <w:rsid w:val="00DE507F"/>
    <w:rsid w:val="00DE6BFA"/>
    <w:rsid w:val="00E0219B"/>
    <w:rsid w:val="00E040D8"/>
    <w:rsid w:val="00E04159"/>
    <w:rsid w:val="00E04FFA"/>
    <w:rsid w:val="00E12C88"/>
    <w:rsid w:val="00E1660D"/>
    <w:rsid w:val="00E22011"/>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42"/>
    <w:rsid w:val="00E96C93"/>
    <w:rsid w:val="00EA27F5"/>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19BB"/>
    <w:rsid w:val="00EE212B"/>
    <w:rsid w:val="00EE78EE"/>
    <w:rsid w:val="00EF6085"/>
    <w:rsid w:val="00EF7734"/>
    <w:rsid w:val="00F12590"/>
    <w:rsid w:val="00F160BB"/>
    <w:rsid w:val="00F178F9"/>
    <w:rsid w:val="00F26705"/>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568"/>
    <w:rsid w:val="00F860F5"/>
    <w:rsid w:val="00F9057C"/>
    <w:rsid w:val="00F90C5D"/>
    <w:rsid w:val="00F927DD"/>
    <w:rsid w:val="00FA2BF7"/>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DD6BD-06D4-4549-82C5-45D7A246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448</Words>
  <Characters>2556</Characters>
  <Application>Microsoft Office Word</Application>
  <DocSecurity>0</DocSecurity>
  <Lines>21</Lines>
  <Paragraphs>5</Paragraphs>
  <ScaleCrop>false</ScaleCrop>
  <Company>Microsoft</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36</cp:revision>
  <cp:lastPrinted>2023-03-31T06:58:00Z</cp:lastPrinted>
  <dcterms:created xsi:type="dcterms:W3CDTF">2023-09-18T08:31:00Z</dcterms:created>
  <dcterms:modified xsi:type="dcterms:W3CDTF">2023-11-15T09:03:00Z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