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0E757E" w:rsidRPr="000E757E">
        <w:rPr>
          <w:rFonts w:ascii="宋体" w:hAnsi="宋体" w:cs="Arial" w:hint="eastAsia"/>
          <w:szCs w:val="21"/>
        </w:rPr>
        <w:t>输液泵</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0E757E" w:rsidRDefault="000E757E" w:rsidP="000E757E">
      <w:pPr>
        <w:numPr>
          <w:ilvl w:val="0"/>
          <w:numId w:val="22"/>
        </w:numPr>
        <w:rPr>
          <w:rFonts w:ascii="宋体" w:hAnsi="宋体" w:hint="eastAsia"/>
          <w:sz w:val="20"/>
          <w:szCs w:val="18"/>
        </w:rPr>
      </w:pPr>
      <w:r>
        <w:rPr>
          <w:rFonts w:ascii="宋体" w:hAnsi="宋体" w:hint="eastAsia"/>
          <w:sz w:val="20"/>
          <w:szCs w:val="18"/>
        </w:rPr>
        <w:t>输液精度≤±5%</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速率范围：0.1-1400ml/h, 最</w:t>
      </w:r>
      <w:proofErr w:type="gramStart"/>
      <w:r>
        <w:rPr>
          <w:rFonts w:ascii="宋体" w:hAnsi="宋体" w:hint="eastAsia"/>
          <w:sz w:val="20"/>
          <w:szCs w:val="18"/>
        </w:rPr>
        <w:t>小步进</w:t>
      </w:r>
      <w:proofErr w:type="gramEnd"/>
      <w:r>
        <w:rPr>
          <w:rFonts w:ascii="宋体" w:hAnsi="宋体" w:hint="eastAsia"/>
          <w:sz w:val="20"/>
          <w:szCs w:val="18"/>
        </w:rPr>
        <w:t>0.1ml/h</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预置输液总量范围：0.1-9999ml</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快进流速范围：0.1-1400ml/h</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支持ml/h和滴/min两种流速单位</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屏幕不小于2.5英寸，同屏显示：速度、当前注射状态、累计量、电池状态、报警压力档位和在线压力等信息；</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锁屏功能：支持自动锁屏，自动锁</w:t>
      </w:r>
      <w:proofErr w:type="gramStart"/>
      <w:r>
        <w:rPr>
          <w:rFonts w:ascii="宋体" w:hAnsi="宋体" w:hint="eastAsia"/>
          <w:sz w:val="20"/>
          <w:szCs w:val="18"/>
        </w:rPr>
        <w:t>屏时间</w:t>
      </w:r>
      <w:proofErr w:type="gramEnd"/>
      <w:r>
        <w:rPr>
          <w:rFonts w:ascii="宋体" w:hAnsi="宋体" w:hint="eastAsia"/>
          <w:sz w:val="20"/>
          <w:szCs w:val="18"/>
        </w:rPr>
        <w:t>可调</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在线滴定功能：安全不中断输液而更改速率；</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分低级、中级、高级三级报警。可实现声光报警提示，同时显示具体报警信息；</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在线动态压力监测，可实时显示当前压力数值；</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压力报警阈值可调，最低150mmHg</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电池工作时间≥4小时@25ml/h；可升级至≥8小时@25ml/h</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接口支持RS232数据传输、护士呼叫、DC输入功能</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防进液等级IPX4</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可升级无线模块，实现无线联网监测；</w:t>
      </w:r>
    </w:p>
    <w:p w:rsidR="000E757E" w:rsidRDefault="000E757E" w:rsidP="000E757E">
      <w:pPr>
        <w:numPr>
          <w:ilvl w:val="0"/>
          <w:numId w:val="22"/>
        </w:numPr>
        <w:rPr>
          <w:rFonts w:ascii="宋体" w:hAnsi="宋体" w:hint="eastAsia"/>
          <w:sz w:val="20"/>
          <w:szCs w:val="18"/>
        </w:rPr>
      </w:pPr>
      <w:proofErr w:type="gramStart"/>
      <w:r>
        <w:rPr>
          <w:rFonts w:ascii="宋体" w:hAnsi="宋体" w:hint="eastAsia"/>
          <w:sz w:val="20"/>
          <w:szCs w:val="18"/>
        </w:rPr>
        <w:t>泵片用</w:t>
      </w:r>
      <w:proofErr w:type="gramEnd"/>
      <w:r>
        <w:rPr>
          <w:rFonts w:ascii="宋体" w:hAnsi="宋体" w:hint="eastAsia"/>
          <w:sz w:val="20"/>
          <w:szCs w:val="18"/>
        </w:rPr>
        <w:t>防水膜保护，防止药液进入机器内部，便于清洁和消毒。</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整机重量不超过2kg，主机自带提手，方便携带</w:t>
      </w:r>
    </w:p>
    <w:p w:rsidR="000E757E" w:rsidRDefault="000E757E" w:rsidP="000E757E">
      <w:pPr>
        <w:numPr>
          <w:ilvl w:val="0"/>
          <w:numId w:val="22"/>
        </w:numPr>
        <w:rPr>
          <w:rFonts w:ascii="宋体" w:hAnsi="宋体" w:hint="eastAsia"/>
          <w:sz w:val="20"/>
          <w:szCs w:val="18"/>
        </w:rPr>
      </w:pPr>
      <w:r>
        <w:rPr>
          <w:rFonts w:ascii="宋体" w:hAnsi="宋体" w:hint="eastAsia"/>
          <w:sz w:val="20"/>
          <w:szCs w:val="18"/>
        </w:rPr>
        <w:t>满足EN1789标准，适合在救护车使用。</w:t>
      </w:r>
    </w:p>
    <w:p w:rsidR="000E757E" w:rsidRDefault="000E757E" w:rsidP="000E757E">
      <w:pPr>
        <w:rPr>
          <w:rFonts w:ascii="宋体" w:hAnsi="宋体" w:hint="eastAsia"/>
          <w:sz w:val="20"/>
          <w:szCs w:val="18"/>
        </w:rPr>
      </w:pPr>
    </w:p>
    <w:p w:rsidR="000E757E" w:rsidRDefault="000E757E" w:rsidP="000E757E">
      <w:pPr>
        <w:rPr>
          <w:rFonts w:ascii="宋体" w:hAnsi="宋体"/>
          <w:sz w:val="20"/>
          <w:szCs w:val="18"/>
        </w:rPr>
      </w:pPr>
      <w:r>
        <w:rPr>
          <w:rFonts w:ascii="宋体" w:hAnsi="宋体" w:hint="eastAsia"/>
          <w:sz w:val="20"/>
          <w:szCs w:val="18"/>
        </w:rPr>
        <w:t>数量：41台</w:t>
      </w:r>
    </w:p>
    <w:p w:rsidR="000E757E" w:rsidRDefault="000E757E" w:rsidP="000E757E">
      <w:pPr>
        <w:rPr>
          <w:rFonts w:ascii="宋体" w:hAnsi="宋体"/>
          <w:sz w:val="20"/>
          <w:szCs w:val="18"/>
        </w:rPr>
      </w:pPr>
      <w:r>
        <w:rPr>
          <w:rFonts w:ascii="宋体" w:hAnsi="宋体" w:hint="eastAsia"/>
          <w:sz w:val="20"/>
          <w:szCs w:val="18"/>
        </w:rPr>
        <w:t>预算</w:t>
      </w:r>
      <w:r>
        <w:rPr>
          <w:rFonts w:ascii="宋体" w:hAnsi="宋体"/>
          <w:sz w:val="20"/>
          <w:szCs w:val="18"/>
        </w:rPr>
        <w:t>：</w:t>
      </w:r>
      <w:r>
        <w:rPr>
          <w:rFonts w:ascii="宋体" w:hAnsi="宋体" w:hint="eastAsia"/>
          <w:sz w:val="20"/>
          <w:szCs w:val="18"/>
        </w:rPr>
        <w:t>22.55万</w:t>
      </w:r>
    </w:p>
    <w:p w:rsidR="000E757E" w:rsidRDefault="000E757E" w:rsidP="000E757E">
      <w:pPr>
        <w:rPr>
          <w:rFonts w:ascii="宋体" w:hAnsi="宋体"/>
          <w:sz w:val="20"/>
          <w:szCs w:val="18"/>
        </w:rPr>
      </w:pPr>
      <w:r>
        <w:rPr>
          <w:rFonts w:ascii="宋体" w:hAnsi="宋体" w:hint="eastAsia"/>
          <w:sz w:val="20"/>
          <w:szCs w:val="18"/>
        </w:rPr>
        <w:t>保修</w:t>
      </w:r>
      <w:r>
        <w:rPr>
          <w:rFonts w:ascii="宋体" w:hAnsi="宋体"/>
          <w:sz w:val="20"/>
          <w:szCs w:val="18"/>
        </w:rPr>
        <w:t>：</w:t>
      </w:r>
      <w:r>
        <w:rPr>
          <w:rFonts w:ascii="宋体" w:hAnsi="宋体" w:hint="eastAsia"/>
          <w:sz w:val="20"/>
          <w:szCs w:val="18"/>
        </w:rPr>
        <w:t>5年</w:t>
      </w:r>
    </w:p>
    <w:p w:rsidR="000E757E" w:rsidRDefault="000E757E" w:rsidP="000E757E">
      <w:pPr>
        <w:rPr>
          <w:rFonts w:ascii="宋体" w:hAnsi="宋体" w:hint="eastAsia"/>
          <w:sz w:val="20"/>
          <w:szCs w:val="18"/>
        </w:rPr>
      </w:pPr>
      <w:r>
        <w:rPr>
          <w:rFonts w:ascii="宋体" w:hAnsi="宋体" w:hint="eastAsia"/>
          <w:sz w:val="20"/>
          <w:szCs w:val="18"/>
        </w:rPr>
        <w:t>到货期</w:t>
      </w:r>
      <w:r>
        <w:rPr>
          <w:rFonts w:ascii="宋体" w:hAnsi="宋体"/>
          <w:sz w:val="20"/>
          <w:szCs w:val="18"/>
        </w:rPr>
        <w:t>：</w:t>
      </w:r>
      <w:r>
        <w:rPr>
          <w:rFonts w:ascii="宋体" w:hAnsi="宋体" w:hint="eastAsia"/>
          <w:sz w:val="20"/>
          <w:szCs w:val="18"/>
        </w:rPr>
        <w:t>1周内</w:t>
      </w:r>
    </w:p>
    <w:p w:rsidR="004176E4" w:rsidRDefault="004176E4" w:rsidP="004176E4">
      <w:pPr>
        <w:rPr>
          <w:szCs w:val="21"/>
        </w:rPr>
      </w:pPr>
      <w:bookmarkStart w:id="0" w:name="_GoBack"/>
      <w:bookmarkEnd w:id="0"/>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F16" w:rsidRDefault="001F7F16" w:rsidP="00C35CAB">
      <w:r>
        <w:separator/>
      </w:r>
    </w:p>
  </w:endnote>
  <w:endnote w:type="continuationSeparator" w:id="0">
    <w:p w:rsidR="001F7F16" w:rsidRDefault="001F7F1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F16" w:rsidRDefault="001F7F16" w:rsidP="00C35CAB">
      <w:r>
        <w:separator/>
      </w:r>
    </w:p>
  </w:footnote>
  <w:footnote w:type="continuationSeparator" w:id="0">
    <w:p w:rsidR="001F7F16" w:rsidRDefault="001F7F1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5C13DBC"/>
    <w:multiLevelType w:val="multilevel"/>
    <w:tmpl w:val="15C13D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1"/>
  </w:num>
  <w:num w:numId="13">
    <w:abstractNumId w:val="14"/>
  </w:num>
  <w:num w:numId="14">
    <w:abstractNumId w:val="6"/>
  </w:num>
  <w:num w:numId="15">
    <w:abstractNumId w:val="13"/>
  </w:num>
  <w:num w:numId="16">
    <w:abstractNumId w:val="21"/>
  </w:num>
  <w:num w:numId="17">
    <w:abstractNumId w:val="20"/>
  </w:num>
  <w:num w:numId="18">
    <w:abstractNumId w:val="5"/>
  </w:num>
  <w:num w:numId="19">
    <w:abstractNumId w:val="8"/>
  </w:num>
  <w:num w:numId="20">
    <w:abstractNumId w:val="7"/>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E757E"/>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1F7F16"/>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B6B40-D733-468D-A79C-522CEA8D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76</cp:revision>
  <cp:lastPrinted>2015-07-01T23:52:00Z</cp:lastPrinted>
  <dcterms:created xsi:type="dcterms:W3CDTF">2021-03-18T02:48:00Z</dcterms:created>
  <dcterms:modified xsi:type="dcterms:W3CDTF">2022-04-05T23:44:00Z</dcterms:modified>
</cp:coreProperties>
</file>