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w:t>
      </w:r>
      <w:proofErr w:type="gramStart"/>
      <w:r w:rsidR="004641BB">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proofErr w:type="gramEnd"/>
      <w:r w:rsidR="0027326E" w:rsidRPr="0027326E">
        <w:rPr>
          <w:rFonts w:ascii="宋体" w:hAnsi="宋体" w:cs="Arial" w:hint="eastAsia"/>
          <w:szCs w:val="21"/>
        </w:rPr>
        <w:t>生物安全柜</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27326E" w:rsidRDefault="0027326E" w:rsidP="0027326E">
      <w:pPr>
        <w:widowControl/>
        <w:spacing w:before="75" w:after="75"/>
        <w:rPr>
          <w:rFonts w:ascii="宋体" w:hAnsi="宋体" w:cs="宋体" w:hint="eastAsia"/>
          <w:bCs/>
          <w:kern w:val="0"/>
          <w:sz w:val="24"/>
        </w:rPr>
      </w:pPr>
      <w:r>
        <w:rPr>
          <w:rFonts w:ascii="宋体" w:hAnsi="宋体" w:cs="宋体" w:hint="eastAsia"/>
          <w:bCs/>
          <w:kern w:val="0"/>
          <w:sz w:val="24"/>
        </w:rPr>
        <w:t>技术参数</w:t>
      </w:r>
    </w:p>
    <w:p w:rsidR="0027326E" w:rsidRDefault="0027326E" w:rsidP="0027326E">
      <w:pPr>
        <w:widowControl/>
        <w:spacing w:before="75" w:after="75"/>
        <w:ind w:firstLineChars="50" w:firstLine="120"/>
        <w:rPr>
          <w:rFonts w:ascii="宋体" w:hAnsi="宋体" w:cs="宋体"/>
          <w:bCs/>
          <w:kern w:val="0"/>
          <w:sz w:val="24"/>
        </w:rPr>
      </w:pPr>
      <w:r>
        <w:rPr>
          <w:rFonts w:ascii="宋体" w:hAnsi="宋体" w:cs="宋体" w:hint="eastAsia"/>
          <w:bCs/>
          <w:kern w:val="0"/>
          <w:sz w:val="24"/>
        </w:rPr>
        <w:t>1、安全柜基本</w:t>
      </w:r>
      <w:r>
        <w:rPr>
          <w:rFonts w:ascii="宋体" w:hAnsi="宋体" w:cs="宋体"/>
          <w:bCs/>
          <w:kern w:val="0"/>
          <w:sz w:val="24"/>
        </w:rPr>
        <w:t>参数：</w:t>
      </w:r>
    </w:p>
    <w:p w:rsidR="0027326E" w:rsidRDefault="0027326E" w:rsidP="0027326E">
      <w:pPr>
        <w:widowControl/>
        <w:spacing w:before="75" w:after="75" w:line="276" w:lineRule="auto"/>
        <w:ind w:firstLineChars="200" w:firstLine="480"/>
        <w:rPr>
          <w:rFonts w:ascii="宋体" w:hAnsi="宋体" w:cs="宋体" w:hint="eastAsia"/>
          <w:bCs/>
          <w:kern w:val="0"/>
          <w:sz w:val="24"/>
        </w:rPr>
      </w:pPr>
      <w:r>
        <w:rPr>
          <w:rFonts w:ascii="宋体" w:hAnsi="宋体" w:cs="宋体" w:hint="eastAsia"/>
          <w:bCs/>
          <w:kern w:val="0"/>
          <w:sz w:val="24"/>
        </w:rPr>
        <w:t xml:space="preserve">（1）分类：B2型，100%外排， </w:t>
      </w:r>
    </w:p>
    <w:p w:rsidR="0027326E" w:rsidRDefault="0027326E" w:rsidP="0027326E">
      <w:pPr>
        <w:widowControl/>
        <w:spacing w:before="75" w:after="75" w:line="276" w:lineRule="auto"/>
        <w:ind w:firstLineChars="200" w:firstLine="480"/>
        <w:rPr>
          <w:rFonts w:ascii="宋体" w:hAnsi="宋体" w:cs="宋体"/>
          <w:bCs/>
          <w:kern w:val="0"/>
          <w:sz w:val="24"/>
        </w:rPr>
      </w:pPr>
      <w:r>
        <w:rPr>
          <w:rFonts w:ascii="宋体" w:hAnsi="宋体" w:cs="宋体" w:hint="eastAsia"/>
          <w:bCs/>
          <w:kern w:val="0"/>
          <w:sz w:val="24"/>
        </w:rPr>
        <w:t>（</w:t>
      </w:r>
      <w:r>
        <w:rPr>
          <w:rFonts w:ascii="宋体" w:hAnsi="宋体" w:cs="宋体"/>
          <w:bCs/>
          <w:kern w:val="0"/>
          <w:sz w:val="24"/>
        </w:rPr>
        <w:t>2</w:t>
      </w:r>
      <w:r>
        <w:rPr>
          <w:rFonts w:ascii="宋体" w:hAnsi="宋体" w:cs="宋体" w:hint="eastAsia"/>
          <w:bCs/>
          <w:kern w:val="0"/>
          <w:sz w:val="24"/>
        </w:rPr>
        <w:t>）外部尺寸≥（L×D×H）1500</w:t>
      </w:r>
      <w:r>
        <w:rPr>
          <w:rFonts w:ascii="宋体" w:hAnsi="宋体" w:cs="宋体"/>
          <w:bCs/>
          <w:kern w:val="0"/>
          <w:sz w:val="24"/>
        </w:rPr>
        <w:t>m</w:t>
      </w:r>
      <w:r>
        <w:rPr>
          <w:rFonts w:ascii="宋体" w:hAnsi="宋体" w:cs="宋体" w:hint="eastAsia"/>
          <w:bCs/>
          <w:kern w:val="0"/>
          <w:sz w:val="24"/>
        </w:rPr>
        <w:t>m×760</w:t>
      </w:r>
      <w:r>
        <w:rPr>
          <w:rFonts w:ascii="宋体" w:hAnsi="宋体" w:cs="宋体"/>
          <w:bCs/>
          <w:kern w:val="0"/>
          <w:sz w:val="24"/>
        </w:rPr>
        <w:t>m</w:t>
      </w:r>
      <w:r>
        <w:rPr>
          <w:rFonts w:ascii="宋体" w:hAnsi="宋体" w:cs="宋体" w:hint="eastAsia"/>
          <w:bCs/>
          <w:kern w:val="0"/>
          <w:sz w:val="24"/>
        </w:rPr>
        <w:t>m×2250</w:t>
      </w:r>
      <w:r>
        <w:rPr>
          <w:rFonts w:ascii="宋体" w:hAnsi="宋体" w:cs="宋体"/>
          <w:bCs/>
          <w:kern w:val="0"/>
          <w:sz w:val="24"/>
        </w:rPr>
        <w:t>m</w:t>
      </w:r>
      <w:r>
        <w:rPr>
          <w:rFonts w:ascii="宋体" w:hAnsi="宋体" w:cs="宋体" w:hint="eastAsia"/>
          <w:bCs/>
          <w:kern w:val="0"/>
          <w:sz w:val="24"/>
        </w:rPr>
        <w:t>m；</w:t>
      </w:r>
    </w:p>
    <w:p w:rsidR="0027326E" w:rsidRDefault="0027326E" w:rsidP="0027326E">
      <w:pPr>
        <w:widowControl/>
        <w:spacing w:before="75" w:after="75" w:line="276" w:lineRule="auto"/>
        <w:ind w:firstLineChars="150" w:firstLine="360"/>
        <w:rPr>
          <w:rFonts w:ascii="宋体" w:hAnsi="宋体" w:cs="宋体"/>
          <w:bCs/>
          <w:kern w:val="0"/>
          <w:sz w:val="24"/>
        </w:rPr>
      </w:pPr>
      <w:r>
        <w:rPr>
          <w:rFonts w:ascii="宋体" w:hAnsi="宋体" w:cs="宋体" w:hint="eastAsia"/>
          <w:bCs/>
          <w:kern w:val="0"/>
          <w:sz w:val="24"/>
        </w:rPr>
        <w:t xml:space="preserve"> （</w:t>
      </w:r>
      <w:r>
        <w:rPr>
          <w:rFonts w:ascii="宋体" w:hAnsi="宋体" w:cs="宋体"/>
          <w:bCs/>
          <w:kern w:val="0"/>
          <w:sz w:val="24"/>
        </w:rPr>
        <w:t>3</w:t>
      </w:r>
      <w:r>
        <w:rPr>
          <w:rFonts w:ascii="宋体" w:hAnsi="宋体" w:cs="宋体" w:hint="eastAsia"/>
          <w:bCs/>
          <w:kern w:val="0"/>
          <w:sz w:val="24"/>
        </w:rPr>
        <w:t>）内部尺寸≥（L×D×H）1350</w:t>
      </w:r>
      <w:r>
        <w:rPr>
          <w:rFonts w:ascii="宋体" w:hAnsi="宋体" w:cs="宋体"/>
          <w:bCs/>
          <w:kern w:val="0"/>
          <w:sz w:val="24"/>
        </w:rPr>
        <w:t>m</w:t>
      </w:r>
      <w:r>
        <w:rPr>
          <w:rFonts w:ascii="宋体" w:hAnsi="宋体" w:cs="宋体" w:hint="eastAsia"/>
          <w:bCs/>
          <w:kern w:val="0"/>
          <w:sz w:val="24"/>
        </w:rPr>
        <w:t>m ×600</w:t>
      </w:r>
      <w:r>
        <w:rPr>
          <w:rFonts w:ascii="宋体" w:hAnsi="宋体" w:cs="宋体"/>
          <w:bCs/>
          <w:kern w:val="0"/>
          <w:sz w:val="24"/>
        </w:rPr>
        <w:t>m</w:t>
      </w:r>
      <w:r>
        <w:rPr>
          <w:rFonts w:ascii="宋体" w:hAnsi="宋体" w:cs="宋体" w:hint="eastAsia"/>
          <w:bCs/>
          <w:kern w:val="0"/>
          <w:sz w:val="24"/>
        </w:rPr>
        <w:t>m×660</w:t>
      </w:r>
      <w:r>
        <w:rPr>
          <w:rFonts w:ascii="宋体" w:hAnsi="宋体" w:cs="宋体"/>
          <w:bCs/>
          <w:kern w:val="0"/>
          <w:sz w:val="24"/>
        </w:rPr>
        <w:t>m</w:t>
      </w:r>
      <w:r>
        <w:rPr>
          <w:rFonts w:ascii="宋体" w:hAnsi="宋体" w:cs="宋体" w:hint="eastAsia"/>
          <w:bCs/>
          <w:kern w:val="0"/>
          <w:sz w:val="24"/>
        </w:rPr>
        <w:t>m 。</w:t>
      </w:r>
    </w:p>
    <w:p w:rsidR="0027326E" w:rsidRDefault="0027326E" w:rsidP="0027326E">
      <w:pPr>
        <w:widowControl/>
        <w:spacing w:before="75" w:after="75" w:line="276" w:lineRule="auto"/>
        <w:ind w:firstLineChars="150" w:firstLine="360"/>
        <w:rPr>
          <w:rFonts w:ascii="宋体" w:hAnsi="宋体" w:cs="宋体" w:hint="eastAsia"/>
          <w:bCs/>
          <w:kern w:val="0"/>
          <w:sz w:val="24"/>
        </w:rPr>
      </w:pPr>
      <w:r>
        <w:rPr>
          <w:rFonts w:ascii="宋体" w:hAnsi="宋体" w:cs="宋体" w:hint="eastAsia"/>
          <w:bCs/>
          <w:kern w:val="0"/>
          <w:sz w:val="24"/>
        </w:rPr>
        <w:t xml:space="preserve"> （</w:t>
      </w:r>
      <w:r>
        <w:rPr>
          <w:rFonts w:ascii="宋体" w:hAnsi="宋体" w:cs="宋体"/>
          <w:bCs/>
          <w:kern w:val="0"/>
          <w:sz w:val="24"/>
        </w:rPr>
        <w:t>4</w:t>
      </w:r>
      <w:r>
        <w:rPr>
          <w:rFonts w:ascii="宋体" w:hAnsi="宋体" w:cs="宋体" w:hint="eastAsia"/>
          <w:bCs/>
          <w:kern w:val="0"/>
          <w:sz w:val="24"/>
        </w:rPr>
        <w:t>）台面</w:t>
      </w:r>
      <w:r>
        <w:rPr>
          <w:rFonts w:ascii="宋体" w:hAnsi="宋体" w:cs="宋体"/>
          <w:bCs/>
          <w:kern w:val="0"/>
          <w:sz w:val="24"/>
        </w:rPr>
        <w:t>距离地面高度：</w:t>
      </w:r>
      <w:r>
        <w:rPr>
          <w:rFonts w:ascii="宋体" w:hAnsi="宋体" w:cs="宋体" w:hint="eastAsia"/>
          <w:bCs/>
          <w:kern w:val="0"/>
          <w:sz w:val="24"/>
        </w:rPr>
        <w:t>750</w:t>
      </w:r>
      <w:r>
        <w:rPr>
          <w:rFonts w:ascii="宋体" w:hAnsi="宋体" w:cs="宋体"/>
          <w:bCs/>
          <w:kern w:val="0"/>
          <w:sz w:val="24"/>
        </w:rPr>
        <w:t>mm</w:t>
      </w:r>
      <w:r>
        <w:rPr>
          <w:rFonts w:ascii="宋体" w:hAnsi="宋体" w:cs="宋体" w:hint="eastAsia"/>
          <w:bCs/>
          <w:kern w:val="0"/>
          <w:sz w:val="24"/>
        </w:rPr>
        <w:t>（尺寸可</w:t>
      </w:r>
      <w:r>
        <w:rPr>
          <w:rFonts w:ascii="宋体" w:hAnsi="宋体" w:cs="宋体"/>
          <w:bCs/>
          <w:kern w:val="0"/>
          <w:sz w:val="24"/>
        </w:rPr>
        <w:t>根据要求</w:t>
      </w:r>
      <w:r>
        <w:rPr>
          <w:rFonts w:ascii="宋体" w:hAnsi="宋体" w:cs="宋体" w:hint="eastAsia"/>
          <w:bCs/>
          <w:kern w:val="0"/>
          <w:sz w:val="24"/>
        </w:rPr>
        <w:t>订制</w:t>
      </w:r>
      <w:r>
        <w:rPr>
          <w:rFonts w:ascii="宋体" w:hAnsi="宋体" w:cs="宋体"/>
          <w:bCs/>
          <w:kern w:val="0"/>
          <w:sz w:val="24"/>
        </w:rPr>
        <w:t>修改</w:t>
      </w:r>
      <w:r>
        <w:rPr>
          <w:rFonts w:ascii="宋体" w:hAnsi="宋体" w:cs="宋体" w:hint="eastAsia"/>
          <w:bCs/>
          <w:kern w:val="0"/>
          <w:sz w:val="24"/>
        </w:rPr>
        <w:t>）</w:t>
      </w:r>
    </w:p>
    <w:p w:rsidR="0027326E" w:rsidRDefault="0027326E" w:rsidP="0027326E">
      <w:pPr>
        <w:widowControl/>
        <w:spacing w:before="75" w:after="75" w:line="276" w:lineRule="auto"/>
        <w:ind w:firstLineChars="200" w:firstLine="480"/>
        <w:rPr>
          <w:rFonts w:ascii="宋体" w:hAnsi="宋体" w:cs="宋体" w:hint="eastAsia"/>
          <w:bCs/>
          <w:kern w:val="0"/>
          <w:sz w:val="24"/>
        </w:rPr>
      </w:pPr>
      <w:r>
        <w:rPr>
          <w:rFonts w:ascii="宋体" w:hAnsi="宋体" w:cs="宋体" w:hint="eastAsia"/>
          <w:bCs/>
          <w:kern w:val="0"/>
          <w:sz w:val="24"/>
        </w:rPr>
        <w:t>（</w:t>
      </w:r>
      <w:r>
        <w:rPr>
          <w:rFonts w:ascii="宋体" w:hAnsi="宋体" w:cs="宋体"/>
          <w:bCs/>
          <w:kern w:val="0"/>
          <w:sz w:val="24"/>
        </w:rPr>
        <w:t>5</w:t>
      </w:r>
      <w:r>
        <w:rPr>
          <w:rFonts w:ascii="宋体" w:hAnsi="宋体" w:cs="宋体" w:hint="eastAsia"/>
          <w:bCs/>
          <w:kern w:val="0"/>
          <w:sz w:val="24"/>
        </w:rPr>
        <w:t>）风速</w:t>
      </w:r>
      <w:r>
        <w:rPr>
          <w:rFonts w:ascii="宋体" w:hAnsi="宋体" w:cs="宋体"/>
          <w:bCs/>
          <w:kern w:val="0"/>
          <w:sz w:val="24"/>
        </w:rPr>
        <w:t>：</w:t>
      </w:r>
      <w:r>
        <w:rPr>
          <w:rFonts w:ascii="宋体" w:hAnsi="宋体" w:cs="宋体" w:hint="eastAsia"/>
          <w:bCs/>
          <w:kern w:val="0"/>
          <w:sz w:val="24"/>
        </w:rPr>
        <w:t xml:space="preserve"> 平均下降风速：</w:t>
      </w:r>
      <w:r>
        <w:rPr>
          <w:rFonts w:ascii="宋体" w:hAnsi="宋体" w:cs="宋体"/>
          <w:bCs/>
          <w:kern w:val="0"/>
          <w:sz w:val="24"/>
        </w:rPr>
        <w:t>0.3</w:t>
      </w:r>
      <w:r>
        <w:rPr>
          <w:rFonts w:ascii="宋体" w:hAnsi="宋体" w:cs="宋体" w:hint="eastAsia"/>
          <w:bCs/>
          <w:kern w:val="0"/>
          <w:sz w:val="24"/>
        </w:rPr>
        <w:t>3±</w:t>
      </w:r>
      <w:r>
        <w:rPr>
          <w:rFonts w:ascii="宋体" w:hAnsi="宋体" w:cs="宋体"/>
          <w:bCs/>
          <w:kern w:val="0"/>
          <w:sz w:val="24"/>
        </w:rPr>
        <w:t>0.0</w:t>
      </w:r>
      <w:r>
        <w:rPr>
          <w:rFonts w:ascii="宋体" w:hAnsi="宋体" w:cs="宋体" w:hint="eastAsia"/>
          <w:bCs/>
          <w:kern w:val="0"/>
          <w:sz w:val="24"/>
        </w:rPr>
        <w:t>2</w:t>
      </w:r>
      <w:r>
        <w:rPr>
          <w:rFonts w:ascii="宋体" w:hAnsi="宋体" w:cs="宋体"/>
          <w:bCs/>
          <w:kern w:val="0"/>
          <w:sz w:val="24"/>
        </w:rPr>
        <w:t>5m/s</w:t>
      </w:r>
      <w:r>
        <w:rPr>
          <w:rFonts w:ascii="宋体" w:hAnsi="宋体" w:cs="宋体" w:hint="eastAsia"/>
          <w:bCs/>
          <w:kern w:val="0"/>
          <w:sz w:val="24"/>
        </w:rPr>
        <w:t>；</w:t>
      </w:r>
      <w:r>
        <w:rPr>
          <w:rFonts w:ascii="宋体" w:hAnsi="宋体" w:cs="宋体"/>
          <w:bCs/>
          <w:kern w:val="0"/>
          <w:sz w:val="24"/>
        </w:rPr>
        <w:t xml:space="preserve"> </w:t>
      </w:r>
      <w:r>
        <w:rPr>
          <w:rFonts w:ascii="宋体" w:hAnsi="宋体" w:cs="宋体" w:hint="eastAsia"/>
          <w:bCs/>
          <w:kern w:val="0"/>
          <w:sz w:val="24"/>
        </w:rPr>
        <w:t>平均吸入口风速</w:t>
      </w:r>
      <w:r>
        <w:rPr>
          <w:rFonts w:ascii="宋体" w:hAnsi="宋体" w:cs="宋体"/>
          <w:bCs/>
          <w:kern w:val="0"/>
          <w:sz w:val="24"/>
        </w:rPr>
        <w:t>0.</w:t>
      </w:r>
      <w:r>
        <w:rPr>
          <w:rFonts w:ascii="宋体" w:hAnsi="宋体" w:cs="宋体" w:hint="eastAsia"/>
          <w:bCs/>
          <w:kern w:val="0"/>
          <w:sz w:val="24"/>
        </w:rPr>
        <w:t>53±</w:t>
      </w:r>
      <w:r>
        <w:rPr>
          <w:rFonts w:ascii="宋体" w:hAnsi="宋体" w:cs="宋体"/>
          <w:bCs/>
          <w:kern w:val="0"/>
          <w:sz w:val="24"/>
        </w:rPr>
        <w:t>0.0</w:t>
      </w:r>
      <w:r>
        <w:rPr>
          <w:rFonts w:ascii="宋体" w:hAnsi="宋体" w:cs="宋体" w:hint="eastAsia"/>
          <w:bCs/>
          <w:kern w:val="0"/>
          <w:sz w:val="24"/>
        </w:rPr>
        <w:t>2</w:t>
      </w:r>
      <w:r>
        <w:rPr>
          <w:rFonts w:ascii="宋体" w:hAnsi="宋体" w:cs="宋体"/>
          <w:bCs/>
          <w:kern w:val="0"/>
          <w:sz w:val="24"/>
        </w:rPr>
        <w:t>5m/s</w:t>
      </w:r>
    </w:p>
    <w:p w:rsidR="0027326E" w:rsidRDefault="0027326E" w:rsidP="0027326E">
      <w:pPr>
        <w:widowControl/>
        <w:spacing w:before="75" w:after="75" w:line="276" w:lineRule="auto"/>
        <w:ind w:firstLineChars="200" w:firstLine="480"/>
        <w:rPr>
          <w:rFonts w:ascii="宋体" w:hAnsi="宋体" w:cs="宋体"/>
          <w:bCs/>
          <w:kern w:val="0"/>
          <w:sz w:val="24"/>
        </w:rPr>
      </w:pPr>
      <w:r>
        <w:rPr>
          <w:rFonts w:ascii="宋体" w:hAnsi="宋体" w:cs="宋体" w:hint="eastAsia"/>
          <w:bCs/>
          <w:kern w:val="0"/>
          <w:sz w:val="24"/>
        </w:rPr>
        <w:t>（</w:t>
      </w:r>
      <w:r>
        <w:rPr>
          <w:rFonts w:ascii="宋体" w:hAnsi="宋体" w:cs="宋体"/>
          <w:bCs/>
          <w:kern w:val="0"/>
          <w:sz w:val="24"/>
        </w:rPr>
        <w:t>6</w:t>
      </w:r>
      <w:r>
        <w:rPr>
          <w:rFonts w:ascii="宋体" w:hAnsi="宋体" w:cs="宋体" w:hint="eastAsia"/>
          <w:bCs/>
          <w:kern w:val="0"/>
          <w:sz w:val="24"/>
        </w:rPr>
        <w:t>）系统</w:t>
      </w:r>
      <w:r>
        <w:rPr>
          <w:rFonts w:ascii="宋体" w:hAnsi="宋体" w:cs="宋体"/>
          <w:bCs/>
          <w:kern w:val="0"/>
          <w:sz w:val="24"/>
        </w:rPr>
        <w:t>排风</w:t>
      </w:r>
      <w:r>
        <w:rPr>
          <w:rFonts w:ascii="宋体" w:hAnsi="宋体" w:cs="宋体" w:hint="eastAsia"/>
          <w:bCs/>
          <w:kern w:val="0"/>
          <w:sz w:val="24"/>
        </w:rPr>
        <w:t>总量</w:t>
      </w:r>
      <w:r>
        <w:rPr>
          <w:rFonts w:ascii="宋体" w:hAnsi="宋体" w:cs="宋体"/>
          <w:bCs/>
          <w:kern w:val="0"/>
          <w:sz w:val="24"/>
        </w:rPr>
        <w:t>：</w:t>
      </w:r>
      <w:r>
        <w:rPr>
          <w:rFonts w:ascii="宋体" w:hAnsi="宋体" w:cs="宋体" w:hint="eastAsia"/>
          <w:bCs/>
          <w:kern w:val="0"/>
          <w:sz w:val="24"/>
        </w:rPr>
        <w:t>1270 m³/h</w:t>
      </w:r>
    </w:p>
    <w:p w:rsidR="0027326E" w:rsidRDefault="0027326E" w:rsidP="0027326E">
      <w:pPr>
        <w:widowControl/>
        <w:spacing w:before="75" w:after="75" w:line="276" w:lineRule="auto"/>
        <w:ind w:firstLineChars="200" w:firstLine="480"/>
        <w:rPr>
          <w:rFonts w:ascii="宋体" w:hAnsi="宋体" w:cs="宋体" w:hint="eastAsia"/>
          <w:bCs/>
          <w:kern w:val="0"/>
          <w:sz w:val="24"/>
        </w:rPr>
      </w:pPr>
      <w:r>
        <w:rPr>
          <w:rFonts w:ascii="宋体" w:hAnsi="宋体" w:cs="宋体" w:hint="eastAsia"/>
          <w:bCs/>
          <w:kern w:val="0"/>
          <w:sz w:val="24"/>
        </w:rPr>
        <w:t>（</w:t>
      </w:r>
      <w:r>
        <w:rPr>
          <w:rFonts w:ascii="宋体" w:hAnsi="宋体" w:cs="宋体"/>
          <w:bCs/>
          <w:kern w:val="0"/>
          <w:sz w:val="24"/>
        </w:rPr>
        <w:t>7</w:t>
      </w:r>
      <w:r>
        <w:rPr>
          <w:rFonts w:ascii="宋体" w:hAnsi="宋体" w:cs="宋体" w:hint="eastAsia"/>
          <w:bCs/>
          <w:kern w:val="0"/>
          <w:sz w:val="24"/>
        </w:rPr>
        <w:t>）额定</w:t>
      </w:r>
      <w:r>
        <w:rPr>
          <w:rFonts w:ascii="宋体" w:hAnsi="宋体" w:cs="宋体"/>
          <w:bCs/>
          <w:kern w:val="0"/>
          <w:sz w:val="24"/>
        </w:rPr>
        <w:t>功率：</w:t>
      </w:r>
      <w:r>
        <w:rPr>
          <w:rFonts w:ascii="宋体" w:hAnsi="宋体" w:cs="宋体" w:hint="eastAsia"/>
          <w:bCs/>
          <w:kern w:val="0"/>
          <w:sz w:val="24"/>
        </w:rPr>
        <w:t>1800W（</w:t>
      </w:r>
      <w:r>
        <w:rPr>
          <w:rFonts w:ascii="宋体" w:hAnsi="宋体" w:cs="宋体"/>
          <w:bCs/>
          <w:kern w:val="0"/>
          <w:sz w:val="24"/>
        </w:rPr>
        <w:t>包含</w:t>
      </w:r>
      <w:proofErr w:type="gramStart"/>
      <w:r>
        <w:rPr>
          <w:rFonts w:ascii="宋体" w:hAnsi="宋体" w:cs="宋体"/>
          <w:bCs/>
          <w:kern w:val="0"/>
          <w:sz w:val="24"/>
        </w:rPr>
        <w:t>操作区</w:t>
      </w:r>
      <w:proofErr w:type="gramEnd"/>
      <w:r>
        <w:rPr>
          <w:rFonts w:ascii="宋体" w:hAnsi="宋体" w:cs="宋体"/>
          <w:bCs/>
          <w:kern w:val="0"/>
          <w:sz w:val="24"/>
        </w:rPr>
        <w:t>插座负载</w:t>
      </w:r>
      <w:r>
        <w:rPr>
          <w:rFonts w:ascii="宋体" w:hAnsi="宋体" w:cs="宋体" w:hint="eastAsia"/>
          <w:bCs/>
          <w:kern w:val="0"/>
          <w:sz w:val="24"/>
        </w:rPr>
        <w:t>500W）</w:t>
      </w:r>
    </w:p>
    <w:p w:rsidR="0027326E" w:rsidRDefault="0027326E" w:rsidP="0027326E">
      <w:pPr>
        <w:widowControl/>
        <w:spacing w:before="75" w:after="75" w:line="276" w:lineRule="auto"/>
        <w:ind w:firstLineChars="200" w:firstLine="480"/>
        <w:rPr>
          <w:rFonts w:ascii="宋体" w:hAnsi="宋体" w:cs="宋体"/>
          <w:bCs/>
          <w:kern w:val="0"/>
          <w:sz w:val="24"/>
        </w:rPr>
      </w:pPr>
      <w:r>
        <w:rPr>
          <w:rFonts w:ascii="宋体" w:hAnsi="宋体" w:cs="宋体" w:hint="eastAsia"/>
          <w:bCs/>
          <w:kern w:val="0"/>
          <w:sz w:val="24"/>
        </w:rPr>
        <w:t>（</w:t>
      </w:r>
      <w:r>
        <w:rPr>
          <w:rFonts w:ascii="宋体" w:hAnsi="宋体" w:cs="宋体"/>
          <w:bCs/>
          <w:kern w:val="0"/>
          <w:sz w:val="24"/>
        </w:rPr>
        <w:t>8</w:t>
      </w:r>
      <w:r>
        <w:rPr>
          <w:rFonts w:ascii="宋体" w:hAnsi="宋体" w:cs="宋体" w:hint="eastAsia"/>
          <w:bCs/>
          <w:kern w:val="0"/>
          <w:sz w:val="24"/>
        </w:rPr>
        <w:t>）噪音等级：≤</w:t>
      </w:r>
      <w:r>
        <w:rPr>
          <w:rFonts w:ascii="宋体" w:hAnsi="宋体" w:cs="宋体"/>
          <w:bCs/>
          <w:kern w:val="0"/>
          <w:sz w:val="24"/>
        </w:rPr>
        <w:t>6</w:t>
      </w:r>
      <w:r>
        <w:rPr>
          <w:rFonts w:ascii="宋体" w:hAnsi="宋体" w:cs="宋体" w:hint="eastAsia"/>
          <w:bCs/>
          <w:kern w:val="0"/>
          <w:sz w:val="24"/>
        </w:rPr>
        <w:t>7</w:t>
      </w:r>
      <w:r>
        <w:rPr>
          <w:rFonts w:ascii="宋体" w:hAnsi="宋体" w:cs="宋体"/>
          <w:bCs/>
          <w:kern w:val="0"/>
          <w:sz w:val="24"/>
        </w:rPr>
        <w:t>d</w:t>
      </w:r>
      <w:r>
        <w:rPr>
          <w:rFonts w:ascii="宋体" w:hAnsi="宋体" w:cs="宋体" w:hint="eastAsia"/>
          <w:bCs/>
          <w:kern w:val="0"/>
          <w:sz w:val="24"/>
        </w:rPr>
        <w:t>B（A）</w:t>
      </w:r>
    </w:p>
    <w:p w:rsidR="0027326E" w:rsidRDefault="0027326E" w:rsidP="0027326E">
      <w:pPr>
        <w:widowControl/>
        <w:spacing w:before="75" w:after="75" w:line="276" w:lineRule="auto"/>
        <w:ind w:firstLineChars="200" w:firstLine="480"/>
        <w:rPr>
          <w:rFonts w:ascii="宋体" w:hAnsi="宋体" w:cs="宋体" w:hint="eastAsia"/>
          <w:bCs/>
          <w:kern w:val="0"/>
          <w:sz w:val="24"/>
        </w:rPr>
      </w:pPr>
      <w:r>
        <w:rPr>
          <w:rFonts w:ascii="宋体" w:hAnsi="宋体" w:cs="宋体" w:hint="eastAsia"/>
          <w:bCs/>
          <w:kern w:val="0"/>
          <w:sz w:val="24"/>
        </w:rPr>
        <w:t>（</w:t>
      </w:r>
      <w:r>
        <w:rPr>
          <w:rFonts w:ascii="宋体" w:hAnsi="宋体" w:cs="宋体"/>
          <w:bCs/>
          <w:kern w:val="0"/>
          <w:sz w:val="24"/>
        </w:rPr>
        <w:t>9</w:t>
      </w:r>
      <w:r>
        <w:rPr>
          <w:rFonts w:ascii="宋体" w:hAnsi="宋体" w:cs="宋体" w:hint="eastAsia"/>
          <w:bCs/>
          <w:kern w:val="0"/>
          <w:sz w:val="24"/>
        </w:rPr>
        <w:t>）照明：</w:t>
      </w:r>
      <w:r>
        <w:rPr>
          <w:rFonts w:ascii="宋体" w:hAnsi="宋体" w:cs="宋体"/>
          <w:bCs/>
          <w:kern w:val="0"/>
          <w:sz w:val="24"/>
        </w:rPr>
        <w:t>≥</w:t>
      </w:r>
      <w:r>
        <w:rPr>
          <w:rFonts w:ascii="宋体" w:hAnsi="宋体" w:cs="宋体" w:hint="eastAsia"/>
          <w:bCs/>
          <w:kern w:val="0"/>
          <w:sz w:val="24"/>
        </w:rPr>
        <w:t>1000lx</w:t>
      </w:r>
    </w:p>
    <w:p w:rsidR="0027326E" w:rsidRDefault="0027326E" w:rsidP="0027326E">
      <w:pPr>
        <w:widowControl/>
        <w:spacing w:before="75" w:after="75" w:line="276" w:lineRule="auto"/>
        <w:ind w:leftChars="173" w:left="1203" w:hangingChars="350" w:hanging="840"/>
        <w:rPr>
          <w:rFonts w:ascii="宋体" w:hAnsi="宋体" w:cs="宋体"/>
          <w:bCs/>
          <w:kern w:val="0"/>
          <w:sz w:val="24"/>
        </w:rPr>
      </w:pPr>
      <w:r>
        <w:rPr>
          <w:rFonts w:ascii="宋体" w:hAnsi="宋体" w:cs="宋体" w:hint="eastAsia"/>
          <w:bCs/>
          <w:kern w:val="0"/>
          <w:sz w:val="24"/>
        </w:rPr>
        <w:t>（</w:t>
      </w:r>
      <w:r>
        <w:rPr>
          <w:rFonts w:ascii="宋体" w:hAnsi="宋体" w:cs="宋体"/>
          <w:bCs/>
          <w:kern w:val="0"/>
          <w:sz w:val="24"/>
        </w:rPr>
        <w:t>10</w:t>
      </w:r>
      <w:r>
        <w:rPr>
          <w:rFonts w:ascii="宋体" w:hAnsi="宋体" w:cs="宋体" w:hint="eastAsia"/>
          <w:bCs/>
          <w:kern w:val="0"/>
          <w:sz w:val="24"/>
        </w:rPr>
        <w:t>）过滤效率:送风和排风过滤器均采用世界知名品牌的硼硅酸盐玻璃纤维材质的ULPA高效过滤器，对0.12μm颗粒过滤效率≥99.9995%</w:t>
      </w:r>
    </w:p>
    <w:p w:rsidR="0027326E" w:rsidRDefault="0027326E" w:rsidP="0027326E">
      <w:pPr>
        <w:widowControl/>
        <w:spacing w:before="75" w:after="75" w:line="276" w:lineRule="auto"/>
        <w:ind w:firstLineChars="50" w:firstLine="120"/>
        <w:rPr>
          <w:rFonts w:ascii="宋体" w:hAnsi="宋体" w:cs="宋体" w:hint="eastAsia"/>
          <w:bCs/>
          <w:kern w:val="0"/>
          <w:sz w:val="24"/>
        </w:rPr>
      </w:pPr>
      <w:r>
        <w:rPr>
          <w:rFonts w:ascii="宋体" w:hAnsi="宋体" w:cs="宋体" w:hint="eastAsia"/>
          <w:bCs/>
          <w:kern w:val="0"/>
          <w:sz w:val="24"/>
        </w:rPr>
        <w:t>2、生物安全性：</w:t>
      </w:r>
    </w:p>
    <w:p w:rsidR="0027326E" w:rsidRDefault="0027326E" w:rsidP="0027326E">
      <w:pPr>
        <w:widowControl/>
        <w:spacing w:before="75" w:after="75" w:line="276" w:lineRule="auto"/>
        <w:ind w:firstLineChars="150" w:firstLine="360"/>
        <w:rPr>
          <w:rFonts w:ascii="宋体" w:hAnsi="宋体" w:cs="宋体" w:hint="eastAsia"/>
          <w:bCs/>
          <w:kern w:val="0"/>
          <w:sz w:val="24"/>
        </w:rPr>
      </w:pPr>
      <w:r>
        <w:rPr>
          <w:rFonts w:ascii="宋体" w:hAnsi="宋体" w:cs="宋体" w:hint="eastAsia"/>
          <w:bCs/>
          <w:kern w:val="0"/>
          <w:sz w:val="24"/>
        </w:rPr>
        <w:t xml:space="preserve"> （1）</w:t>
      </w:r>
      <w:r>
        <w:rPr>
          <w:rFonts w:ascii="宋体" w:hAnsi="宋体" w:cs="宋体"/>
          <w:bCs/>
          <w:kern w:val="0"/>
          <w:sz w:val="24"/>
        </w:rPr>
        <w:t xml:space="preserve"> </w:t>
      </w:r>
      <w:r>
        <w:rPr>
          <w:rFonts w:ascii="宋体" w:hAnsi="宋体" w:cs="宋体" w:hint="eastAsia"/>
          <w:bCs/>
          <w:kern w:val="0"/>
          <w:sz w:val="24"/>
        </w:rPr>
        <w:t>人员安全性：用碘化钾（KI）法测试，前窗操作口的保护因子应不小于1×10</w:t>
      </w:r>
      <w:r>
        <w:rPr>
          <w:rFonts w:ascii="宋体" w:hAnsi="宋体" w:hint="eastAsia"/>
          <w:kern w:val="0"/>
          <w:sz w:val="24"/>
          <w:vertAlign w:val="superscript"/>
        </w:rPr>
        <w:t>5</w:t>
      </w:r>
      <w:r>
        <w:rPr>
          <w:rFonts w:ascii="宋体" w:hAnsi="宋体" w:cs="宋体" w:hint="eastAsia"/>
          <w:bCs/>
          <w:kern w:val="0"/>
          <w:sz w:val="24"/>
        </w:rPr>
        <w:t xml:space="preserve"> </w:t>
      </w:r>
    </w:p>
    <w:p w:rsidR="0027326E" w:rsidRDefault="0027326E" w:rsidP="0027326E">
      <w:pPr>
        <w:widowControl/>
        <w:spacing w:before="75" w:after="75" w:line="276" w:lineRule="auto"/>
        <w:ind w:firstLineChars="200" w:firstLine="480"/>
        <w:rPr>
          <w:rFonts w:ascii="宋体" w:hAnsi="宋体" w:cs="宋体" w:hint="eastAsia"/>
          <w:bCs/>
          <w:kern w:val="0"/>
          <w:sz w:val="24"/>
        </w:rPr>
      </w:pPr>
      <w:r>
        <w:rPr>
          <w:rFonts w:ascii="宋体" w:hAnsi="宋体" w:cs="宋体" w:hint="eastAsia"/>
          <w:bCs/>
          <w:kern w:val="0"/>
          <w:sz w:val="24"/>
        </w:rPr>
        <w:t>（</w:t>
      </w:r>
      <w:r>
        <w:rPr>
          <w:rFonts w:ascii="宋体" w:hAnsi="宋体" w:cs="宋体"/>
          <w:bCs/>
          <w:kern w:val="0"/>
          <w:sz w:val="24"/>
        </w:rPr>
        <w:t>2</w:t>
      </w:r>
      <w:r>
        <w:rPr>
          <w:rFonts w:ascii="宋体" w:hAnsi="宋体" w:cs="宋体" w:hint="eastAsia"/>
          <w:bCs/>
          <w:kern w:val="0"/>
          <w:sz w:val="24"/>
        </w:rPr>
        <w:t>）</w:t>
      </w:r>
      <w:r>
        <w:rPr>
          <w:rFonts w:ascii="宋体" w:hAnsi="宋体" w:cs="宋体"/>
          <w:bCs/>
          <w:kern w:val="0"/>
          <w:sz w:val="24"/>
        </w:rPr>
        <w:t xml:space="preserve"> </w:t>
      </w:r>
      <w:r>
        <w:rPr>
          <w:rFonts w:ascii="宋体" w:hAnsi="宋体" w:cs="宋体" w:hint="eastAsia"/>
          <w:bCs/>
          <w:kern w:val="0"/>
          <w:sz w:val="24"/>
        </w:rPr>
        <w:t xml:space="preserve">产品安全性：菌落数≤5CFU/次 </w:t>
      </w:r>
    </w:p>
    <w:p w:rsidR="0027326E" w:rsidRDefault="0027326E" w:rsidP="0027326E">
      <w:pPr>
        <w:widowControl/>
        <w:spacing w:before="75" w:after="75" w:line="276" w:lineRule="auto"/>
        <w:ind w:firstLineChars="200" w:firstLine="480"/>
        <w:rPr>
          <w:rFonts w:ascii="宋体" w:hAnsi="宋体" w:cs="宋体"/>
          <w:bCs/>
          <w:kern w:val="0"/>
          <w:sz w:val="24"/>
        </w:rPr>
      </w:pPr>
      <w:r>
        <w:rPr>
          <w:rFonts w:ascii="宋体" w:hAnsi="宋体" w:cs="宋体" w:hint="eastAsia"/>
          <w:bCs/>
          <w:kern w:val="0"/>
          <w:sz w:val="24"/>
        </w:rPr>
        <w:t>（</w:t>
      </w:r>
      <w:r>
        <w:rPr>
          <w:rFonts w:ascii="宋体" w:hAnsi="宋体" w:cs="宋体"/>
          <w:bCs/>
          <w:kern w:val="0"/>
          <w:sz w:val="24"/>
        </w:rPr>
        <w:t>3</w:t>
      </w:r>
      <w:r>
        <w:rPr>
          <w:rFonts w:ascii="宋体" w:hAnsi="宋体" w:cs="宋体" w:hint="eastAsia"/>
          <w:bCs/>
          <w:kern w:val="0"/>
          <w:sz w:val="24"/>
        </w:rPr>
        <w:t>）</w:t>
      </w:r>
      <w:r>
        <w:rPr>
          <w:rFonts w:ascii="宋体" w:hAnsi="宋体" w:cs="宋体"/>
          <w:bCs/>
          <w:kern w:val="0"/>
          <w:sz w:val="24"/>
        </w:rPr>
        <w:t xml:space="preserve"> </w:t>
      </w:r>
      <w:r>
        <w:rPr>
          <w:rFonts w:ascii="宋体" w:hAnsi="宋体" w:cs="宋体" w:hint="eastAsia"/>
          <w:bCs/>
          <w:kern w:val="0"/>
          <w:sz w:val="24"/>
        </w:rPr>
        <w:t>交叉污染安全性：菌落数≤2CFU/次</w:t>
      </w:r>
    </w:p>
    <w:p w:rsidR="0027326E" w:rsidRDefault="0027326E" w:rsidP="0027326E">
      <w:pPr>
        <w:widowControl/>
        <w:spacing w:before="75" w:after="75"/>
        <w:ind w:firstLineChars="50" w:firstLine="120"/>
        <w:rPr>
          <w:rFonts w:ascii="宋体" w:hAnsi="宋体" w:cs="宋体" w:hint="eastAsia"/>
          <w:bCs/>
          <w:kern w:val="0"/>
          <w:sz w:val="24"/>
        </w:rPr>
      </w:pPr>
      <w:r>
        <w:rPr>
          <w:rFonts w:ascii="宋体" w:hAnsi="宋体" w:cs="宋体" w:hint="eastAsia"/>
          <w:bCs/>
          <w:kern w:val="0"/>
          <w:sz w:val="24"/>
        </w:rPr>
        <w:t>3、柜体安全性：</w:t>
      </w:r>
    </w:p>
    <w:p w:rsidR="0027326E" w:rsidRDefault="0027326E" w:rsidP="0027326E">
      <w:pPr>
        <w:widowControl/>
        <w:spacing w:before="75" w:after="75" w:line="276" w:lineRule="auto"/>
        <w:ind w:leftChars="182" w:left="982" w:hangingChars="250" w:hanging="600"/>
        <w:rPr>
          <w:rFonts w:ascii="宋体" w:hAnsi="宋体" w:cs="宋体"/>
          <w:bCs/>
          <w:kern w:val="0"/>
          <w:sz w:val="24"/>
        </w:rPr>
      </w:pPr>
      <w:r>
        <w:rPr>
          <w:rFonts w:ascii="宋体" w:hAnsi="宋体" w:cs="宋体"/>
          <w:bCs/>
          <w:kern w:val="0"/>
          <w:sz w:val="24"/>
        </w:rPr>
        <w:t>*</w:t>
      </w:r>
      <w:r>
        <w:rPr>
          <w:rFonts w:ascii="宋体" w:hAnsi="宋体" w:cs="宋体" w:hint="eastAsia"/>
          <w:bCs/>
          <w:kern w:val="0"/>
          <w:sz w:val="24"/>
        </w:rPr>
        <w:t>（1）、前窗玻璃采用双层夹胶防爆安全玻璃；即使玻璃破损，也不会伤人，并且生物安全柜还能正常工作，直到实验结束，更好</w:t>
      </w:r>
      <w:r>
        <w:rPr>
          <w:rFonts w:ascii="宋体" w:hAnsi="宋体" w:cs="宋体"/>
          <w:bCs/>
          <w:kern w:val="0"/>
          <w:sz w:val="24"/>
        </w:rPr>
        <w:t>的保护了人员及</w:t>
      </w:r>
      <w:r>
        <w:rPr>
          <w:rFonts w:ascii="宋体" w:hAnsi="宋体" w:cs="宋体" w:hint="eastAsia"/>
          <w:bCs/>
          <w:kern w:val="0"/>
          <w:sz w:val="24"/>
        </w:rPr>
        <w:t>实验</w:t>
      </w:r>
      <w:r>
        <w:rPr>
          <w:rFonts w:ascii="宋体" w:hAnsi="宋体" w:cs="宋体"/>
          <w:bCs/>
          <w:kern w:val="0"/>
          <w:sz w:val="24"/>
        </w:rPr>
        <w:t>的安全；</w:t>
      </w:r>
    </w:p>
    <w:p w:rsidR="0027326E" w:rsidRDefault="0027326E" w:rsidP="0027326E">
      <w:pPr>
        <w:widowControl/>
        <w:spacing w:before="75" w:after="75" w:line="276" w:lineRule="auto"/>
        <w:ind w:leftChars="182" w:left="982" w:hangingChars="250" w:hanging="600"/>
        <w:rPr>
          <w:rFonts w:ascii="宋体" w:hAnsi="宋体" w:cs="宋体" w:hint="eastAsia"/>
          <w:bCs/>
          <w:kern w:val="0"/>
          <w:sz w:val="24"/>
        </w:rPr>
      </w:pPr>
      <w:r>
        <w:rPr>
          <w:rFonts w:ascii="宋体" w:hAnsi="宋体" w:cs="宋体" w:hint="eastAsia"/>
          <w:bCs/>
          <w:kern w:val="0"/>
          <w:sz w:val="24"/>
        </w:rPr>
        <w:t>*（2）、脚踏电动、手动按键、遥控电动三种方式灵活控制玻璃门升降，玻璃</w:t>
      </w:r>
      <w:r>
        <w:rPr>
          <w:rFonts w:ascii="宋体" w:hAnsi="宋体" w:cs="宋体"/>
          <w:bCs/>
          <w:kern w:val="0"/>
          <w:sz w:val="24"/>
        </w:rPr>
        <w:t>门升降</w:t>
      </w:r>
      <w:r>
        <w:rPr>
          <w:rFonts w:ascii="宋体" w:hAnsi="宋体" w:cs="宋体" w:hint="eastAsia"/>
          <w:bCs/>
          <w:kern w:val="0"/>
          <w:sz w:val="24"/>
        </w:rPr>
        <w:t>到</w:t>
      </w:r>
      <w:r>
        <w:rPr>
          <w:rFonts w:ascii="宋体" w:hAnsi="宋体" w:cs="宋体"/>
          <w:bCs/>
          <w:kern w:val="0"/>
          <w:sz w:val="24"/>
        </w:rPr>
        <w:t>安全操作高度时，</w:t>
      </w:r>
      <w:r>
        <w:rPr>
          <w:rFonts w:ascii="宋体" w:hAnsi="宋体" w:cs="宋体" w:hint="eastAsia"/>
          <w:bCs/>
          <w:kern w:val="0"/>
          <w:sz w:val="24"/>
        </w:rPr>
        <w:t>自动</w:t>
      </w:r>
      <w:r>
        <w:rPr>
          <w:rFonts w:ascii="宋体" w:hAnsi="宋体" w:cs="宋体"/>
          <w:bCs/>
          <w:kern w:val="0"/>
          <w:sz w:val="24"/>
        </w:rPr>
        <w:t>停止升降，使操作更加方便</w:t>
      </w:r>
      <w:r>
        <w:rPr>
          <w:rFonts w:ascii="宋体" w:hAnsi="宋体" w:cs="宋体" w:hint="eastAsia"/>
          <w:bCs/>
          <w:kern w:val="0"/>
          <w:sz w:val="24"/>
        </w:rPr>
        <w:t>；</w:t>
      </w:r>
      <w:r>
        <w:rPr>
          <w:rFonts w:ascii="宋体" w:hAnsi="宋体" w:cs="宋体"/>
          <w:bCs/>
          <w:kern w:val="0"/>
          <w:sz w:val="24"/>
        </w:rPr>
        <w:t>且玻璃门升降时</w:t>
      </w:r>
      <w:r>
        <w:rPr>
          <w:rFonts w:ascii="宋体" w:hAnsi="宋体" w:cs="宋体" w:hint="eastAsia"/>
          <w:bCs/>
          <w:kern w:val="0"/>
          <w:sz w:val="24"/>
        </w:rPr>
        <w:t>不用直接接触玻璃，使实验人员更安全；</w:t>
      </w:r>
    </w:p>
    <w:p w:rsidR="0027326E" w:rsidRDefault="0027326E" w:rsidP="0027326E">
      <w:pPr>
        <w:widowControl/>
        <w:spacing w:before="75" w:after="75" w:line="276" w:lineRule="auto"/>
        <w:ind w:leftChars="182" w:left="982" w:hangingChars="250" w:hanging="600"/>
        <w:rPr>
          <w:rFonts w:ascii="宋体" w:hAnsi="宋体" w:cs="宋体"/>
          <w:bCs/>
          <w:kern w:val="0"/>
          <w:sz w:val="24"/>
        </w:rPr>
      </w:pPr>
      <w:r>
        <w:rPr>
          <w:rFonts w:ascii="宋体" w:hAnsi="宋体" w:cs="宋体" w:hint="eastAsia"/>
          <w:bCs/>
          <w:kern w:val="0"/>
          <w:sz w:val="24"/>
        </w:rPr>
        <w:t>（3）、具有预约定时功能，能自动设定安全柜定时开机、关机及紫外灯消毒时间，大大节省了工作时间，提高了工作效率；</w:t>
      </w:r>
    </w:p>
    <w:p w:rsidR="0027326E" w:rsidRDefault="0027326E" w:rsidP="0027326E">
      <w:pPr>
        <w:widowControl/>
        <w:spacing w:before="75" w:after="75" w:line="276" w:lineRule="auto"/>
        <w:ind w:leftChars="182" w:left="982" w:hangingChars="250" w:hanging="600"/>
        <w:rPr>
          <w:rFonts w:ascii="宋体" w:hAnsi="宋体" w:cs="宋体"/>
          <w:bCs/>
          <w:kern w:val="0"/>
          <w:sz w:val="24"/>
        </w:rPr>
      </w:pPr>
      <w:r>
        <w:rPr>
          <w:rFonts w:ascii="宋体" w:hAnsi="宋体" w:cs="宋体" w:hint="eastAsia"/>
          <w:bCs/>
          <w:kern w:val="0"/>
          <w:sz w:val="24"/>
        </w:rPr>
        <w:t>（</w:t>
      </w:r>
      <w:r>
        <w:rPr>
          <w:rFonts w:ascii="宋体" w:hAnsi="宋体" w:cs="宋体"/>
          <w:bCs/>
          <w:kern w:val="0"/>
          <w:sz w:val="24"/>
        </w:rPr>
        <w:t>4</w:t>
      </w:r>
      <w:r>
        <w:rPr>
          <w:rFonts w:ascii="宋体" w:hAnsi="宋体" w:cs="宋体" w:hint="eastAsia"/>
          <w:bCs/>
          <w:kern w:val="0"/>
          <w:sz w:val="24"/>
        </w:rPr>
        <w:t>）、</w:t>
      </w:r>
      <w:r>
        <w:rPr>
          <w:rFonts w:ascii="宋体" w:hAnsi="宋体" w:cs="宋体"/>
          <w:bCs/>
          <w:kern w:val="0"/>
          <w:sz w:val="24"/>
        </w:rPr>
        <w:t>前窗气流隔断设计：</w:t>
      </w:r>
      <w:r>
        <w:rPr>
          <w:rFonts w:ascii="宋体" w:hAnsi="宋体" w:cs="宋体" w:hint="eastAsia"/>
          <w:bCs/>
          <w:kern w:val="0"/>
          <w:sz w:val="24"/>
        </w:rPr>
        <w:t>防止了</w:t>
      </w:r>
      <w:r>
        <w:rPr>
          <w:rFonts w:ascii="宋体" w:hAnsi="宋体" w:cs="宋体"/>
          <w:bCs/>
          <w:kern w:val="0"/>
          <w:sz w:val="24"/>
        </w:rPr>
        <w:t>气流通过前窗侧壁</w:t>
      </w:r>
      <w:r>
        <w:rPr>
          <w:rFonts w:ascii="宋体" w:hAnsi="宋体" w:cs="宋体" w:hint="eastAsia"/>
          <w:bCs/>
          <w:kern w:val="0"/>
          <w:sz w:val="24"/>
        </w:rPr>
        <w:t>及上侧进行泄露，</w:t>
      </w:r>
      <w:r>
        <w:rPr>
          <w:rFonts w:ascii="宋体" w:hAnsi="宋体" w:cs="宋体"/>
          <w:bCs/>
          <w:kern w:val="0"/>
          <w:sz w:val="24"/>
        </w:rPr>
        <w:t>使</w:t>
      </w:r>
      <w:r>
        <w:rPr>
          <w:rFonts w:ascii="宋体" w:hAnsi="宋体" w:cs="宋体" w:hint="eastAsia"/>
          <w:bCs/>
          <w:kern w:val="0"/>
          <w:sz w:val="24"/>
        </w:rPr>
        <w:t>试验</w:t>
      </w:r>
      <w:r>
        <w:rPr>
          <w:rFonts w:ascii="宋体" w:hAnsi="宋体" w:cs="宋体"/>
          <w:bCs/>
          <w:kern w:val="0"/>
          <w:sz w:val="24"/>
        </w:rPr>
        <w:t>更加安全；</w:t>
      </w:r>
    </w:p>
    <w:p w:rsidR="0027326E" w:rsidRDefault="0027326E" w:rsidP="0027326E">
      <w:pPr>
        <w:widowControl/>
        <w:spacing w:before="75" w:after="75" w:line="276" w:lineRule="auto"/>
        <w:ind w:leftChars="182" w:left="982" w:hangingChars="250" w:hanging="600"/>
        <w:rPr>
          <w:rFonts w:ascii="宋体" w:hAnsi="宋体" w:cs="宋体" w:hint="eastAsia"/>
          <w:bCs/>
          <w:kern w:val="0"/>
          <w:sz w:val="24"/>
        </w:rPr>
      </w:pPr>
      <w:r>
        <w:rPr>
          <w:rFonts w:ascii="宋体" w:hAnsi="宋体" w:cs="宋体" w:hint="eastAsia"/>
          <w:bCs/>
          <w:kern w:val="0"/>
          <w:sz w:val="24"/>
        </w:rPr>
        <w:lastRenderedPageBreak/>
        <w:t>（</w:t>
      </w:r>
      <w:r>
        <w:rPr>
          <w:rFonts w:ascii="宋体" w:hAnsi="宋体" w:cs="宋体"/>
          <w:bCs/>
          <w:kern w:val="0"/>
          <w:sz w:val="24"/>
        </w:rPr>
        <w:t>5</w:t>
      </w:r>
      <w:r>
        <w:rPr>
          <w:rFonts w:ascii="宋体" w:hAnsi="宋体" w:cs="宋体" w:hint="eastAsia"/>
          <w:bCs/>
          <w:kern w:val="0"/>
          <w:sz w:val="24"/>
        </w:rPr>
        <w:t>）、风机：风机的电机当安全柜在正常运行而不调整电机的速度控制，经过滤器的风压下降50%时，风机的排气量下降不超过10%</w:t>
      </w:r>
    </w:p>
    <w:p w:rsidR="0027326E" w:rsidRDefault="0027326E" w:rsidP="0027326E">
      <w:pPr>
        <w:widowControl/>
        <w:spacing w:before="75" w:after="75" w:line="276" w:lineRule="auto"/>
        <w:ind w:leftChars="182" w:left="982" w:hangingChars="250" w:hanging="600"/>
        <w:rPr>
          <w:rFonts w:ascii="宋体" w:hAnsi="宋体" w:cs="宋体" w:hint="eastAsia"/>
          <w:bCs/>
          <w:kern w:val="0"/>
          <w:sz w:val="24"/>
        </w:rPr>
      </w:pPr>
      <w:r>
        <w:rPr>
          <w:rFonts w:ascii="宋体" w:hAnsi="宋体" w:cs="宋体" w:hint="eastAsia"/>
          <w:bCs/>
          <w:kern w:val="0"/>
          <w:sz w:val="24"/>
        </w:rPr>
        <w:t>（</w:t>
      </w:r>
      <w:r>
        <w:rPr>
          <w:rFonts w:ascii="宋体" w:hAnsi="宋体" w:cs="宋体"/>
          <w:bCs/>
          <w:kern w:val="0"/>
          <w:sz w:val="24"/>
        </w:rPr>
        <w:t>6</w:t>
      </w:r>
      <w:r>
        <w:rPr>
          <w:rFonts w:ascii="宋体" w:hAnsi="宋体" w:cs="宋体" w:hint="eastAsia"/>
          <w:bCs/>
          <w:kern w:val="0"/>
          <w:sz w:val="24"/>
        </w:rPr>
        <w:t>）玻璃门不在安全</w:t>
      </w:r>
      <w:r>
        <w:rPr>
          <w:rFonts w:ascii="宋体" w:hAnsi="宋体" w:cs="宋体"/>
          <w:bCs/>
          <w:kern w:val="0"/>
          <w:sz w:val="24"/>
        </w:rPr>
        <w:t>高度报警：当安全柜前侧高于或低于安全</w:t>
      </w:r>
      <w:r>
        <w:rPr>
          <w:rFonts w:ascii="宋体" w:hAnsi="宋体" w:cs="宋体" w:hint="eastAsia"/>
          <w:bCs/>
          <w:kern w:val="0"/>
          <w:sz w:val="24"/>
        </w:rPr>
        <w:t>高度</w:t>
      </w:r>
      <w:r>
        <w:rPr>
          <w:rFonts w:ascii="宋体" w:hAnsi="宋体" w:cs="宋体"/>
          <w:bCs/>
          <w:kern w:val="0"/>
          <w:sz w:val="24"/>
        </w:rPr>
        <w:t>时，安全柜会</w:t>
      </w:r>
      <w:r>
        <w:rPr>
          <w:rFonts w:ascii="宋体" w:hAnsi="宋体" w:cs="宋体" w:hint="eastAsia"/>
          <w:bCs/>
          <w:kern w:val="0"/>
          <w:sz w:val="24"/>
        </w:rPr>
        <w:t>声光报警；</w:t>
      </w:r>
    </w:p>
    <w:p w:rsidR="0027326E" w:rsidRDefault="0027326E" w:rsidP="0027326E">
      <w:pPr>
        <w:widowControl/>
        <w:spacing w:before="75" w:after="75" w:line="276" w:lineRule="auto"/>
        <w:ind w:leftChars="182" w:left="982" w:hangingChars="250" w:hanging="600"/>
        <w:rPr>
          <w:rFonts w:ascii="宋体" w:hAnsi="宋体" w:cs="宋体"/>
          <w:bCs/>
          <w:kern w:val="0"/>
          <w:sz w:val="24"/>
        </w:rPr>
      </w:pPr>
      <w:r>
        <w:rPr>
          <w:rFonts w:ascii="宋体" w:hAnsi="宋体" w:cs="宋体" w:hint="eastAsia"/>
          <w:bCs/>
          <w:kern w:val="0"/>
          <w:sz w:val="24"/>
        </w:rPr>
        <w:t>（</w:t>
      </w:r>
      <w:r>
        <w:rPr>
          <w:rFonts w:ascii="宋体" w:hAnsi="宋体" w:cs="宋体"/>
          <w:bCs/>
          <w:kern w:val="0"/>
          <w:sz w:val="24"/>
        </w:rPr>
        <w:t>7</w:t>
      </w:r>
      <w:r>
        <w:rPr>
          <w:rFonts w:ascii="宋体" w:hAnsi="宋体" w:cs="宋体" w:hint="eastAsia"/>
          <w:bCs/>
          <w:kern w:val="0"/>
          <w:sz w:val="24"/>
        </w:rPr>
        <w:t>）过滤器</w:t>
      </w:r>
      <w:r>
        <w:rPr>
          <w:rFonts w:ascii="宋体" w:hAnsi="宋体" w:cs="宋体"/>
          <w:bCs/>
          <w:kern w:val="0"/>
          <w:sz w:val="24"/>
        </w:rPr>
        <w:t>压力超高报警：当过滤器的阻力变大，</w:t>
      </w:r>
      <w:r>
        <w:rPr>
          <w:rFonts w:ascii="宋体" w:hAnsi="宋体" w:cs="宋体" w:hint="eastAsia"/>
          <w:bCs/>
          <w:kern w:val="0"/>
          <w:sz w:val="24"/>
        </w:rPr>
        <w:t>安全柜</w:t>
      </w:r>
      <w:r>
        <w:rPr>
          <w:rFonts w:ascii="宋体" w:hAnsi="宋体" w:cs="宋体"/>
          <w:bCs/>
          <w:kern w:val="0"/>
          <w:sz w:val="24"/>
        </w:rPr>
        <w:t>会声光报警</w:t>
      </w:r>
    </w:p>
    <w:p w:rsidR="0027326E" w:rsidRDefault="0027326E" w:rsidP="0027326E">
      <w:pPr>
        <w:widowControl/>
        <w:spacing w:before="75" w:after="75" w:line="276" w:lineRule="auto"/>
        <w:ind w:leftChars="182" w:left="982" w:hangingChars="250" w:hanging="600"/>
        <w:rPr>
          <w:rFonts w:ascii="宋体" w:hAnsi="宋体" w:cs="宋体"/>
          <w:bCs/>
          <w:kern w:val="0"/>
          <w:sz w:val="24"/>
        </w:rPr>
      </w:pPr>
      <w:r>
        <w:rPr>
          <w:rFonts w:ascii="宋体" w:hAnsi="宋体" w:cs="宋体" w:hint="eastAsia"/>
          <w:bCs/>
          <w:kern w:val="0"/>
          <w:sz w:val="24"/>
        </w:rPr>
        <w:t>（</w:t>
      </w:r>
      <w:r>
        <w:rPr>
          <w:rFonts w:ascii="宋体" w:hAnsi="宋体" w:cs="宋体"/>
          <w:bCs/>
          <w:kern w:val="0"/>
          <w:sz w:val="24"/>
        </w:rPr>
        <w:t>8</w:t>
      </w:r>
      <w:r>
        <w:rPr>
          <w:rFonts w:ascii="宋体" w:hAnsi="宋体" w:cs="宋体" w:hint="eastAsia"/>
          <w:bCs/>
          <w:kern w:val="0"/>
          <w:sz w:val="24"/>
        </w:rPr>
        <w:t>）过滤器失效</w:t>
      </w:r>
      <w:r>
        <w:rPr>
          <w:rFonts w:ascii="宋体" w:hAnsi="宋体" w:cs="宋体"/>
          <w:bCs/>
          <w:kern w:val="0"/>
          <w:sz w:val="24"/>
        </w:rPr>
        <w:t>更换</w:t>
      </w:r>
      <w:r>
        <w:rPr>
          <w:rFonts w:ascii="宋体" w:hAnsi="宋体" w:cs="宋体" w:hint="eastAsia"/>
          <w:bCs/>
          <w:kern w:val="0"/>
          <w:sz w:val="24"/>
        </w:rPr>
        <w:t>报警</w:t>
      </w:r>
      <w:r>
        <w:rPr>
          <w:rFonts w:ascii="宋体" w:hAnsi="宋体" w:cs="宋体"/>
          <w:bCs/>
          <w:kern w:val="0"/>
          <w:sz w:val="24"/>
        </w:rPr>
        <w:t>：</w:t>
      </w:r>
      <w:r>
        <w:rPr>
          <w:rFonts w:ascii="宋体" w:hAnsi="宋体" w:cs="宋体" w:hint="eastAsia"/>
          <w:bCs/>
          <w:kern w:val="0"/>
          <w:sz w:val="24"/>
        </w:rPr>
        <w:t>当</w:t>
      </w:r>
      <w:r>
        <w:rPr>
          <w:rFonts w:ascii="宋体" w:hAnsi="宋体" w:cs="宋体"/>
          <w:bCs/>
          <w:kern w:val="0"/>
          <w:sz w:val="24"/>
        </w:rPr>
        <w:t>过滤器寿命使用到期后，会有过滤器</w:t>
      </w:r>
      <w:r>
        <w:rPr>
          <w:rFonts w:ascii="宋体" w:hAnsi="宋体" w:cs="宋体" w:hint="eastAsia"/>
          <w:bCs/>
          <w:kern w:val="0"/>
          <w:sz w:val="24"/>
        </w:rPr>
        <w:t>更换</w:t>
      </w:r>
      <w:r>
        <w:rPr>
          <w:rFonts w:ascii="宋体" w:hAnsi="宋体" w:cs="宋体"/>
          <w:bCs/>
          <w:kern w:val="0"/>
          <w:sz w:val="24"/>
        </w:rPr>
        <w:t>声光报警；</w:t>
      </w:r>
    </w:p>
    <w:p w:rsidR="0027326E" w:rsidRDefault="0027326E" w:rsidP="0027326E">
      <w:pPr>
        <w:widowControl/>
        <w:spacing w:before="75" w:after="75" w:line="276" w:lineRule="auto"/>
        <w:ind w:leftChars="182" w:left="982" w:hangingChars="250" w:hanging="600"/>
        <w:rPr>
          <w:rFonts w:ascii="宋体" w:hAnsi="宋体" w:cs="宋体" w:hint="eastAsia"/>
          <w:bCs/>
          <w:kern w:val="0"/>
          <w:sz w:val="24"/>
        </w:rPr>
      </w:pPr>
      <w:r>
        <w:rPr>
          <w:rFonts w:ascii="宋体" w:hAnsi="宋体" w:cs="宋体" w:hint="eastAsia"/>
          <w:bCs/>
          <w:kern w:val="0"/>
          <w:sz w:val="24"/>
        </w:rPr>
        <w:t>（</w:t>
      </w:r>
      <w:r>
        <w:rPr>
          <w:rFonts w:ascii="宋体" w:hAnsi="宋体" w:cs="宋体"/>
          <w:bCs/>
          <w:kern w:val="0"/>
          <w:sz w:val="24"/>
        </w:rPr>
        <w:t>9</w:t>
      </w:r>
      <w:r>
        <w:rPr>
          <w:rFonts w:ascii="宋体" w:hAnsi="宋体" w:cs="宋体" w:hint="eastAsia"/>
          <w:bCs/>
          <w:kern w:val="0"/>
          <w:sz w:val="24"/>
        </w:rPr>
        <w:t>）</w:t>
      </w:r>
      <w:r>
        <w:rPr>
          <w:rFonts w:ascii="宋体" w:hAnsi="宋体" w:cs="宋体"/>
          <w:bCs/>
          <w:kern w:val="0"/>
          <w:sz w:val="24"/>
        </w:rPr>
        <w:t>气流波动报警</w:t>
      </w:r>
      <w:r>
        <w:rPr>
          <w:rFonts w:ascii="宋体" w:hAnsi="宋体" w:cs="宋体" w:hint="eastAsia"/>
          <w:bCs/>
          <w:kern w:val="0"/>
          <w:sz w:val="24"/>
        </w:rPr>
        <w:t>：当</w:t>
      </w:r>
      <w:r>
        <w:rPr>
          <w:rFonts w:ascii="宋体" w:hAnsi="宋体" w:cs="宋体"/>
          <w:bCs/>
          <w:kern w:val="0"/>
          <w:sz w:val="24"/>
        </w:rPr>
        <w:t>安全柜的气流波动超过</w:t>
      </w:r>
      <w:r>
        <w:rPr>
          <w:rFonts w:ascii="宋体" w:hAnsi="宋体" w:cs="宋体" w:hint="eastAsia"/>
          <w:bCs/>
          <w:kern w:val="0"/>
          <w:sz w:val="24"/>
        </w:rPr>
        <w:t>标称值</w:t>
      </w:r>
      <w:r>
        <w:rPr>
          <w:rFonts w:ascii="宋体" w:hAnsi="宋体" w:cs="宋体"/>
          <w:bCs/>
          <w:kern w:val="0"/>
          <w:sz w:val="24"/>
        </w:rPr>
        <w:t>的20%</w:t>
      </w:r>
      <w:r>
        <w:rPr>
          <w:rFonts w:ascii="宋体" w:hAnsi="宋体" w:cs="宋体" w:hint="eastAsia"/>
          <w:bCs/>
          <w:kern w:val="0"/>
          <w:sz w:val="24"/>
        </w:rPr>
        <w:t>时</w:t>
      </w:r>
      <w:r>
        <w:rPr>
          <w:rFonts w:ascii="宋体" w:hAnsi="宋体" w:cs="宋体"/>
          <w:bCs/>
          <w:kern w:val="0"/>
          <w:sz w:val="24"/>
        </w:rPr>
        <w:t>，声光报警</w:t>
      </w:r>
    </w:p>
    <w:p w:rsidR="0027326E" w:rsidRDefault="0027326E" w:rsidP="0027326E">
      <w:pPr>
        <w:widowControl/>
        <w:spacing w:before="75" w:after="75" w:line="276" w:lineRule="auto"/>
        <w:ind w:leftChars="182" w:left="982" w:hangingChars="250" w:hanging="600"/>
        <w:rPr>
          <w:rFonts w:ascii="宋体" w:hAnsi="宋体" w:cs="宋体" w:hint="eastAsia"/>
          <w:bCs/>
          <w:kern w:val="0"/>
          <w:sz w:val="24"/>
        </w:rPr>
      </w:pPr>
      <w:r>
        <w:rPr>
          <w:rFonts w:ascii="宋体" w:hAnsi="宋体" w:cs="宋体" w:hint="eastAsia"/>
          <w:bCs/>
          <w:kern w:val="0"/>
          <w:sz w:val="24"/>
        </w:rPr>
        <w:t>（1</w:t>
      </w:r>
      <w:r>
        <w:rPr>
          <w:rFonts w:ascii="宋体" w:hAnsi="宋体" w:cs="宋体"/>
          <w:bCs/>
          <w:kern w:val="0"/>
          <w:sz w:val="24"/>
        </w:rPr>
        <w:t>0</w:t>
      </w:r>
      <w:r>
        <w:rPr>
          <w:rFonts w:ascii="宋体" w:hAnsi="宋体" w:cs="宋体" w:hint="eastAsia"/>
          <w:bCs/>
          <w:kern w:val="0"/>
          <w:sz w:val="24"/>
        </w:rPr>
        <w:t>）安全柜</w:t>
      </w:r>
      <w:r>
        <w:rPr>
          <w:rFonts w:ascii="宋体" w:hAnsi="宋体" w:cs="宋体"/>
          <w:bCs/>
          <w:kern w:val="0"/>
          <w:sz w:val="24"/>
        </w:rPr>
        <w:t>风机与玻璃门互锁</w:t>
      </w:r>
      <w:r>
        <w:rPr>
          <w:rFonts w:ascii="宋体" w:hAnsi="宋体" w:cs="宋体" w:hint="eastAsia"/>
          <w:bCs/>
          <w:kern w:val="0"/>
          <w:sz w:val="24"/>
        </w:rPr>
        <w:t>：</w:t>
      </w:r>
      <w:r>
        <w:rPr>
          <w:rFonts w:ascii="宋体" w:hAnsi="宋体" w:cs="宋体"/>
          <w:bCs/>
          <w:kern w:val="0"/>
          <w:sz w:val="24"/>
        </w:rPr>
        <w:t>当安全柜玻璃</w:t>
      </w:r>
      <w:r>
        <w:rPr>
          <w:rFonts w:ascii="宋体" w:hAnsi="宋体" w:cs="宋体" w:hint="eastAsia"/>
          <w:bCs/>
          <w:kern w:val="0"/>
          <w:sz w:val="24"/>
        </w:rPr>
        <w:t>门</w:t>
      </w:r>
      <w:r>
        <w:rPr>
          <w:rFonts w:ascii="宋体" w:hAnsi="宋体" w:cs="宋体"/>
          <w:bCs/>
          <w:kern w:val="0"/>
          <w:sz w:val="24"/>
        </w:rPr>
        <w:t>落到最底部时，安全柜风机自动关闭，</w:t>
      </w:r>
      <w:r>
        <w:rPr>
          <w:rFonts w:ascii="宋体" w:hAnsi="宋体" w:cs="宋体" w:hint="eastAsia"/>
          <w:bCs/>
          <w:kern w:val="0"/>
          <w:sz w:val="24"/>
        </w:rPr>
        <w:t>更改</w:t>
      </w:r>
      <w:r>
        <w:rPr>
          <w:rFonts w:ascii="宋体" w:hAnsi="宋体" w:cs="宋体"/>
          <w:bCs/>
          <w:kern w:val="0"/>
          <w:sz w:val="24"/>
        </w:rPr>
        <w:t>保护了</w:t>
      </w:r>
      <w:r>
        <w:rPr>
          <w:rFonts w:ascii="宋体" w:hAnsi="宋体" w:cs="宋体" w:hint="eastAsia"/>
          <w:bCs/>
          <w:kern w:val="0"/>
          <w:sz w:val="24"/>
        </w:rPr>
        <w:t>安全柜</w:t>
      </w:r>
      <w:r>
        <w:rPr>
          <w:rFonts w:ascii="宋体" w:hAnsi="宋体" w:cs="宋体"/>
          <w:bCs/>
          <w:kern w:val="0"/>
          <w:sz w:val="24"/>
        </w:rPr>
        <w:t>的使用，增加了安全柜的使用寿命</w:t>
      </w:r>
    </w:p>
    <w:p w:rsidR="0027326E" w:rsidRDefault="0027326E" w:rsidP="0027326E">
      <w:pPr>
        <w:widowControl/>
        <w:spacing w:before="75" w:after="75" w:line="276" w:lineRule="auto"/>
        <w:ind w:leftChars="182" w:left="982" w:hangingChars="250" w:hanging="600"/>
        <w:rPr>
          <w:rFonts w:ascii="宋体" w:hAnsi="宋体" w:cs="宋体"/>
          <w:bCs/>
          <w:kern w:val="0"/>
          <w:sz w:val="24"/>
        </w:rPr>
      </w:pPr>
      <w:r>
        <w:rPr>
          <w:rFonts w:ascii="宋体" w:hAnsi="宋体" w:cs="宋体" w:hint="eastAsia"/>
          <w:bCs/>
          <w:kern w:val="0"/>
          <w:sz w:val="24"/>
        </w:rPr>
        <w:t>（</w:t>
      </w:r>
      <w:r>
        <w:rPr>
          <w:rFonts w:ascii="宋体" w:hAnsi="宋体" w:cs="宋体"/>
          <w:bCs/>
          <w:kern w:val="0"/>
          <w:sz w:val="24"/>
        </w:rPr>
        <w:t>11</w:t>
      </w:r>
      <w:r>
        <w:rPr>
          <w:rFonts w:ascii="宋体" w:hAnsi="宋体" w:cs="宋体" w:hint="eastAsia"/>
          <w:bCs/>
          <w:kern w:val="0"/>
          <w:sz w:val="24"/>
        </w:rPr>
        <w:t>）</w:t>
      </w:r>
      <w:r>
        <w:rPr>
          <w:rFonts w:ascii="宋体" w:hAnsi="宋体" w:cs="宋体"/>
          <w:bCs/>
          <w:kern w:val="0"/>
          <w:sz w:val="24"/>
        </w:rPr>
        <w:t>紫外灯与安全柜玻璃门、风机及照明灯互锁：当玻璃落到底部且照明灯不开启时，紫外灯才能开启，防止紫</w:t>
      </w:r>
      <w:proofErr w:type="gramStart"/>
      <w:r>
        <w:rPr>
          <w:rFonts w:ascii="宋体" w:hAnsi="宋体" w:cs="宋体"/>
          <w:bCs/>
          <w:kern w:val="0"/>
          <w:sz w:val="24"/>
        </w:rPr>
        <w:t>外灯误操作</w:t>
      </w:r>
      <w:proofErr w:type="gramEnd"/>
      <w:r>
        <w:rPr>
          <w:rFonts w:ascii="宋体" w:hAnsi="宋体" w:cs="宋体"/>
          <w:bCs/>
          <w:kern w:val="0"/>
          <w:sz w:val="24"/>
        </w:rPr>
        <w:t>对人体造成危害，</w:t>
      </w:r>
      <w:r>
        <w:rPr>
          <w:rFonts w:ascii="宋体" w:hAnsi="宋体" w:cs="宋体" w:hint="eastAsia"/>
          <w:bCs/>
          <w:kern w:val="0"/>
          <w:sz w:val="24"/>
        </w:rPr>
        <w:t>更加保护</w:t>
      </w:r>
      <w:r>
        <w:rPr>
          <w:rFonts w:ascii="宋体" w:hAnsi="宋体" w:cs="宋体"/>
          <w:bCs/>
          <w:kern w:val="0"/>
          <w:sz w:val="24"/>
        </w:rPr>
        <w:t>了人员的安全</w:t>
      </w:r>
      <w:r>
        <w:rPr>
          <w:rFonts w:ascii="宋体" w:hAnsi="宋体" w:cs="宋体" w:hint="eastAsia"/>
          <w:bCs/>
          <w:kern w:val="0"/>
          <w:sz w:val="24"/>
        </w:rPr>
        <w:t>；</w:t>
      </w:r>
    </w:p>
    <w:p w:rsidR="0027326E" w:rsidRDefault="0027326E" w:rsidP="0027326E">
      <w:pPr>
        <w:widowControl/>
        <w:spacing w:before="75" w:after="75"/>
        <w:ind w:firstLineChars="50" w:firstLine="120"/>
        <w:rPr>
          <w:rFonts w:ascii="宋体" w:hAnsi="宋体" w:cs="宋体"/>
          <w:bCs/>
          <w:kern w:val="0"/>
          <w:sz w:val="24"/>
        </w:rPr>
      </w:pPr>
      <w:r>
        <w:rPr>
          <w:rFonts w:ascii="宋体" w:hAnsi="宋体" w:cs="宋体" w:hint="eastAsia"/>
          <w:bCs/>
          <w:kern w:val="0"/>
          <w:sz w:val="24"/>
        </w:rPr>
        <w:t>4、配置清单：</w:t>
      </w:r>
    </w:p>
    <w:p w:rsidR="0027326E" w:rsidRDefault="0027326E" w:rsidP="0027326E">
      <w:pPr>
        <w:widowControl/>
        <w:spacing w:before="75" w:after="75" w:line="276" w:lineRule="auto"/>
        <w:ind w:leftChars="182" w:left="982" w:hangingChars="250" w:hanging="600"/>
        <w:rPr>
          <w:rFonts w:ascii="宋体" w:hAnsi="宋体" w:cs="宋体"/>
          <w:bCs/>
          <w:kern w:val="0"/>
          <w:sz w:val="24"/>
        </w:rPr>
      </w:pPr>
      <w:r>
        <w:rPr>
          <w:rFonts w:ascii="宋体" w:hAnsi="宋体" w:cs="宋体" w:hint="eastAsia"/>
          <w:bCs/>
          <w:kern w:val="0"/>
          <w:sz w:val="24"/>
        </w:rPr>
        <w:t xml:space="preserve"> 安全柜主机 </w:t>
      </w:r>
      <w:r>
        <w:rPr>
          <w:rFonts w:ascii="宋体" w:hAnsi="宋体" w:cs="宋体"/>
          <w:bCs/>
          <w:kern w:val="0"/>
          <w:sz w:val="24"/>
        </w:rPr>
        <w:t>2</w:t>
      </w:r>
      <w:r>
        <w:rPr>
          <w:rFonts w:ascii="宋体" w:hAnsi="宋体" w:cs="宋体" w:hint="eastAsia"/>
          <w:bCs/>
          <w:kern w:val="0"/>
          <w:sz w:val="24"/>
        </w:rPr>
        <w:t>台</w:t>
      </w:r>
    </w:p>
    <w:p w:rsidR="0027326E" w:rsidRDefault="0027326E" w:rsidP="0027326E">
      <w:pPr>
        <w:widowControl/>
        <w:spacing w:before="75" w:after="75" w:line="276" w:lineRule="auto"/>
        <w:ind w:leftChars="182" w:left="982" w:hangingChars="250" w:hanging="600"/>
        <w:rPr>
          <w:rFonts w:ascii="宋体" w:hAnsi="宋体" w:cs="宋体"/>
          <w:bCs/>
          <w:kern w:val="0"/>
          <w:sz w:val="24"/>
        </w:rPr>
      </w:pPr>
      <w:r>
        <w:rPr>
          <w:rFonts w:ascii="宋体" w:hAnsi="宋体" w:cs="宋体" w:hint="eastAsia"/>
          <w:bCs/>
          <w:kern w:val="0"/>
          <w:sz w:val="24"/>
        </w:rPr>
        <w:t xml:space="preserve"> 外置风机 </w:t>
      </w:r>
      <w:r>
        <w:rPr>
          <w:rFonts w:ascii="宋体" w:hAnsi="宋体" w:cs="宋体"/>
          <w:bCs/>
          <w:kern w:val="0"/>
          <w:sz w:val="24"/>
        </w:rPr>
        <w:t>2</w:t>
      </w:r>
      <w:r>
        <w:rPr>
          <w:rFonts w:ascii="宋体" w:hAnsi="宋体" w:cs="宋体" w:hint="eastAsia"/>
          <w:bCs/>
          <w:kern w:val="0"/>
          <w:sz w:val="24"/>
        </w:rPr>
        <w:t>套</w:t>
      </w:r>
    </w:p>
    <w:p w:rsidR="0027326E" w:rsidRDefault="0027326E" w:rsidP="0027326E">
      <w:pPr>
        <w:widowControl/>
        <w:spacing w:before="75" w:after="75" w:line="276" w:lineRule="auto"/>
        <w:ind w:leftChars="182" w:left="982" w:hangingChars="250" w:hanging="600"/>
        <w:rPr>
          <w:rFonts w:ascii="宋体" w:hAnsi="宋体" w:cs="宋体"/>
          <w:bCs/>
          <w:kern w:val="0"/>
          <w:sz w:val="24"/>
        </w:rPr>
      </w:pPr>
      <w:r>
        <w:rPr>
          <w:rFonts w:ascii="宋体" w:hAnsi="宋体" w:cs="宋体" w:hint="eastAsia"/>
          <w:bCs/>
          <w:kern w:val="0"/>
          <w:sz w:val="24"/>
        </w:rPr>
        <w:t xml:space="preserve"> 外排管道2套</w:t>
      </w:r>
    </w:p>
    <w:p w:rsidR="0027326E" w:rsidRDefault="0027326E" w:rsidP="0027326E">
      <w:pPr>
        <w:widowControl/>
        <w:spacing w:before="75" w:after="75" w:line="276" w:lineRule="auto"/>
        <w:ind w:leftChars="182" w:left="982" w:hangingChars="250" w:hanging="600"/>
        <w:rPr>
          <w:rFonts w:ascii="宋体" w:hAnsi="宋体" w:cs="宋体" w:hint="eastAsia"/>
          <w:bCs/>
          <w:kern w:val="0"/>
          <w:sz w:val="24"/>
        </w:rPr>
      </w:pPr>
      <w:r>
        <w:rPr>
          <w:rFonts w:ascii="宋体" w:hAnsi="宋体" w:cs="宋体" w:hint="eastAsia"/>
          <w:bCs/>
          <w:kern w:val="0"/>
          <w:sz w:val="24"/>
        </w:rPr>
        <w:t xml:space="preserve"> 紫外灯 </w:t>
      </w:r>
      <w:r>
        <w:rPr>
          <w:rFonts w:ascii="宋体" w:hAnsi="宋体" w:cs="宋体"/>
          <w:bCs/>
          <w:kern w:val="0"/>
          <w:sz w:val="24"/>
        </w:rPr>
        <w:t>2</w:t>
      </w:r>
      <w:r>
        <w:rPr>
          <w:rFonts w:ascii="宋体" w:hAnsi="宋体" w:cs="宋体" w:hint="eastAsia"/>
          <w:bCs/>
          <w:kern w:val="0"/>
          <w:sz w:val="24"/>
        </w:rPr>
        <w:t>支</w:t>
      </w:r>
    </w:p>
    <w:p w:rsidR="00DF38F7" w:rsidRPr="0027326E" w:rsidRDefault="00DF38F7" w:rsidP="00DF38F7">
      <w:pPr>
        <w:spacing w:line="480" w:lineRule="exact"/>
        <w:rPr>
          <w:sz w:val="24"/>
          <w:szCs w:val="24"/>
        </w:rPr>
      </w:pPr>
    </w:p>
    <w:p w:rsidR="00DF38F7" w:rsidRDefault="00DF38F7" w:rsidP="00DF38F7">
      <w:pPr>
        <w:spacing w:line="480" w:lineRule="exact"/>
        <w:rPr>
          <w:sz w:val="24"/>
          <w:szCs w:val="24"/>
        </w:rPr>
      </w:pPr>
      <w:r>
        <w:rPr>
          <w:rFonts w:hint="eastAsia"/>
          <w:sz w:val="24"/>
          <w:szCs w:val="24"/>
        </w:rPr>
        <w:t>数量</w:t>
      </w:r>
      <w:r>
        <w:rPr>
          <w:sz w:val="24"/>
          <w:szCs w:val="24"/>
        </w:rPr>
        <w:t>：</w:t>
      </w:r>
      <w:r>
        <w:rPr>
          <w:rFonts w:hint="eastAsia"/>
          <w:sz w:val="24"/>
          <w:szCs w:val="24"/>
        </w:rPr>
        <w:t>2</w:t>
      </w:r>
      <w:r>
        <w:rPr>
          <w:rFonts w:hint="eastAsia"/>
          <w:sz w:val="24"/>
          <w:szCs w:val="24"/>
        </w:rPr>
        <w:t>套</w:t>
      </w:r>
    </w:p>
    <w:p w:rsidR="00DF38F7" w:rsidRDefault="00DF38F7" w:rsidP="00DF38F7">
      <w:pPr>
        <w:spacing w:line="480" w:lineRule="exact"/>
        <w:rPr>
          <w:sz w:val="24"/>
          <w:szCs w:val="24"/>
        </w:rPr>
      </w:pPr>
      <w:r>
        <w:rPr>
          <w:rFonts w:hint="eastAsia"/>
          <w:sz w:val="24"/>
          <w:szCs w:val="24"/>
        </w:rPr>
        <w:t>到货期</w:t>
      </w:r>
      <w:r>
        <w:rPr>
          <w:sz w:val="24"/>
          <w:szCs w:val="24"/>
        </w:rPr>
        <w:t>：有现货</w:t>
      </w:r>
    </w:p>
    <w:p w:rsidR="00DF38F7" w:rsidRDefault="00DF38F7" w:rsidP="00DF38F7">
      <w:pPr>
        <w:spacing w:line="480" w:lineRule="exact"/>
        <w:rPr>
          <w:sz w:val="24"/>
          <w:szCs w:val="24"/>
        </w:rPr>
      </w:pPr>
      <w:r>
        <w:rPr>
          <w:rFonts w:hint="eastAsia"/>
          <w:sz w:val="24"/>
          <w:szCs w:val="24"/>
        </w:rPr>
        <w:t>保修期</w:t>
      </w:r>
      <w:r>
        <w:rPr>
          <w:sz w:val="24"/>
          <w:szCs w:val="24"/>
        </w:rPr>
        <w:t>：</w:t>
      </w:r>
      <w:bookmarkStart w:id="0" w:name="_GoBack"/>
      <w:bookmarkEnd w:id="0"/>
      <w:r>
        <w:rPr>
          <w:rFonts w:hint="eastAsia"/>
          <w:sz w:val="24"/>
          <w:szCs w:val="24"/>
        </w:rPr>
        <w:t>3</w:t>
      </w:r>
      <w:r>
        <w:rPr>
          <w:rFonts w:hint="eastAsia"/>
          <w:sz w:val="24"/>
          <w:szCs w:val="24"/>
        </w:rPr>
        <w:t>年</w:t>
      </w:r>
      <w:r>
        <w:rPr>
          <w:sz w:val="24"/>
          <w:szCs w:val="24"/>
        </w:rPr>
        <w:t>起</w:t>
      </w:r>
    </w:p>
    <w:p w:rsidR="006F0856" w:rsidRPr="006F0856" w:rsidRDefault="006F0856" w:rsidP="00DF38F7">
      <w:pPr>
        <w:spacing w:line="480" w:lineRule="exact"/>
        <w:rPr>
          <w:sz w:val="24"/>
          <w:szCs w:val="24"/>
        </w:rPr>
      </w:pPr>
      <w:r>
        <w:rPr>
          <w:rFonts w:hint="eastAsia"/>
          <w:sz w:val="24"/>
          <w:szCs w:val="24"/>
        </w:rPr>
        <w:t>预算</w:t>
      </w:r>
      <w:r>
        <w:rPr>
          <w:sz w:val="24"/>
          <w:szCs w:val="24"/>
        </w:rPr>
        <w:t>：</w:t>
      </w:r>
      <w:r>
        <w:rPr>
          <w:rFonts w:hint="eastAsia"/>
          <w:sz w:val="24"/>
          <w:szCs w:val="24"/>
        </w:rPr>
        <w:t>10</w:t>
      </w:r>
      <w:r>
        <w:rPr>
          <w:rFonts w:hint="eastAsia"/>
          <w:sz w:val="24"/>
          <w:szCs w:val="24"/>
        </w:rPr>
        <w:t>万元</w:t>
      </w: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lastRenderedPageBreak/>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AA0B99">
        <w:rPr>
          <w:rFonts w:asciiTheme="minorEastAsia" w:eastAsiaTheme="minorEastAsia" w:hAnsiTheme="minorEastAsia" w:hint="eastAsia"/>
          <w:szCs w:val="21"/>
        </w:rPr>
        <w:t>4</w:t>
      </w:r>
      <w:r w:rsidRPr="00196FAE">
        <w:rPr>
          <w:rFonts w:asciiTheme="minorEastAsia" w:eastAsiaTheme="minorEastAsia" w:hAnsiTheme="minorEastAsia" w:hint="eastAsia"/>
          <w:szCs w:val="21"/>
        </w:rPr>
        <w:t>月</w:t>
      </w:r>
      <w:r w:rsidR="00AA0B99">
        <w:rPr>
          <w:rFonts w:asciiTheme="minorEastAsia" w:eastAsiaTheme="minorEastAsia" w:hAnsiTheme="minorEastAsia" w:hint="eastAsia"/>
          <w:szCs w:val="21"/>
        </w:rPr>
        <w:t>8</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AA0B99">
        <w:rPr>
          <w:rFonts w:asciiTheme="minorEastAsia" w:eastAsiaTheme="minorEastAsia" w:hAnsiTheme="minorEastAsia" w:hint="eastAsia"/>
          <w:szCs w:val="21"/>
        </w:rPr>
        <w:t>4</w:t>
      </w:r>
      <w:r w:rsidRPr="00196FAE">
        <w:rPr>
          <w:rFonts w:asciiTheme="minorEastAsia" w:eastAsiaTheme="minorEastAsia" w:hAnsiTheme="minorEastAsia" w:hint="eastAsia"/>
          <w:szCs w:val="21"/>
        </w:rPr>
        <w:t>月</w:t>
      </w:r>
      <w:r w:rsidR="00AA0B99">
        <w:rPr>
          <w:rFonts w:asciiTheme="minorEastAsia" w:eastAsiaTheme="minorEastAsia" w:hAnsiTheme="minorEastAsia" w:hint="eastAsia"/>
          <w:szCs w:val="21"/>
        </w:rPr>
        <w:t>8</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AA0B99">
        <w:rPr>
          <w:rFonts w:asciiTheme="minorEastAsia" w:eastAsiaTheme="minorEastAsia" w:hAnsiTheme="minorEastAsia" w:hint="eastAsia"/>
          <w:szCs w:val="21"/>
        </w:rPr>
        <w:t>4</w:t>
      </w:r>
      <w:r w:rsidRPr="00196FAE">
        <w:rPr>
          <w:rFonts w:asciiTheme="minorEastAsia" w:eastAsiaTheme="minorEastAsia" w:hAnsiTheme="minorEastAsia" w:hint="eastAsia"/>
          <w:szCs w:val="21"/>
        </w:rPr>
        <w:t>月</w:t>
      </w:r>
      <w:r w:rsidR="00AA0B99">
        <w:rPr>
          <w:rFonts w:asciiTheme="minorEastAsia" w:eastAsiaTheme="minorEastAsia" w:hAnsiTheme="minorEastAsia" w:hint="eastAsia"/>
          <w:szCs w:val="21"/>
        </w:rPr>
        <w:t>8</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lastRenderedPageBreak/>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lastRenderedPageBreak/>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lastRenderedPageBreak/>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7B02" w:rsidRDefault="009B7B02" w:rsidP="00C35CAB">
      <w:r>
        <w:separator/>
      </w:r>
    </w:p>
  </w:endnote>
  <w:endnote w:type="continuationSeparator" w:id="0">
    <w:p w:rsidR="009B7B02" w:rsidRDefault="009B7B02"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7B02" w:rsidRDefault="009B7B02" w:rsidP="00C35CAB">
      <w:r>
        <w:separator/>
      </w:r>
    </w:p>
  </w:footnote>
  <w:footnote w:type="continuationSeparator" w:id="0">
    <w:p w:rsidR="009B7B02" w:rsidRDefault="009B7B02"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2">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3">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7"/>
  </w:num>
  <w:num w:numId="3">
    <w:abstractNumId w:val="16"/>
  </w:num>
  <w:num w:numId="4">
    <w:abstractNumId w:val="11"/>
  </w:num>
  <w:num w:numId="5">
    <w:abstractNumId w:val="9"/>
  </w:num>
  <w:num w:numId="6">
    <w:abstractNumId w:val="1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0"/>
  </w:num>
  <w:num w:numId="13">
    <w:abstractNumId w:val="13"/>
  </w:num>
  <w:num w:numId="14">
    <w:abstractNumId w:val="5"/>
  </w:num>
  <w:num w:numId="15">
    <w:abstractNumId w:val="12"/>
  </w:num>
  <w:num w:numId="16">
    <w:abstractNumId w:val="20"/>
  </w:num>
  <w:num w:numId="17">
    <w:abstractNumId w:val="19"/>
  </w:num>
  <w:num w:numId="18">
    <w:abstractNumId w:val="4"/>
  </w:num>
  <w:num w:numId="19">
    <w:abstractNumId w:val="7"/>
  </w:num>
  <w:num w:numId="20">
    <w:abstractNumId w:val="6"/>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26E"/>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6F4A"/>
    <w:rsid w:val="004D7505"/>
    <w:rsid w:val="004F1416"/>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951"/>
    <w:rsid w:val="00605C33"/>
    <w:rsid w:val="00611C8C"/>
    <w:rsid w:val="00615597"/>
    <w:rsid w:val="00617045"/>
    <w:rsid w:val="0061709D"/>
    <w:rsid w:val="00620591"/>
    <w:rsid w:val="0062142C"/>
    <w:rsid w:val="0062518A"/>
    <w:rsid w:val="00625944"/>
    <w:rsid w:val="006316A0"/>
    <w:rsid w:val="00631E66"/>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0856"/>
    <w:rsid w:val="006F12E1"/>
    <w:rsid w:val="00700865"/>
    <w:rsid w:val="00722091"/>
    <w:rsid w:val="00722D37"/>
    <w:rsid w:val="00724049"/>
    <w:rsid w:val="00726964"/>
    <w:rsid w:val="00726E34"/>
    <w:rsid w:val="00727AE2"/>
    <w:rsid w:val="00732766"/>
    <w:rsid w:val="007425A2"/>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20AA1"/>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B7B02"/>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0B99"/>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1EE6"/>
    <w:rsid w:val="00B42B51"/>
    <w:rsid w:val="00B42BCE"/>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9B9"/>
    <w:rsid w:val="00BB5D3E"/>
    <w:rsid w:val="00BC0FD1"/>
    <w:rsid w:val="00BC3D9F"/>
    <w:rsid w:val="00BD1633"/>
    <w:rsid w:val="00BD545E"/>
    <w:rsid w:val="00BE24C2"/>
    <w:rsid w:val="00BE3786"/>
    <w:rsid w:val="00BE3C21"/>
    <w:rsid w:val="00C000DC"/>
    <w:rsid w:val="00C14423"/>
    <w:rsid w:val="00C170AE"/>
    <w:rsid w:val="00C179A5"/>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144C2"/>
    <w:rsid w:val="00D35F9C"/>
    <w:rsid w:val="00D3619F"/>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38F7"/>
    <w:rsid w:val="00DF5207"/>
    <w:rsid w:val="00DF70CB"/>
    <w:rsid w:val="00E07E85"/>
    <w:rsid w:val="00E15ED2"/>
    <w:rsid w:val="00E17CDF"/>
    <w:rsid w:val="00E20089"/>
    <w:rsid w:val="00E24802"/>
    <w:rsid w:val="00E33A7C"/>
    <w:rsid w:val="00E35A31"/>
    <w:rsid w:val="00E415F0"/>
    <w:rsid w:val="00E4438E"/>
    <w:rsid w:val="00E46DAE"/>
    <w:rsid w:val="00E47AA3"/>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A59BA"/>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3E53F0-36FE-4EF8-88FC-6F30E3ED2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7</Pages>
  <Words>782</Words>
  <Characters>4461</Characters>
  <Application>Microsoft Office Word</Application>
  <DocSecurity>0</DocSecurity>
  <Lines>37</Lines>
  <Paragraphs>10</Paragraphs>
  <ScaleCrop>false</ScaleCrop>
  <Company/>
  <LinksUpToDate>false</LinksUpToDate>
  <CharactersWithSpaces>5233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77</cp:revision>
  <cp:lastPrinted>2015-07-01T23:52:00Z</cp:lastPrinted>
  <dcterms:created xsi:type="dcterms:W3CDTF">2021-03-18T02:48:00Z</dcterms:created>
  <dcterms:modified xsi:type="dcterms:W3CDTF">2022-04-06T00:09:00Z</dcterms:modified>
</cp:coreProperties>
</file>