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AB02D2">
        <w:rPr>
          <w:rFonts w:ascii="宋体" w:hAnsi="宋体" w:hint="eastAsia"/>
          <w:sz w:val="32"/>
          <w:szCs w:val="32"/>
        </w:rPr>
        <w:t>电子病历改造</w:t>
      </w:r>
      <w:r w:rsidR="00943BA0" w:rsidRPr="00943BA0">
        <w:rPr>
          <w:rFonts w:ascii="宋体" w:hAnsi="宋体" w:hint="eastAsia"/>
          <w:sz w:val="32"/>
          <w:szCs w:val="32"/>
        </w:rPr>
        <w:t>项目</w:t>
      </w:r>
      <w:r w:rsidR="000B0F10">
        <w:rPr>
          <w:rFonts w:ascii="宋体" w:hAnsi="宋体" w:hint="eastAsia"/>
          <w:sz w:val="32"/>
          <w:szCs w:val="32"/>
        </w:rPr>
        <w:t>招标</w:t>
      </w:r>
      <w:r w:rsidR="00AA55F4">
        <w:rPr>
          <w:rFonts w:ascii="宋体" w:hAnsi="宋体" w:hint="eastAsia"/>
          <w:sz w:val="32"/>
          <w:szCs w:val="32"/>
        </w:rPr>
        <w:t>文件</w:t>
      </w:r>
    </w:p>
    <w:p w:rsidR="00AB02D2" w:rsidRPr="00AB02D2" w:rsidRDefault="00AB02D2" w:rsidP="00AB02D2">
      <w:pPr>
        <w:pStyle w:val="a6"/>
        <w:numPr>
          <w:ilvl w:val="0"/>
          <w:numId w:val="26"/>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hint="eastAsia"/>
          <w:szCs w:val="21"/>
        </w:rPr>
        <w:t>满足科室电子病历系统的定制开发需求，</w:t>
      </w:r>
      <w:r w:rsidR="00ED6C4D">
        <w:rPr>
          <w:rFonts w:asciiTheme="minorEastAsia" w:eastAsiaTheme="minorEastAsia" w:hAnsiTheme="minorEastAsia" w:hint="eastAsia"/>
          <w:szCs w:val="21"/>
        </w:rPr>
        <w:t>根据科室需求，</w:t>
      </w:r>
      <w:proofErr w:type="gramStart"/>
      <w:r w:rsidRPr="00AB02D2">
        <w:rPr>
          <w:rFonts w:asciiTheme="minorEastAsia" w:eastAsiaTheme="minorEastAsia" w:hAnsiTheme="minorEastAsia" w:hint="eastAsia"/>
          <w:szCs w:val="21"/>
        </w:rPr>
        <w:t>设备处拟对</w:t>
      </w:r>
      <w:proofErr w:type="gramEnd"/>
      <w:r w:rsidRPr="00AB02D2">
        <w:rPr>
          <w:rFonts w:asciiTheme="minorEastAsia" w:eastAsiaTheme="minorEastAsia" w:hAnsiTheme="minorEastAsia" w:hint="eastAsia"/>
          <w:szCs w:val="21"/>
        </w:rPr>
        <w:t>电子病历系统改造项目进行院内招标采购，采购项目内容及招标参数:</w:t>
      </w:r>
    </w:p>
    <w:p w:rsidR="00AB02D2" w:rsidRPr="00AB02D2" w:rsidRDefault="00AB02D2" w:rsidP="00AB02D2">
      <w:pPr>
        <w:pStyle w:val="a6"/>
        <w:numPr>
          <w:ilvl w:val="0"/>
          <w:numId w:val="25"/>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hint="eastAsia"/>
          <w:szCs w:val="21"/>
        </w:rPr>
        <w:t>项目范围：门诊电子病历3.0、住院电子病历EMR3.0、住院电子病历EMR2.0、病历质控报表、CDR集成平台（电子病历部分）的定制开发等。</w:t>
      </w:r>
    </w:p>
    <w:p w:rsidR="00AB02D2" w:rsidRPr="00AB02D2" w:rsidRDefault="00AB02D2" w:rsidP="00AB02D2">
      <w:pPr>
        <w:pStyle w:val="a6"/>
        <w:numPr>
          <w:ilvl w:val="0"/>
          <w:numId w:val="25"/>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hint="eastAsia"/>
          <w:szCs w:val="21"/>
        </w:rPr>
        <w:t>改造内容：</w:t>
      </w:r>
    </w:p>
    <w:p w:rsidR="00AB02D2" w:rsidRPr="00AB02D2" w:rsidRDefault="00AB02D2" w:rsidP="00AB02D2">
      <w:pPr>
        <w:pStyle w:val="a6"/>
        <w:numPr>
          <w:ilvl w:val="0"/>
          <w:numId w:val="28"/>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szCs w:val="21"/>
        </w:rPr>
        <w:t>开发</w:t>
      </w:r>
      <w:r w:rsidRPr="00AB02D2">
        <w:rPr>
          <w:rFonts w:asciiTheme="minorEastAsia" w:eastAsiaTheme="minorEastAsia" w:hAnsiTheme="minorEastAsia" w:hint="eastAsia"/>
          <w:szCs w:val="21"/>
        </w:rPr>
        <w:t>需求</w:t>
      </w:r>
      <w:r w:rsidRPr="00AB02D2">
        <w:rPr>
          <w:rFonts w:asciiTheme="minorEastAsia" w:eastAsiaTheme="minorEastAsia" w:hAnsiTheme="minorEastAsia"/>
          <w:szCs w:val="21"/>
        </w:rPr>
        <w:t>的时间</w:t>
      </w:r>
      <w:r w:rsidRPr="00AB02D2">
        <w:rPr>
          <w:rFonts w:asciiTheme="minorEastAsia" w:eastAsiaTheme="minorEastAsia" w:hAnsiTheme="minorEastAsia" w:hint="eastAsia"/>
          <w:szCs w:val="21"/>
        </w:rPr>
        <w:t>：日常需求在调研结束后，提交调研需求反馈单，反馈单需明确需求开发周期，并上报医院进行记录，以便医院进行监督和查看。</w:t>
      </w:r>
    </w:p>
    <w:p w:rsidR="00AB02D2" w:rsidRPr="00AB02D2" w:rsidRDefault="00AB02D2" w:rsidP="00AB02D2">
      <w:pPr>
        <w:pStyle w:val="a6"/>
        <w:numPr>
          <w:ilvl w:val="0"/>
          <w:numId w:val="28"/>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hint="eastAsia"/>
          <w:szCs w:val="21"/>
        </w:rPr>
        <w:t>接口改造：配合业务需求，改造现有的与院内其他系统相关的接口。</w:t>
      </w:r>
    </w:p>
    <w:p w:rsidR="00AB02D2" w:rsidRPr="00AB02D2" w:rsidRDefault="00AB02D2" w:rsidP="00AB02D2">
      <w:pPr>
        <w:pStyle w:val="a6"/>
        <w:numPr>
          <w:ilvl w:val="0"/>
          <w:numId w:val="28"/>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hint="eastAsia"/>
          <w:szCs w:val="21"/>
        </w:rPr>
        <w:t>报表及质控改造：根据业务需求，新增或再造现有报表。</w:t>
      </w:r>
    </w:p>
    <w:p w:rsidR="00AB02D2" w:rsidRPr="00AB02D2" w:rsidRDefault="00AB02D2" w:rsidP="00AB02D2">
      <w:pPr>
        <w:pStyle w:val="a6"/>
        <w:numPr>
          <w:ilvl w:val="0"/>
          <w:numId w:val="28"/>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hint="eastAsia"/>
          <w:szCs w:val="21"/>
        </w:rPr>
        <w:t>实际使用中产生的其它电子病历相关需求。</w:t>
      </w:r>
    </w:p>
    <w:p w:rsidR="00AB02D2" w:rsidRPr="00AB02D2" w:rsidRDefault="00AB02D2" w:rsidP="00AB02D2">
      <w:pPr>
        <w:pStyle w:val="a6"/>
        <w:numPr>
          <w:ilvl w:val="0"/>
          <w:numId w:val="25"/>
        </w:numPr>
        <w:spacing w:line="360" w:lineRule="auto"/>
        <w:ind w:firstLineChars="0"/>
        <w:rPr>
          <w:rFonts w:asciiTheme="minorEastAsia" w:eastAsiaTheme="minorEastAsia" w:hAnsiTheme="minorEastAsia"/>
          <w:szCs w:val="21"/>
        </w:rPr>
      </w:pPr>
      <w:bookmarkStart w:id="0" w:name="_Toc283209143"/>
      <w:r w:rsidRPr="00AB02D2">
        <w:rPr>
          <w:rFonts w:asciiTheme="minorEastAsia" w:eastAsiaTheme="minorEastAsia" w:hAnsiTheme="minorEastAsia" w:hint="eastAsia"/>
          <w:szCs w:val="21"/>
        </w:rPr>
        <w:t>项目人员及工作要求：</w:t>
      </w:r>
    </w:p>
    <w:p w:rsidR="00AB02D2" w:rsidRPr="00AB02D2" w:rsidRDefault="00AB02D2" w:rsidP="00AB02D2">
      <w:pPr>
        <w:pStyle w:val="a6"/>
        <w:numPr>
          <w:ilvl w:val="0"/>
          <w:numId w:val="28"/>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hint="eastAsia"/>
          <w:szCs w:val="21"/>
        </w:rPr>
        <w:t>提供驻场方式服务，合计不少于210人天。</w:t>
      </w:r>
    </w:p>
    <w:p w:rsidR="00AB02D2" w:rsidRPr="00AB02D2" w:rsidRDefault="00AB02D2" w:rsidP="00AB02D2">
      <w:pPr>
        <w:pStyle w:val="a6"/>
        <w:numPr>
          <w:ilvl w:val="0"/>
          <w:numId w:val="28"/>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hint="eastAsia"/>
          <w:szCs w:val="21"/>
        </w:rPr>
        <w:t>正常工作时间为周一至周五的上午</w:t>
      </w:r>
      <w:r w:rsidRPr="00AB02D2">
        <w:rPr>
          <w:rFonts w:asciiTheme="minorEastAsia" w:eastAsiaTheme="minorEastAsia" w:hAnsiTheme="minorEastAsia"/>
          <w:szCs w:val="21"/>
        </w:rPr>
        <w:t>8:00-</w:t>
      </w:r>
      <w:r w:rsidRPr="00AB02D2">
        <w:rPr>
          <w:rFonts w:asciiTheme="minorEastAsia" w:eastAsiaTheme="minorEastAsia" w:hAnsiTheme="minorEastAsia" w:hint="eastAsia"/>
          <w:szCs w:val="21"/>
        </w:rPr>
        <w:t>下午</w:t>
      </w:r>
      <w:r w:rsidRPr="00AB02D2">
        <w:rPr>
          <w:rFonts w:asciiTheme="minorEastAsia" w:eastAsiaTheme="minorEastAsia" w:hAnsiTheme="minorEastAsia"/>
          <w:szCs w:val="21"/>
        </w:rPr>
        <w:t>17:00</w:t>
      </w:r>
      <w:r w:rsidRPr="00AB02D2">
        <w:rPr>
          <w:rFonts w:asciiTheme="minorEastAsia" w:eastAsiaTheme="minorEastAsia" w:hAnsiTheme="minorEastAsia" w:hint="eastAsia"/>
          <w:szCs w:val="21"/>
        </w:rPr>
        <w:t>，法定节假日正常休息，夜间可采用电话或远程方式</w:t>
      </w:r>
      <w:r w:rsidRPr="00AB02D2">
        <w:rPr>
          <w:rFonts w:asciiTheme="minorEastAsia" w:eastAsiaTheme="minorEastAsia" w:hAnsiTheme="minorEastAsia"/>
          <w:szCs w:val="21"/>
        </w:rPr>
        <w:t xml:space="preserve"> </w:t>
      </w:r>
      <w:r w:rsidRPr="00AB02D2">
        <w:rPr>
          <w:rFonts w:asciiTheme="minorEastAsia" w:eastAsiaTheme="minorEastAsia" w:hAnsiTheme="minorEastAsia" w:hint="eastAsia"/>
          <w:szCs w:val="21"/>
        </w:rPr>
        <w:t>。</w:t>
      </w:r>
    </w:p>
    <w:p w:rsidR="00AB02D2" w:rsidRPr="00AB02D2" w:rsidRDefault="00AB02D2" w:rsidP="00AB02D2">
      <w:pPr>
        <w:pStyle w:val="a6"/>
        <w:numPr>
          <w:ilvl w:val="0"/>
          <w:numId w:val="28"/>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hint="eastAsia"/>
          <w:szCs w:val="21"/>
        </w:rPr>
        <w:t>提供</w:t>
      </w:r>
      <w:r w:rsidRPr="00AB02D2">
        <w:rPr>
          <w:rFonts w:asciiTheme="minorEastAsia" w:eastAsiaTheme="minorEastAsia" w:hAnsiTheme="minorEastAsia"/>
          <w:szCs w:val="21"/>
        </w:rPr>
        <w:t>7*24</w:t>
      </w:r>
      <w:r w:rsidRPr="00AB02D2">
        <w:rPr>
          <w:rFonts w:asciiTheme="minorEastAsia" w:eastAsiaTheme="minorEastAsia" w:hAnsiTheme="minorEastAsia" w:hint="eastAsia"/>
          <w:szCs w:val="21"/>
        </w:rPr>
        <w:t>小时响应和技术支持，系统故障要求保证1小时内响应，要求故障当天解决，保证每月系统非计划停机时间＜</w:t>
      </w:r>
      <w:r w:rsidRPr="00AB02D2">
        <w:rPr>
          <w:rFonts w:asciiTheme="minorEastAsia" w:eastAsiaTheme="minorEastAsia" w:hAnsiTheme="minorEastAsia"/>
          <w:szCs w:val="21"/>
        </w:rPr>
        <w:t>45</w:t>
      </w:r>
      <w:r w:rsidRPr="00AB02D2">
        <w:rPr>
          <w:rFonts w:asciiTheme="minorEastAsia" w:eastAsiaTheme="minorEastAsia" w:hAnsiTheme="minorEastAsia" w:hint="eastAsia"/>
          <w:szCs w:val="21"/>
        </w:rPr>
        <w:t>分钟。</w:t>
      </w:r>
    </w:p>
    <w:p w:rsidR="00AB02D2" w:rsidRPr="00AB02D2" w:rsidRDefault="00AB02D2" w:rsidP="00AB02D2">
      <w:pPr>
        <w:pStyle w:val="a6"/>
        <w:numPr>
          <w:ilvl w:val="0"/>
          <w:numId w:val="28"/>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hint="eastAsia"/>
          <w:szCs w:val="21"/>
        </w:rPr>
        <w:t>更新流程：提出更新前，需</w:t>
      </w:r>
      <w:r w:rsidRPr="00AB02D2">
        <w:rPr>
          <w:rFonts w:asciiTheme="minorEastAsia" w:eastAsiaTheme="minorEastAsia" w:hAnsiTheme="minorEastAsia"/>
          <w:szCs w:val="21"/>
        </w:rPr>
        <w:t>提前一周</w:t>
      </w:r>
      <w:r w:rsidRPr="00AB02D2">
        <w:rPr>
          <w:rFonts w:asciiTheme="minorEastAsia" w:eastAsiaTheme="minorEastAsia" w:hAnsiTheme="minorEastAsia" w:hint="eastAsia"/>
          <w:szCs w:val="21"/>
        </w:rPr>
        <w:t>向</w:t>
      </w:r>
      <w:r w:rsidRPr="00AB02D2">
        <w:rPr>
          <w:rFonts w:asciiTheme="minorEastAsia" w:eastAsiaTheme="minorEastAsia" w:hAnsiTheme="minorEastAsia"/>
          <w:szCs w:val="21"/>
        </w:rPr>
        <w:t>院方项目经理演示程序，</w:t>
      </w:r>
      <w:r w:rsidRPr="00AB02D2">
        <w:rPr>
          <w:rFonts w:asciiTheme="minorEastAsia" w:eastAsiaTheme="minorEastAsia" w:hAnsiTheme="minorEastAsia" w:hint="eastAsia"/>
          <w:szCs w:val="21"/>
        </w:rPr>
        <w:t>未经</w:t>
      </w:r>
      <w:r w:rsidRPr="00AB02D2">
        <w:rPr>
          <w:rFonts w:asciiTheme="minorEastAsia" w:eastAsiaTheme="minorEastAsia" w:hAnsiTheme="minorEastAsia"/>
          <w:szCs w:val="21"/>
        </w:rPr>
        <w:t>院方项目经理确认，不准提更新</w:t>
      </w:r>
      <w:r w:rsidRPr="00AB02D2">
        <w:rPr>
          <w:rFonts w:asciiTheme="minorEastAsia" w:eastAsiaTheme="minorEastAsia" w:hAnsiTheme="minorEastAsia" w:hint="eastAsia"/>
          <w:szCs w:val="21"/>
        </w:rPr>
        <w:t>。</w:t>
      </w:r>
    </w:p>
    <w:p w:rsidR="00AB02D2" w:rsidRPr="00AB02D2" w:rsidRDefault="00AB02D2" w:rsidP="00AB02D2">
      <w:pPr>
        <w:pStyle w:val="a6"/>
        <w:numPr>
          <w:ilvl w:val="0"/>
          <w:numId w:val="28"/>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szCs w:val="21"/>
        </w:rPr>
        <w:t>更新</w:t>
      </w:r>
      <w:r w:rsidRPr="00AB02D2">
        <w:rPr>
          <w:rFonts w:asciiTheme="minorEastAsia" w:eastAsiaTheme="minorEastAsia" w:hAnsiTheme="minorEastAsia" w:hint="eastAsia"/>
          <w:szCs w:val="21"/>
        </w:rPr>
        <w:t>务必</w:t>
      </w:r>
      <w:r w:rsidRPr="00AB02D2">
        <w:rPr>
          <w:rFonts w:asciiTheme="minorEastAsia" w:eastAsiaTheme="minorEastAsia" w:hAnsiTheme="minorEastAsia"/>
          <w:szCs w:val="21"/>
        </w:rPr>
        <w:t>保证不能出现新问题，而且</w:t>
      </w:r>
      <w:r w:rsidRPr="00AB02D2">
        <w:rPr>
          <w:rFonts w:asciiTheme="minorEastAsia" w:eastAsiaTheme="minorEastAsia" w:hAnsiTheme="minorEastAsia" w:hint="eastAsia"/>
          <w:szCs w:val="21"/>
        </w:rPr>
        <w:t>更新需</w:t>
      </w:r>
      <w:r w:rsidRPr="00AB02D2">
        <w:rPr>
          <w:rFonts w:asciiTheme="minorEastAsia" w:eastAsiaTheme="minorEastAsia" w:hAnsiTheme="minorEastAsia"/>
          <w:szCs w:val="21"/>
        </w:rPr>
        <w:t>要经过严格测试，务必保证质量。</w:t>
      </w:r>
    </w:p>
    <w:p w:rsidR="00AB02D2" w:rsidRPr="00AB02D2" w:rsidRDefault="00AB02D2" w:rsidP="00AB02D2">
      <w:pPr>
        <w:pStyle w:val="a6"/>
        <w:numPr>
          <w:ilvl w:val="0"/>
          <w:numId w:val="28"/>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szCs w:val="21"/>
        </w:rPr>
        <w:t>更新时不能私自做主，随意更改未经院方允许功能。</w:t>
      </w:r>
    </w:p>
    <w:p w:rsidR="00AB02D2" w:rsidRPr="00AB02D2" w:rsidRDefault="00AB02D2" w:rsidP="00AB02D2">
      <w:pPr>
        <w:pStyle w:val="a6"/>
        <w:numPr>
          <w:ilvl w:val="0"/>
          <w:numId w:val="28"/>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szCs w:val="21"/>
        </w:rPr>
        <w:t>每周核对需求，请标注需求提出日期，提出人，完成日期，完成人，严格按照承诺日期执行。</w:t>
      </w:r>
    </w:p>
    <w:p w:rsidR="00AB02D2" w:rsidRPr="00AB02D2" w:rsidRDefault="00AB02D2" w:rsidP="00AB02D2">
      <w:pPr>
        <w:pStyle w:val="a6"/>
        <w:numPr>
          <w:ilvl w:val="0"/>
          <w:numId w:val="28"/>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szCs w:val="21"/>
        </w:rPr>
        <w:t>对于院方提出的需求和问题，请务必要及时反馈</w:t>
      </w:r>
      <w:r w:rsidRPr="00AB02D2">
        <w:rPr>
          <w:rFonts w:asciiTheme="minorEastAsia" w:eastAsiaTheme="minorEastAsia" w:hAnsiTheme="minorEastAsia" w:hint="eastAsia"/>
          <w:szCs w:val="21"/>
        </w:rPr>
        <w:t>。</w:t>
      </w:r>
    </w:p>
    <w:p w:rsidR="00AB02D2" w:rsidRPr="00AB02D2" w:rsidRDefault="00AB02D2" w:rsidP="00AB02D2">
      <w:pPr>
        <w:pStyle w:val="a6"/>
        <w:numPr>
          <w:ilvl w:val="0"/>
          <w:numId w:val="28"/>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hint="eastAsia"/>
          <w:szCs w:val="21"/>
        </w:rPr>
        <w:t>乙方需按时提供项目进展的周</w:t>
      </w:r>
      <w:r w:rsidRPr="00AB02D2">
        <w:rPr>
          <w:rFonts w:asciiTheme="minorEastAsia" w:eastAsiaTheme="minorEastAsia" w:hAnsiTheme="minorEastAsia"/>
          <w:szCs w:val="21"/>
        </w:rPr>
        <w:t>/</w:t>
      </w:r>
      <w:r w:rsidRPr="00AB02D2">
        <w:rPr>
          <w:rFonts w:asciiTheme="minorEastAsia" w:eastAsiaTheme="minorEastAsia" w:hAnsiTheme="minorEastAsia" w:hint="eastAsia"/>
          <w:szCs w:val="21"/>
        </w:rPr>
        <w:t>月</w:t>
      </w:r>
      <w:r w:rsidRPr="00AB02D2">
        <w:rPr>
          <w:rFonts w:asciiTheme="minorEastAsia" w:eastAsiaTheme="minorEastAsia" w:hAnsiTheme="minorEastAsia"/>
          <w:szCs w:val="21"/>
        </w:rPr>
        <w:t>/</w:t>
      </w:r>
      <w:r w:rsidRPr="00AB02D2">
        <w:rPr>
          <w:rFonts w:asciiTheme="minorEastAsia" w:eastAsiaTheme="minorEastAsia" w:hAnsiTheme="minorEastAsia" w:hint="eastAsia"/>
          <w:szCs w:val="21"/>
        </w:rPr>
        <w:t>季报，并在验收时打印，由项目经理和用户签字确认，作为本年度的工作量。</w:t>
      </w:r>
    </w:p>
    <w:p w:rsidR="00AB02D2" w:rsidRPr="00AB02D2" w:rsidRDefault="00AB02D2" w:rsidP="00AB02D2">
      <w:pPr>
        <w:pStyle w:val="a6"/>
        <w:numPr>
          <w:ilvl w:val="0"/>
          <w:numId w:val="28"/>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hint="eastAsia"/>
          <w:szCs w:val="21"/>
        </w:rPr>
        <w:t>驻场工程师需按甲方要求，每个工作日上下班时打卡记录考勤。</w:t>
      </w:r>
    </w:p>
    <w:p w:rsidR="00AB02D2" w:rsidRPr="00AB02D2" w:rsidRDefault="00AB02D2" w:rsidP="00AB02D2">
      <w:pPr>
        <w:pStyle w:val="a6"/>
        <w:numPr>
          <w:ilvl w:val="0"/>
          <w:numId w:val="28"/>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hint="eastAsia"/>
          <w:szCs w:val="21"/>
        </w:rPr>
        <w:t>正常休假，如年假、病假将安排临时人员顶替，无人员顶替按缺勤处理；或亦可用甲方认可的紧急情况加班、临时工作任务等加班情况抵消。</w:t>
      </w:r>
    </w:p>
    <w:p w:rsidR="00AB02D2" w:rsidRPr="00AB02D2" w:rsidRDefault="00AB02D2" w:rsidP="00AB02D2">
      <w:pPr>
        <w:pStyle w:val="a6"/>
        <w:numPr>
          <w:ilvl w:val="0"/>
          <w:numId w:val="28"/>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hint="eastAsia"/>
          <w:szCs w:val="21"/>
        </w:rPr>
        <w:t>在合同期间，应保证人员的稳定，除离职外，不能进行人员调整，如果有因离职引</w:t>
      </w:r>
      <w:r w:rsidRPr="00AB02D2">
        <w:rPr>
          <w:rFonts w:asciiTheme="minorEastAsia" w:eastAsiaTheme="minorEastAsia" w:hAnsiTheme="minorEastAsia" w:hint="eastAsia"/>
          <w:szCs w:val="21"/>
        </w:rPr>
        <w:lastRenderedPageBreak/>
        <w:t>起的调整，需提前告知甲方，并安排一个月的交接期，如甲方对人员不满意，则需要更换。</w:t>
      </w:r>
    </w:p>
    <w:p w:rsidR="00AB02D2" w:rsidRPr="00AB02D2" w:rsidRDefault="00AB02D2" w:rsidP="00AB02D2">
      <w:pPr>
        <w:pStyle w:val="a6"/>
        <w:numPr>
          <w:ilvl w:val="0"/>
          <w:numId w:val="27"/>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hint="eastAsia"/>
          <w:szCs w:val="21"/>
        </w:rPr>
        <w:t>公司新入职人员，前三个月不能计入正式项目人员。</w:t>
      </w:r>
      <w:bookmarkEnd w:id="0"/>
    </w:p>
    <w:p w:rsidR="00AB02D2" w:rsidRPr="00AB02D2" w:rsidRDefault="00AB02D2" w:rsidP="00AB02D2">
      <w:pPr>
        <w:spacing w:line="360" w:lineRule="auto"/>
        <w:ind w:firstLineChars="175" w:firstLine="368"/>
        <w:rPr>
          <w:rFonts w:asciiTheme="minorEastAsia" w:eastAsiaTheme="minorEastAsia" w:hAnsiTheme="minorEastAsia"/>
          <w:szCs w:val="21"/>
        </w:rPr>
      </w:pPr>
      <w:r w:rsidRPr="00AB02D2">
        <w:rPr>
          <w:rFonts w:asciiTheme="minorEastAsia" w:eastAsiaTheme="minorEastAsia" w:hAnsiTheme="minorEastAsia" w:hint="eastAsia"/>
          <w:szCs w:val="21"/>
        </w:rPr>
        <w:t>服务周期：1年</w:t>
      </w:r>
    </w:p>
    <w:p w:rsidR="00AB02D2" w:rsidRPr="00AB02D2" w:rsidRDefault="00AB02D2" w:rsidP="00AB02D2">
      <w:pPr>
        <w:spacing w:line="360" w:lineRule="auto"/>
        <w:ind w:firstLineChars="175" w:firstLine="368"/>
        <w:rPr>
          <w:rFonts w:asciiTheme="minorEastAsia" w:eastAsiaTheme="minorEastAsia" w:hAnsiTheme="minorEastAsia"/>
          <w:szCs w:val="21"/>
        </w:rPr>
      </w:pPr>
      <w:r w:rsidRPr="00AB02D2">
        <w:rPr>
          <w:rFonts w:asciiTheme="minorEastAsia" w:eastAsiaTheme="minorEastAsia" w:hAnsiTheme="minorEastAsia" w:hint="eastAsia"/>
          <w:szCs w:val="21"/>
        </w:rPr>
        <w:t>合同期：自合同签订之日起一年</w:t>
      </w:r>
    </w:p>
    <w:p w:rsidR="00AB02D2" w:rsidRPr="00AB02D2" w:rsidRDefault="00AB02D2" w:rsidP="00AB02D2">
      <w:pPr>
        <w:spacing w:line="360" w:lineRule="auto"/>
        <w:ind w:firstLineChars="175" w:firstLine="368"/>
        <w:rPr>
          <w:rFonts w:asciiTheme="minorEastAsia" w:eastAsiaTheme="minorEastAsia" w:hAnsiTheme="minorEastAsia"/>
          <w:szCs w:val="21"/>
        </w:rPr>
      </w:pPr>
      <w:r w:rsidRPr="00AB02D2">
        <w:rPr>
          <w:rFonts w:asciiTheme="minorEastAsia" w:eastAsiaTheme="minorEastAsia" w:hAnsiTheme="minorEastAsia" w:hint="eastAsia"/>
          <w:szCs w:val="21"/>
        </w:rPr>
        <w:t>预算：20万元</w:t>
      </w:r>
    </w:p>
    <w:p w:rsidR="001017F3" w:rsidRPr="00837C9D" w:rsidRDefault="001017F3" w:rsidP="00CE2E23">
      <w:pPr>
        <w:spacing w:line="360" w:lineRule="auto"/>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144990">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B51226">
        <w:rPr>
          <w:rFonts w:asciiTheme="minorEastAsia" w:eastAsiaTheme="minorEastAsia" w:hAnsiTheme="minorEastAsia" w:hint="eastAsia"/>
          <w:szCs w:val="21"/>
        </w:rPr>
        <w:t>技术响应偏离</w:t>
      </w:r>
      <w:r w:rsidR="00D357F3">
        <w:rPr>
          <w:rFonts w:asciiTheme="minorEastAsia" w:eastAsiaTheme="minorEastAsia" w:hAnsiTheme="minorEastAsia" w:hint="eastAsia"/>
          <w:szCs w:val="21"/>
        </w:rPr>
        <w:t>表</w:t>
      </w:r>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E63C64">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44990">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F26014">
        <w:rPr>
          <w:rFonts w:asciiTheme="minorEastAsia" w:eastAsiaTheme="minorEastAsia" w:hAnsiTheme="minorEastAsia" w:hint="eastAsia"/>
          <w:szCs w:val="21"/>
        </w:rPr>
        <w:t>20</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00E63C64" w:rsidRPr="00196FAE">
        <w:rPr>
          <w:rFonts w:asciiTheme="minorEastAsia" w:eastAsiaTheme="minorEastAsia" w:hAnsiTheme="minorEastAsia"/>
          <w:szCs w:val="21"/>
        </w:rPr>
        <w:t>20</w:t>
      </w:r>
      <w:r w:rsidR="00E63C64" w:rsidRPr="00196FAE">
        <w:rPr>
          <w:rFonts w:asciiTheme="minorEastAsia" w:eastAsiaTheme="minorEastAsia" w:hAnsiTheme="minorEastAsia" w:hint="eastAsia"/>
          <w:szCs w:val="21"/>
        </w:rPr>
        <w:t>2</w:t>
      </w:r>
      <w:r w:rsidR="00E63C64">
        <w:rPr>
          <w:rFonts w:asciiTheme="minorEastAsia" w:eastAsiaTheme="minorEastAsia" w:hAnsiTheme="minorEastAsia" w:hint="eastAsia"/>
          <w:szCs w:val="21"/>
        </w:rPr>
        <w:t>2</w:t>
      </w:r>
      <w:r w:rsidR="00E63C64" w:rsidRPr="00196FAE">
        <w:rPr>
          <w:rFonts w:asciiTheme="minorEastAsia" w:eastAsiaTheme="minorEastAsia" w:hAnsiTheme="minorEastAsia" w:hint="eastAsia"/>
          <w:szCs w:val="21"/>
        </w:rPr>
        <w:t>年</w:t>
      </w:r>
      <w:r w:rsidR="00E63C64">
        <w:rPr>
          <w:rFonts w:asciiTheme="minorEastAsia" w:eastAsiaTheme="minorEastAsia" w:hAnsiTheme="minorEastAsia" w:hint="eastAsia"/>
          <w:szCs w:val="21"/>
        </w:rPr>
        <w:t>1</w:t>
      </w:r>
      <w:r w:rsidR="00E63C64" w:rsidRPr="00196FAE">
        <w:rPr>
          <w:rFonts w:asciiTheme="minorEastAsia" w:eastAsiaTheme="minorEastAsia" w:hAnsiTheme="minorEastAsia" w:hint="eastAsia"/>
          <w:szCs w:val="21"/>
        </w:rPr>
        <w:t>月</w:t>
      </w:r>
      <w:r w:rsidR="00F26014">
        <w:rPr>
          <w:rFonts w:asciiTheme="minorEastAsia" w:eastAsiaTheme="minorEastAsia" w:hAnsiTheme="minorEastAsia" w:hint="eastAsia"/>
          <w:szCs w:val="21"/>
        </w:rPr>
        <w:t>20</w:t>
      </w:r>
      <w:r w:rsidR="00E63C64"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w:t>
      </w:r>
      <w:r w:rsidR="00E63C64" w:rsidRPr="00196FAE">
        <w:rPr>
          <w:rFonts w:asciiTheme="minorEastAsia" w:eastAsiaTheme="minorEastAsia" w:hAnsiTheme="minorEastAsia"/>
          <w:szCs w:val="21"/>
        </w:rPr>
        <w:t>20</w:t>
      </w:r>
      <w:r w:rsidR="00E63C64" w:rsidRPr="00196FAE">
        <w:rPr>
          <w:rFonts w:asciiTheme="minorEastAsia" w:eastAsiaTheme="minorEastAsia" w:hAnsiTheme="minorEastAsia" w:hint="eastAsia"/>
          <w:szCs w:val="21"/>
        </w:rPr>
        <w:t>2</w:t>
      </w:r>
      <w:r w:rsidR="00E63C64">
        <w:rPr>
          <w:rFonts w:asciiTheme="minorEastAsia" w:eastAsiaTheme="minorEastAsia" w:hAnsiTheme="minorEastAsia" w:hint="eastAsia"/>
          <w:szCs w:val="21"/>
        </w:rPr>
        <w:t>2</w:t>
      </w:r>
      <w:r w:rsidR="00E63C64" w:rsidRPr="00196FAE">
        <w:rPr>
          <w:rFonts w:asciiTheme="minorEastAsia" w:eastAsiaTheme="minorEastAsia" w:hAnsiTheme="minorEastAsia" w:hint="eastAsia"/>
          <w:szCs w:val="21"/>
        </w:rPr>
        <w:t>年</w:t>
      </w:r>
      <w:r w:rsidR="00E63C64">
        <w:rPr>
          <w:rFonts w:asciiTheme="minorEastAsia" w:eastAsiaTheme="minorEastAsia" w:hAnsiTheme="minorEastAsia" w:hint="eastAsia"/>
          <w:szCs w:val="21"/>
        </w:rPr>
        <w:t>1</w:t>
      </w:r>
      <w:r w:rsidR="00E63C64" w:rsidRPr="00196FAE">
        <w:rPr>
          <w:rFonts w:asciiTheme="minorEastAsia" w:eastAsiaTheme="minorEastAsia" w:hAnsiTheme="minorEastAsia" w:hint="eastAsia"/>
          <w:szCs w:val="21"/>
        </w:rPr>
        <w:t>月</w:t>
      </w:r>
      <w:r w:rsidR="00F26014">
        <w:rPr>
          <w:rFonts w:asciiTheme="minorEastAsia" w:eastAsiaTheme="minorEastAsia" w:hAnsiTheme="minorEastAsia" w:hint="eastAsia"/>
          <w:szCs w:val="21"/>
        </w:rPr>
        <w:t>20</w:t>
      </w:r>
      <w:r w:rsidR="00E63C64"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453C09">
        <w:rPr>
          <w:rFonts w:asciiTheme="minorEastAsia" w:eastAsiaTheme="minorEastAsia" w:hAnsiTheme="minorEastAsia" w:hint="eastAsia"/>
          <w:szCs w:val="21"/>
        </w:rPr>
        <w:t xml:space="preserve">李璐 </w:t>
      </w:r>
      <w:r w:rsidR="00DE281A" w:rsidRPr="00196FAE">
        <w:rPr>
          <w:rFonts w:asciiTheme="minorEastAsia" w:eastAsiaTheme="minorEastAsia" w:hAnsiTheme="minorEastAsia" w:hint="eastAsia"/>
          <w:szCs w:val="21"/>
        </w:rPr>
        <w:t>8832</w:t>
      </w:r>
      <w:r w:rsidR="00453C09">
        <w:rPr>
          <w:rFonts w:asciiTheme="minorEastAsia" w:eastAsiaTheme="minorEastAsia" w:hAnsiTheme="minorEastAsia" w:hint="eastAsia"/>
          <w:szCs w:val="21"/>
        </w:rPr>
        <w:t>5063</w:t>
      </w:r>
      <w:bookmarkStart w:id="1" w:name="_GoBack"/>
      <w:bookmarkEnd w:id="1"/>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4E38B2" w:rsidP="0014185B">
            <w:pPr>
              <w:widowControl/>
              <w:jc w:val="center"/>
              <w:rPr>
                <w:rFonts w:ascii="新宋体" w:eastAsia="新宋体" w:hAnsi="新宋体" w:cs="宋体"/>
                <w:b/>
                <w:bCs/>
                <w:szCs w:val="21"/>
              </w:rPr>
            </w:pPr>
            <w:r>
              <w:rPr>
                <w:rFonts w:ascii="新宋体" w:eastAsia="新宋体" w:hAnsi="新宋体" w:cs="宋体" w:hint="eastAsia"/>
                <w:b/>
                <w:bCs/>
                <w:szCs w:val="21"/>
              </w:rPr>
              <w:t>40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7D2F2C" w:rsidP="0014185B">
            <w:pPr>
              <w:widowControl/>
              <w:jc w:val="center"/>
              <w:rPr>
                <w:rFonts w:ascii="宋体" w:hAnsi="宋体" w:cs="宋体"/>
                <w:b/>
                <w:bCs/>
                <w:szCs w:val="21"/>
              </w:rPr>
            </w:pPr>
            <w:r w:rsidRPr="007D2F2C">
              <w:rPr>
                <w:rFonts w:ascii="宋体" w:hAnsi="宋体" w:cs="宋体" w:hint="eastAsia"/>
                <w:b/>
                <w:bCs/>
                <w:szCs w:val="21"/>
              </w:rPr>
              <w:t>4、验收、售后（按照院方要求完成时间短、免费运维期长为优）</w:t>
            </w:r>
          </w:p>
        </w:tc>
        <w:tc>
          <w:tcPr>
            <w:tcW w:w="692" w:type="pct"/>
            <w:vAlign w:val="center"/>
            <w:hideMark/>
          </w:tcPr>
          <w:p w:rsidR="00883FD3" w:rsidRPr="00F55093" w:rsidRDefault="004E38B2" w:rsidP="0014185B">
            <w:pPr>
              <w:widowControl/>
              <w:jc w:val="center"/>
              <w:rPr>
                <w:rFonts w:ascii="新宋体" w:eastAsia="新宋体" w:hAnsi="新宋体" w:cs="宋体"/>
                <w:b/>
                <w:bCs/>
                <w:szCs w:val="21"/>
              </w:rPr>
            </w:pPr>
            <w:r>
              <w:rPr>
                <w:rFonts w:ascii="新宋体" w:eastAsia="新宋体" w:hAnsi="新宋体" w:cs="宋体" w:hint="eastAsia"/>
                <w:b/>
                <w:bCs/>
                <w:szCs w:val="21"/>
              </w:rPr>
              <w:t>20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lastRenderedPageBreak/>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lastRenderedPageBreak/>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w:t>
      </w:r>
      <w:r w:rsidRPr="00CE6177">
        <w:rPr>
          <w:rFonts w:ascii="楷体" w:eastAsia="楷体" w:hAnsi="楷体" w:hint="eastAsia"/>
        </w:rPr>
        <w:lastRenderedPageBreak/>
        <w:t>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w:t>
      </w:r>
      <w:r w:rsidRPr="007B6F6F">
        <w:rPr>
          <w:rFonts w:ascii="楷体" w:eastAsia="楷体" w:hAnsi="楷体" w:hint="eastAsia"/>
        </w:rPr>
        <w:lastRenderedPageBreak/>
        <w:t>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lastRenderedPageBreak/>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lastRenderedPageBreak/>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lastRenderedPageBreak/>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047A" w:rsidRDefault="000B047A" w:rsidP="00C35CAB">
      <w:r>
        <w:separator/>
      </w:r>
    </w:p>
  </w:endnote>
  <w:endnote w:type="continuationSeparator" w:id="0">
    <w:p w:rsidR="000B047A" w:rsidRDefault="000B047A"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047A" w:rsidRDefault="000B047A" w:rsidP="00C35CAB">
      <w:r>
        <w:separator/>
      </w:r>
    </w:p>
  </w:footnote>
  <w:footnote w:type="continuationSeparator" w:id="0">
    <w:p w:rsidR="000B047A" w:rsidRDefault="000B047A"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51C297D"/>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0E34230D"/>
    <w:multiLevelType w:val="hybridMultilevel"/>
    <w:tmpl w:val="2D80F1CC"/>
    <w:lvl w:ilvl="0" w:tplc="CD84F20A">
      <w:start w:val="1"/>
      <w:numFmt w:val="decimal"/>
      <w:lvlText w:val="%1."/>
      <w:lvlJc w:val="left"/>
      <w:pPr>
        <w:ind w:left="870" w:hanging="390"/>
      </w:pPr>
      <w:rPr>
        <w:rFonts w:ascii="仿宋" w:eastAsia="仿宋" w:hAnsi="仿宋" w:cstheme="minorBidi" w:hint="default"/>
        <w:color w:val="auto"/>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16C116D2"/>
    <w:multiLevelType w:val="hybridMultilevel"/>
    <w:tmpl w:val="004E1646"/>
    <w:lvl w:ilvl="0" w:tplc="CA687B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2955720"/>
    <w:multiLevelType w:val="hybridMultilevel"/>
    <w:tmpl w:val="BE98415C"/>
    <w:lvl w:ilvl="0" w:tplc="1F207A6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3">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5">
    <w:nsid w:val="355B1284"/>
    <w:multiLevelType w:val="hybridMultilevel"/>
    <w:tmpl w:val="04FA3C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74C62E0"/>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9D419A0"/>
    <w:multiLevelType w:val="hybridMultilevel"/>
    <w:tmpl w:val="D9CE4F9A"/>
    <w:lvl w:ilvl="0" w:tplc="A676A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3">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4F25D70"/>
    <w:multiLevelType w:val="hybridMultilevel"/>
    <w:tmpl w:val="C108E9F0"/>
    <w:lvl w:ilvl="0" w:tplc="3A8674B6">
      <w:start w:val="1"/>
      <w:numFmt w:val="decimal"/>
      <w:lvlText w:val="%1）"/>
      <w:lvlJc w:val="left"/>
      <w:pPr>
        <w:ind w:left="420" w:hanging="420"/>
      </w:pPr>
      <w:rPr>
        <w:rFonts w:ascii="宋体" w:eastAsiaTheme="minorEastAsia" w:hAnsi="宋体"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EDC715D"/>
    <w:multiLevelType w:val="singleLevel"/>
    <w:tmpl w:val="6EDC715D"/>
    <w:lvl w:ilvl="0">
      <w:start w:val="3"/>
      <w:numFmt w:val="decimal"/>
      <w:lvlText w:val="%1."/>
      <w:lvlJc w:val="left"/>
      <w:pPr>
        <w:tabs>
          <w:tab w:val="left" w:pos="312"/>
        </w:tabs>
      </w:pPr>
    </w:lvl>
  </w:abstractNum>
  <w:abstractNum w:abstractNumId="27">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4"/>
  </w:num>
  <w:num w:numId="2">
    <w:abstractNumId w:val="20"/>
  </w:num>
  <w:num w:numId="3">
    <w:abstractNumId w:val="18"/>
  </w:num>
  <w:num w:numId="4">
    <w:abstractNumId w:val="14"/>
  </w:num>
  <w:num w:numId="5">
    <w:abstractNumId w:val="11"/>
  </w:num>
  <w:num w:numId="6">
    <w:abstractNumId w:val="24"/>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2"/>
  </w:num>
  <w:num w:numId="13">
    <w:abstractNumId w:val="16"/>
  </w:num>
  <w:num w:numId="14">
    <w:abstractNumId w:val="7"/>
  </w:num>
  <w:num w:numId="15">
    <w:abstractNumId w:val="10"/>
  </w:num>
  <w:num w:numId="16">
    <w:abstractNumId w:val="13"/>
  </w:num>
  <w:num w:numId="17">
    <w:abstractNumId w:val="22"/>
  </w:num>
  <w:num w:numId="18">
    <w:abstractNumId w:val="23"/>
  </w:num>
  <w:num w:numId="19">
    <w:abstractNumId w:val="26"/>
  </w:num>
  <w:num w:numId="20">
    <w:abstractNumId w:val="27"/>
  </w:num>
  <w:num w:numId="21">
    <w:abstractNumId w:val="25"/>
  </w:num>
  <w:num w:numId="22">
    <w:abstractNumId w:val="21"/>
  </w:num>
  <w:num w:numId="23">
    <w:abstractNumId w:val="5"/>
  </w:num>
  <w:num w:numId="24">
    <w:abstractNumId w:val="6"/>
  </w:num>
  <w:num w:numId="25">
    <w:abstractNumId w:val="19"/>
  </w:num>
  <w:num w:numId="26">
    <w:abstractNumId w:val="9"/>
  </w:num>
  <w:num w:numId="27">
    <w:abstractNumId w:val="3"/>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3B23"/>
    <w:rsid w:val="00065597"/>
    <w:rsid w:val="00067FBB"/>
    <w:rsid w:val="00071F48"/>
    <w:rsid w:val="00072BFF"/>
    <w:rsid w:val="00073C73"/>
    <w:rsid w:val="000802D9"/>
    <w:rsid w:val="0008280B"/>
    <w:rsid w:val="000857D8"/>
    <w:rsid w:val="000911EC"/>
    <w:rsid w:val="000925DD"/>
    <w:rsid w:val="00094ED3"/>
    <w:rsid w:val="00097CF5"/>
    <w:rsid w:val="000A2508"/>
    <w:rsid w:val="000A644E"/>
    <w:rsid w:val="000B047A"/>
    <w:rsid w:val="000B07E6"/>
    <w:rsid w:val="000B0F10"/>
    <w:rsid w:val="000B3E7D"/>
    <w:rsid w:val="000B4494"/>
    <w:rsid w:val="000B6BF1"/>
    <w:rsid w:val="000B7191"/>
    <w:rsid w:val="000B7802"/>
    <w:rsid w:val="000C035B"/>
    <w:rsid w:val="000D58AD"/>
    <w:rsid w:val="000E0E55"/>
    <w:rsid w:val="000E3512"/>
    <w:rsid w:val="000F2F8C"/>
    <w:rsid w:val="001017F3"/>
    <w:rsid w:val="00104335"/>
    <w:rsid w:val="00104611"/>
    <w:rsid w:val="0010565C"/>
    <w:rsid w:val="00105CFD"/>
    <w:rsid w:val="00110D75"/>
    <w:rsid w:val="00117A90"/>
    <w:rsid w:val="0012542D"/>
    <w:rsid w:val="00126DB1"/>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90E71"/>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53C09"/>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07DC"/>
    <w:rsid w:val="004D7505"/>
    <w:rsid w:val="004E38B2"/>
    <w:rsid w:val="004F1416"/>
    <w:rsid w:val="00512084"/>
    <w:rsid w:val="00520F2F"/>
    <w:rsid w:val="00522C85"/>
    <w:rsid w:val="005233B4"/>
    <w:rsid w:val="00524191"/>
    <w:rsid w:val="00525709"/>
    <w:rsid w:val="005301B0"/>
    <w:rsid w:val="00535E37"/>
    <w:rsid w:val="0054596B"/>
    <w:rsid w:val="00557DB3"/>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B79CA"/>
    <w:rsid w:val="006D422D"/>
    <w:rsid w:val="006E2784"/>
    <w:rsid w:val="006E47C6"/>
    <w:rsid w:val="006F12E1"/>
    <w:rsid w:val="00700865"/>
    <w:rsid w:val="00716198"/>
    <w:rsid w:val="00722091"/>
    <w:rsid w:val="00722D37"/>
    <w:rsid w:val="00724049"/>
    <w:rsid w:val="00726964"/>
    <w:rsid w:val="00726E34"/>
    <w:rsid w:val="00732766"/>
    <w:rsid w:val="00744577"/>
    <w:rsid w:val="007467B6"/>
    <w:rsid w:val="00752A13"/>
    <w:rsid w:val="00755870"/>
    <w:rsid w:val="00761E68"/>
    <w:rsid w:val="007667E9"/>
    <w:rsid w:val="00766BEA"/>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21F7"/>
    <w:rsid w:val="007D2F2C"/>
    <w:rsid w:val="007E0A13"/>
    <w:rsid w:val="007E3218"/>
    <w:rsid w:val="007E71F1"/>
    <w:rsid w:val="007F517E"/>
    <w:rsid w:val="00804B2E"/>
    <w:rsid w:val="008065A6"/>
    <w:rsid w:val="008069CB"/>
    <w:rsid w:val="00807278"/>
    <w:rsid w:val="008137A0"/>
    <w:rsid w:val="00815F82"/>
    <w:rsid w:val="00816F41"/>
    <w:rsid w:val="008175B6"/>
    <w:rsid w:val="00820BF5"/>
    <w:rsid w:val="00830F47"/>
    <w:rsid w:val="00832354"/>
    <w:rsid w:val="00833C60"/>
    <w:rsid w:val="008355E8"/>
    <w:rsid w:val="00837C99"/>
    <w:rsid w:val="00837C9D"/>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11CAB"/>
    <w:rsid w:val="00A13DF5"/>
    <w:rsid w:val="00A15A08"/>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37E5"/>
    <w:rsid w:val="00A77FC0"/>
    <w:rsid w:val="00A82A15"/>
    <w:rsid w:val="00A83F98"/>
    <w:rsid w:val="00A84145"/>
    <w:rsid w:val="00A8581A"/>
    <w:rsid w:val="00A918A8"/>
    <w:rsid w:val="00A91A36"/>
    <w:rsid w:val="00A94A07"/>
    <w:rsid w:val="00A94DF6"/>
    <w:rsid w:val="00AA148A"/>
    <w:rsid w:val="00AA35FD"/>
    <w:rsid w:val="00AA3790"/>
    <w:rsid w:val="00AA55F4"/>
    <w:rsid w:val="00AB02D2"/>
    <w:rsid w:val="00AB26A2"/>
    <w:rsid w:val="00AB2765"/>
    <w:rsid w:val="00AB554F"/>
    <w:rsid w:val="00AC33EB"/>
    <w:rsid w:val="00AC5F9D"/>
    <w:rsid w:val="00AC7766"/>
    <w:rsid w:val="00AC7C00"/>
    <w:rsid w:val="00AD1C0B"/>
    <w:rsid w:val="00AD6627"/>
    <w:rsid w:val="00AE7C6C"/>
    <w:rsid w:val="00AF4B65"/>
    <w:rsid w:val="00B36D30"/>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E23"/>
    <w:rsid w:val="00CE2FE3"/>
    <w:rsid w:val="00CE5842"/>
    <w:rsid w:val="00CE7DCA"/>
    <w:rsid w:val="00CF1A23"/>
    <w:rsid w:val="00D004BD"/>
    <w:rsid w:val="00D12E44"/>
    <w:rsid w:val="00D21949"/>
    <w:rsid w:val="00D357F3"/>
    <w:rsid w:val="00D35F9C"/>
    <w:rsid w:val="00D4011E"/>
    <w:rsid w:val="00D41668"/>
    <w:rsid w:val="00D52834"/>
    <w:rsid w:val="00D5772D"/>
    <w:rsid w:val="00D624F6"/>
    <w:rsid w:val="00D64DE0"/>
    <w:rsid w:val="00D66D65"/>
    <w:rsid w:val="00D6759A"/>
    <w:rsid w:val="00D72D7F"/>
    <w:rsid w:val="00D771EC"/>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63C64"/>
    <w:rsid w:val="00E7139E"/>
    <w:rsid w:val="00E72063"/>
    <w:rsid w:val="00E728C7"/>
    <w:rsid w:val="00E74C28"/>
    <w:rsid w:val="00E764EE"/>
    <w:rsid w:val="00E8045F"/>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D6C4D"/>
    <w:rsid w:val="00EE0C1D"/>
    <w:rsid w:val="00EE1D44"/>
    <w:rsid w:val="00EE389A"/>
    <w:rsid w:val="00EE5D2A"/>
    <w:rsid w:val="00EF3813"/>
    <w:rsid w:val="00EF76E6"/>
    <w:rsid w:val="00F03EA7"/>
    <w:rsid w:val="00F062A4"/>
    <w:rsid w:val="00F10991"/>
    <w:rsid w:val="00F11673"/>
    <w:rsid w:val="00F149E7"/>
    <w:rsid w:val="00F23831"/>
    <w:rsid w:val="00F2518A"/>
    <w:rsid w:val="00F25A8A"/>
    <w:rsid w:val="00F26014"/>
    <w:rsid w:val="00F32BF5"/>
    <w:rsid w:val="00F32E36"/>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C3647"/>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ac">
    <w:name w:val="Body Text"/>
    <w:basedOn w:val="a"/>
    <w:link w:val="Char2"/>
    <w:uiPriority w:val="99"/>
    <w:semiHidden/>
    <w:unhideWhenUsed/>
    <w:rsid w:val="00F11673"/>
    <w:pPr>
      <w:spacing w:after="120"/>
    </w:pPr>
  </w:style>
  <w:style w:type="character" w:customStyle="1" w:styleId="Char2">
    <w:name w:val="正文文本 Char"/>
    <w:basedOn w:val="a0"/>
    <w:link w:val="ac"/>
    <w:uiPriority w:val="99"/>
    <w:semiHidden/>
    <w:rsid w:val="00F11673"/>
    <w:rPr>
      <w:rFonts w:ascii="Times New Roman" w:eastAsia="宋体" w:hAnsi="Times New Roman" w:cs="Times New Roman"/>
      <w:szCs w:val="20"/>
    </w:rPr>
  </w:style>
  <w:style w:type="paragraph" w:customStyle="1" w:styleId="TableParagraph">
    <w:name w:val="Table Paragraph"/>
    <w:basedOn w:val="a"/>
    <w:uiPriority w:val="1"/>
    <w:qFormat/>
    <w:rsid w:val="00F11673"/>
    <w:pPr>
      <w:autoSpaceDE w:val="0"/>
      <w:autoSpaceDN w:val="0"/>
      <w:spacing w:line="283" w:lineRule="exact"/>
      <w:ind w:left="55"/>
      <w:jc w:val="left"/>
    </w:pPr>
    <w:rPr>
      <w:rFonts w:ascii="微软雅黑" w:eastAsia="微软雅黑" w:hAnsi="微软雅黑" w:cs="微软雅黑"/>
      <w:kern w:val="0"/>
      <w:sz w:val="22"/>
      <w:szCs w:val="22"/>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ac">
    <w:name w:val="Body Text"/>
    <w:basedOn w:val="a"/>
    <w:link w:val="Char2"/>
    <w:uiPriority w:val="99"/>
    <w:semiHidden/>
    <w:unhideWhenUsed/>
    <w:rsid w:val="00F11673"/>
    <w:pPr>
      <w:spacing w:after="120"/>
    </w:pPr>
  </w:style>
  <w:style w:type="character" w:customStyle="1" w:styleId="Char2">
    <w:name w:val="正文文本 Char"/>
    <w:basedOn w:val="a0"/>
    <w:link w:val="ac"/>
    <w:uiPriority w:val="99"/>
    <w:semiHidden/>
    <w:rsid w:val="00F11673"/>
    <w:rPr>
      <w:rFonts w:ascii="Times New Roman" w:eastAsia="宋体" w:hAnsi="Times New Roman" w:cs="Times New Roman"/>
      <w:szCs w:val="20"/>
    </w:rPr>
  </w:style>
  <w:style w:type="paragraph" w:customStyle="1" w:styleId="TableParagraph">
    <w:name w:val="Table Paragraph"/>
    <w:basedOn w:val="a"/>
    <w:uiPriority w:val="1"/>
    <w:qFormat/>
    <w:rsid w:val="00F11673"/>
    <w:pPr>
      <w:autoSpaceDE w:val="0"/>
      <w:autoSpaceDN w:val="0"/>
      <w:spacing w:line="283" w:lineRule="exact"/>
      <w:ind w:left="55"/>
      <w:jc w:val="left"/>
    </w:pPr>
    <w:rPr>
      <w:rFonts w:ascii="微软雅黑" w:eastAsia="微软雅黑" w:hAnsi="微软雅黑" w:cs="微软雅黑"/>
      <w:kern w:val="0"/>
      <w:sz w:val="22"/>
      <w:szCs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844853-4F13-4C3F-A40B-58188A5BF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10</Pages>
  <Words>1141</Words>
  <Characters>6505</Characters>
  <Application>Microsoft Office Word</Application>
  <DocSecurity>0</DocSecurity>
  <Lines>54</Lines>
  <Paragraphs>15</Paragraphs>
  <ScaleCrop>false</ScaleCrop>
  <Company/>
  <LinksUpToDate>false</LinksUpToDate>
  <CharactersWithSpaces>7631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56</cp:revision>
  <cp:lastPrinted>2015-07-01T23:52:00Z</cp:lastPrinted>
  <dcterms:created xsi:type="dcterms:W3CDTF">2021-11-05T02:12:00Z</dcterms:created>
  <dcterms:modified xsi:type="dcterms:W3CDTF">2022-01-14T01:47:00Z</dcterms:modified>
</cp:coreProperties>
</file>