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12634D">
        <w:rPr>
          <w:rFonts w:asciiTheme="minorEastAsia" w:eastAsiaTheme="minorEastAsia" w:hAnsiTheme="minorEastAsia" w:hint="eastAsia"/>
          <w:color w:val="000000"/>
          <w:szCs w:val="21"/>
        </w:rPr>
        <w:t>医学</w:t>
      </w:r>
      <w:proofErr w:type="gramStart"/>
      <w:r w:rsidR="0012634D">
        <w:rPr>
          <w:rFonts w:asciiTheme="minorEastAsia" w:eastAsiaTheme="minorEastAsia" w:hAnsiTheme="minorEastAsia" w:hint="eastAsia"/>
          <w:color w:val="000000"/>
          <w:szCs w:val="21"/>
        </w:rPr>
        <w:t>装备</w:t>
      </w:r>
      <w:r w:rsidR="00752A13" w:rsidRPr="00196FAE">
        <w:rPr>
          <w:rFonts w:asciiTheme="minorEastAsia" w:eastAsiaTheme="minorEastAsia" w:hAnsiTheme="minorEastAsia" w:hint="eastAsia"/>
          <w:color w:val="000000"/>
          <w:szCs w:val="21"/>
        </w:rPr>
        <w:t>处拟对</w:t>
      </w:r>
      <w:proofErr w:type="gramEnd"/>
      <w:r w:rsidR="005D2EFC" w:rsidRPr="005D2EFC">
        <w:rPr>
          <w:rFonts w:ascii="宋体" w:hAnsi="宋体" w:cs="Arial" w:hint="eastAsia"/>
          <w:szCs w:val="21"/>
        </w:rPr>
        <w:t>充气升温装置、输血输液</w:t>
      </w:r>
      <w:proofErr w:type="gramStart"/>
      <w:r w:rsidR="005D2EFC" w:rsidRPr="005D2EFC">
        <w:rPr>
          <w:rFonts w:ascii="宋体" w:hAnsi="宋体" w:cs="Arial" w:hint="eastAsia"/>
          <w:szCs w:val="21"/>
        </w:rPr>
        <w:t>加温</w:t>
      </w:r>
      <w:r w:rsidR="00821977">
        <w:rPr>
          <w:rFonts w:ascii="宋体" w:hAnsi="宋体" w:cs="Arial" w:hint="eastAsia"/>
          <w:szCs w:val="21"/>
        </w:rPr>
        <w:t>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5D2EFC" w:rsidRDefault="005D2EFC" w:rsidP="005D2EFC">
      <w:pPr>
        <w:rPr>
          <w:rFonts w:ascii="宋体" w:hAnsi="宋体" w:cs="宋体"/>
          <w:b/>
          <w:bCs/>
          <w:kern w:val="0"/>
          <w:sz w:val="32"/>
          <w:szCs w:val="32"/>
        </w:rPr>
      </w:pPr>
      <w:r>
        <w:rPr>
          <w:rFonts w:ascii="宋体" w:hAnsi="宋体" w:cs="宋体" w:hint="eastAsia"/>
          <w:b/>
          <w:bCs/>
          <w:kern w:val="0"/>
          <w:sz w:val="32"/>
          <w:szCs w:val="32"/>
        </w:rPr>
        <w:t>设备名称：</w:t>
      </w:r>
      <w:r w:rsidRPr="007E2E44">
        <w:rPr>
          <w:rFonts w:ascii="宋体" w:hAnsi="宋体" w:cs="宋体" w:hint="eastAsia"/>
          <w:b/>
          <w:bCs/>
          <w:kern w:val="0"/>
          <w:sz w:val="32"/>
          <w:szCs w:val="32"/>
        </w:rPr>
        <w:t>充气升温装置</w:t>
      </w:r>
    </w:p>
    <w:p w:rsidR="005D2EFC" w:rsidRPr="007E2E44" w:rsidRDefault="005D2EFC" w:rsidP="005D2EFC">
      <w:pPr>
        <w:rPr>
          <w:rFonts w:ascii="宋体" w:hAnsi="宋体" w:cs="宋体"/>
          <w:b/>
          <w:bCs/>
          <w:kern w:val="0"/>
          <w:sz w:val="32"/>
          <w:szCs w:val="32"/>
        </w:rPr>
      </w:pPr>
      <w:r>
        <w:rPr>
          <w:rFonts w:ascii="宋体" w:hAnsi="宋体" w:cs="宋体" w:hint="eastAsia"/>
          <w:b/>
          <w:bCs/>
          <w:kern w:val="0"/>
          <w:sz w:val="32"/>
          <w:szCs w:val="32"/>
        </w:rPr>
        <w:t>招标</w:t>
      </w:r>
      <w:r w:rsidRPr="007E2E44">
        <w:rPr>
          <w:rFonts w:ascii="宋体" w:hAnsi="宋体" w:cs="宋体" w:hint="eastAsia"/>
          <w:b/>
          <w:bCs/>
          <w:kern w:val="0"/>
          <w:sz w:val="32"/>
          <w:szCs w:val="32"/>
        </w:rPr>
        <w:t>参数</w:t>
      </w:r>
      <w:r>
        <w:rPr>
          <w:rFonts w:ascii="宋体" w:hAnsi="宋体" w:cs="宋体" w:hint="eastAsia"/>
          <w:b/>
          <w:bCs/>
          <w:kern w:val="0"/>
          <w:sz w:val="32"/>
          <w:szCs w:val="32"/>
        </w:rPr>
        <w:t>：</w:t>
      </w:r>
    </w:p>
    <w:p w:rsidR="005D2EFC" w:rsidRPr="00975068" w:rsidRDefault="005D2EFC" w:rsidP="005D2EFC">
      <w:pPr>
        <w:pStyle w:val="a6"/>
        <w:numPr>
          <w:ilvl w:val="0"/>
          <w:numId w:val="15"/>
        </w:numPr>
        <w:spacing w:line="360" w:lineRule="auto"/>
        <w:ind w:firstLineChars="0"/>
        <w:rPr>
          <w:sz w:val="24"/>
          <w:szCs w:val="24"/>
        </w:rPr>
      </w:pPr>
      <w:r w:rsidRPr="00975068">
        <w:rPr>
          <w:rFonts w:hint="eastAsia"/>
          <w:sz w:val="24"/>
          <w:szCs w:val="24"/>
        </w:rPr>
        <w:t>噪音水平：小于</w:t>
      </w:r>
      <w:r w:rsidRPr="00975068">
        <w:rPr>
          <w:rFonts w:hint="eastAsia"/>
          <w:sz w:val="24"/>
          <w:szCs w:val="24"/>
        </w:rPr>
        <w:t>55</w:t>
      </w:r>
      <w:r w:rsidRPr="00975068">
        <w:rPr>
          <w:rFonts w:hint="eastAsia"/>
          <w:sz w:val="24"/>
          <w:szCs w:val="24"/>
        </w:rPr>
        <w:t>调整分贝</w:t>
      </w:r>
    </w:p>
    <w:p w:rsidR="005D2EFC" w:rsidRPr="00975068" w:rsidRDefault="005D2EFC" w:rsidP="005D2EFC">
      <w:pPr>
        <w:pStyle w:val="a6"/>
        <w:numPr>
          <w:ilvl w:val="0"/>
          <w:numId w:val="15"/>
        </w:numPr>
        <w:spacing w:line="360" w:lineRule="auto"/>
        <w:ind w:firstLineChars="0"/>
        <w:rPr>
          <w:sz w:val="24"/>
          <w:szCs w:val="24"/>
        </w:rPr>
      </w:pPr>
      <w:r>
        <w:rPr>
          <w:rFonts w:hint="eastAsia"/>
          <w:sz w:val="24"/>
          <w:szCs w:val="24"/>
        </w:rPr>
        <w:t>采用双重过滤系统：初效过滤器和</w:t>
      </w:r>
      <w:r w:rsidRPr="00975068">
        <w:rPr>
          <w:rFonts w:hint="eastAsia"/>
          <w:sz w:val="24"/>
          <w:szCs w:val="24"/>
        </w:rPr>
        <w:t>0.2</w:t>
      </w:r>
      <w:r w:rsidRPr="00975068">
        <w:rPr>
          <w:rFonts w:hint="eastAsia"/>
          <w:sz w:val="24"/>
          <w:szCs w:val="24"/>
        </w:rPr>
        <w:t>μ</w:t>
      </w:r>
      <w:r w:rsidRPr="00975068">
        <w:rPr>
          <w:rFonts w:hint="eastAsia"/>
          <w:sz w:val="24"/>
          <w:szCs w:val="24"/>
        </w:rPr>
        <w:t>m</w:t>
      </w:r>
      <w:r w:rsidRPr="00975068">
        <w:rPr>
          <w:rFonts w:hint="eastAsia"/>
          <w:sz w:val="24"/>
          <w:szCs w:val="24"/>
        </w:rPr>
        <w:t>高效过滤器</w:t>
      </w:r>
    </w:p>
    <w:p w:rsidR="005D2EFC" w:rsidRPr="00975068" w:rsidRDefault="005D2EFC" w:rsidP="005D2EFC">
      <w:pPr>
        <w:pStyle w:val="a6"/>
        <w:numPr>
          <w:ilvl w:val="0"/>
          <w:numId w:val="15"/>
        </w:numPr>
        <w:spacing w:line="360" w:lineRule="auto"/>
        <w:ind w:firstLineChars="0"/>
        <w:rPr>
          <w:sz w:val="24"/>
          <w:szCs w:val="24"/>
        </w:rPr>
      </w:pPr>
      <w:r>
        <w:rPr>
          <w:rFonts w:hint="eastAsia"/>
          <w:sz w:val="24"/>
          <w:szCs w:val="24"/>
        </w:rPr>
        <w:t>过滤器更换</w:t>
      </w:r>
      <w:r w:rsidRPr="00975068">
        <w:rPr>
          <w:rFonts w:hint="eastAsia"/>
          <w:sz w:val="24"/>
          <w:szCs w:val="24"/>
        </w:rPr>
        <w:t>周期：每使用</w:t>
      </w:r>
      <w:r w:rsidRPr="00975068">
        <w:rPr>
          <w:rFonts w:hint="eastAsia"/>
          <w:sz w:val="24"/>
          <w:szCs w:val="24"/>
        </w:rPr>
        <w:t>12</w:t>
      </w:r>
      <w:r w:rsidRPr="00975068">
        <w:rPr>
          <w:rFonts w:hint="eastAsia"/>
          <w:sz w:val="24"/>
          <w:szCs w:val="24"/>
        </w:rPr>
        <w:t>个月或</w:t>
      </w:r>
      <w:r w:rsidRPr="00975068">
        <w:rPr>
          <w:rFonts w:hint="eastAsia"/>
          <w:sz w:val="24"/>
          <w:szCs w:val="24"/>
        </w:rPr>
        <w:t>500</w:t>
      </w:r>
      <w:r w:rsidRPr="00975068">
        <w:rPr>
          <w:rFonts w:hint="eastAsia"/>
          <w:sz w:val="24"/>
          <w:szCs w:val="24"/>
        </w:rPr>
        <w:t>小时更换一次</w:t>
      </w:r>
    </w:p>
    <w:p w:rsidR="005D2EFC" w:rsidRPr="00165A6B" w:rsidRDefault="005D2EFC" w:rsidP="005D2EFC">
      <w:pPr>
        <w:pStyle w:val="a6"/>
        <w:numPr>
          <w:ilvl w:val="0"/>
          <w:numId w:val="15"/>
        </w:numPr>
        <w:spacing w:line="360" w:lineRule="auto"/>
        <w:ind w:firstLineChars="0"/>
        <w:rPr>
          <w:sz w:val="24"/>
          <w:szCs w:val="24"/>
        </w:rPr>
      </w:pPr>
      <w:r>
        <w:rPr>
          <w:rFonts w:hint="eastAsia"/>
          <w:sz w:val="24"/>
          <w:szCs w:val="24"/>
        </w:rPr>
        <w:t>*</w:t>
      </w:r>
      <w:r>
        <w:rPr>
          <w:rFonts w:hint="eastAsia"/>
          <w:sz w:val="24"/>
          <w:szCs w:val="24"/>
        </w:rPr>
        <w:t>采用数字温度传感器，</w:t>
      </w:r>
      <w:r w:rsidRPr="00975068">
        <w:rPr>
          <w:rFonts w:hint="eastAsia"/>
          <w:sz w:val="24"/>
          <w:szCs w:val="24"/>
        </w:rPr>
        <w:t>数量</w:t>
      </w:r>
      <w:r>
        <w:rPr>
          <w:rFonts w:hint="eastAsia"/>
          <w:sz w:val="24"/>
          <w:szCs w:val="24"/>
        </w:rPr>
        <w:t>：</w:t>
      </w:r>
      <w:r w:rsidRPr="00975068">
        <w:rPr>
          <w:rFonts w:hint="eastAsia"/>
          <w:sz w:val="24"/>
          <w:szCs w:val="24"/>
        </w:rPr>
        <w:t>3</w:t>
      </w:r>
      <w:r w:rsidRPr="00975068">
        <w:rPr>
          <w:rFonts w:hint="eastAsia"/>
          <w:sz w:val="24"/>
          <w:szCs w:val="24"/>
        </w:rPr>
        <w:t>个。</w:t>
      </w:r>
    </w:p>
    <w:p w:rsidR="005D2EFC" w:rsidRPr="00975068" w:rsidRDefault="005D2EFC" w:rsidP="005D2EFC">
      <w:pPr>
        <w:pStyle w:val="a6"/>
        <w:numPr>
          <w:ilvl w:val="0"/>
          <w:numId w:val="15"/>
        </w:numPr>
        <w:spacing w:line="360" w:lineRule="auto"/>
        <w:ind w:firstLineChars="0"/>
        <w:rPr>
          <w:sz w:val="24"/>
          <w:szCs w:val="24"/>
        </w:rPr>
      </w:pPr>
      <w:r w:rsidRPr="00975068">
        <w:rPr>
          <w:rFonts w:hint="eastAsia"/>
          <w:sz w:val="24"/>
          <w:szCs w:val="24"/>
        </w:rPr>
        <w:t>四档调温：室温、低温</w:t>
      </w:r>
      <w:proofErr w:type="gramStart"/>
      <w:r w:rsidRPr="00975068">
        <w:rPr>
          <w:rFonts w:hint="eastAsia"/>
          <w:sz w:val="24"/>
          <w:szCs w:val="24"/>
        </w:rPr>
        <w:t>档</w:t>
      </w:r>
      <w:proofErr w:type="gramEnd"/>
      <w:r w:rsidRPr="00975068">
        <w:rPr>
          <w:rFonts w:hint="eastAsia"/>
          <w:sz w:val="24"/>
          <w:szCs w:val="24"/>
        </w:rPr>
        <w:t>32</w:t>
      </w:r>
      <w:r w:rsidRPr="00975068">
        <w:rPr>
          <w:rFonts w:hint="eastAsia"/>
          <w:sz w:val="24"/>
          <w:szCs w:val="24"/>
        </w:rPr>
        <w:t>℃±</w:t>
      </w:r>
      <w:r w:rsidRPr="00975068">
        <w:rPr>
          <w:rFonts w:hint="eastAsia"/>
          <w:sz w:val="24"/>
          <w:szCs w:val="24"/>
        </w:rPr>
        <w:t>3</w:t>
      </w:r>
      <w:r w:rsidRPr="00975068">
        <w:rPr>
          <w:rFonts w:hint="eastAsia"/>
          <w:sz w:val="24"/>
          <w:szCs w:val="24"/>
        </w:rPr>
        <w:t>℃、</w:t>
      </w:r>
      <w:proofErr w:type="gramStart"/>
      <w:r w:rsidRPr="00975068">
        <w:rPr>
          <w:rFonts w:hint="eastAsia"/>
          <w:sz w:val="24"/>
          <w:szCs w:val="24"/>
        </w:rPr>
        <w:t>中温档</w:t>
      </w:r>
      <w:proofErr w:type="gramEnd"/>
      <w:r w:rsidRPr="00975068">
        <w:rPr>
          <w:rFonts w:hint="eastAsia"/>
          <w:sz w:val="24"/>
          <w:szCs w:val="24"/>
        </w:rPr>
        <w:t>38</w:t>
      </w:r>
      <w:r w:rsidRPr="00975068">
        <w:rPr>
          <w:rFonts w:hint="eastAsia"/>
          <w:sz w:val="24"/>
          <w:szCs w:val="24"/>
        </w:rPr>
        <w:t>℃±</w:t>
      </w:r>
      <w:r w:rsidRPr="00975068">
        <w:rPr>
          <w:rFonts w:hint="eastAsia"/>
          <w:sz w:val="24"/>
          <w:szCs w:val="24"/>
        </w:rPr>
        <w:t>3</w:t>
      </w:r>
      <w:r w:rsidRPr="00975068">
        <w:rPr>
          <w:rFonts w:hint="eastAsia"/>
          <w:sz w:val="24"/>
          <w:szCs w:val="24"/>
        </w:rPr>
        <w:t>℃、高温</w:t>
      </w:r>
      <w:proofErr w:type="gramStart"/>
      <w:r w:rsidRPr="00975068">
        <w:rPr>
          <w:rFonts w:hint="eastAsia"/>
          <w:sz w:val="24"/>
          <w:szCs w:val="24"/>
        </w:rPr>
        <w:t>档</w:t>
      </w:r>
      <w:proofErr w:type="gramEnd"/>
      <w:r w:rsidRPr="00975068">
        <w:rPr>
          <w:rFonts w:hint="eastAsia"/>
          <w:sz w:val="24"/>
          <w:szCs w:val="24"/>
        </w:rPr>
        <w:t>43</w:t>
      </w:r>
      <w:r w:rsidRPr="00975068">
        <w:rPr>
          <w:rFonts w:hint="eastAsia"/>
          <w:sz w:val="24"/>
          <w:szCs w:val="24"/>
        </w:rPr>
        <w:t>℃±</w:t>
      </w:r>
      <w:r w:rsidRPr="00975068">
        <w:rPr>
          <w:rFonts w:hint="eastAsia"/>
          <w:sz w:val="24"/>
          <w:szCs w:val="24"/>
        </w:rPr>
        <w:t>3</w:t>
      </w:r>
      <w:r w:rsidRPr="00975068">
        <w:rPr>
          <w:rFonts w:hint="eastAsia"/>
          <w:sz w:val="24"/>
          <w:szCs w:val="24"/>
        </w:rPr>
        <w:t>℃</w:t>
      </w:r>
    </w:p>
    <w:p w:rsidR="005D2EFC" w:rsidRDefault="005D2EFC" w:rsidP="005D2EFC">
      <w:pPr>
        <w:pStyle w:val="a6"/>
        <w:numPr>
          <w:ilvl w:val="0"/>
          <w:numId w:val="15"/>
        </w:numPr>
        <w:spacing w:line="360" w:lineRule="auto"/>
        <w:ind w:firstLineChars="0"/>
        <w:rPr>
          <w:sz w:val="24"/>
          <w:szCs w:val="24"/>
        </w:rPr>
      </w:pPr>
      <w:r>
        <w:rPr>
          <w:rFonts w:hint="eastAsia"/>
          <w:sz w:val="24"/>
          <w:szCs w:val="24"/>
        </w:rPr>
        <w:t>#</w:t>
      </w:r>
      <w:r w:rsidRPr="00975068">
        <w:rPr>
          <w:rFonts w:hint="eastAsia"/>
          <w:sz w:val="24"/>
          <w:szCs w:val="24"/>
        </w:rPr>
        <w:t>PTC</w:t>
      </w:r>
      <w:r w:rsidRPr="00975068">
        <w:rPr>
          <w:rFonts w:hint="eastAsia"/>
          <w:sz w:val="24"/>
          <w:szCs w:val="24"/>
        </w:rPr>
        <w:t>陶瓷加热模块</w:t>
      </w:r>
    </w:p>
    <w:p w:rsidR="005D2EFC" w:rsidRPr="00975068" w:rsidRDefault="005D2EFC" w:rsidP="005D2EFC">
      <w:pPr>
        <w:pStyle w:val="a6"/>
        <w:numPr>
          <w:ilvl w:val="0"/>
          <w:numId w:val="15"/>
        </w:numPr>
        <w:spacing w:line="360" w:lineRule="auto"/>
        <w:ind w:firstLineChars="0"/>
        <w:rPr>
          <w:sz w:val="24"/>
          <w:szCs w:val="24"/>
        </w:rPr>
      </w:pPr>
      <w:r>
        <w:rPr>
          <w:rFonts w:hint="eastAsia"/>
          <w:sz w:val="24"/>
          <w:szCs w:val="24"/>
        </w:rPr>
        <w:t>温度档位为独立式按键操作</w:t>
      </w:r>
    </w:p>
    <w:p w:rsidR="005D2EFC" w:rsidRPr="00975068" w:rsidRDefault="005D2EFC" w:rsidP="005D2EFC">
      <w:pPr>
        <w:pStyle w:val="a6"/>
        <w:numPr>
          <w:ilvl w:val="0"/>
          <w:numId w:val="15"/>
        </w:numPr>
        <w:spacing w:line="360" w:lineRule="auto"/>
        <w:ind w:firstLineChars="0"/>
        <w:rPr>
          <w:sz w:val="24"/>
          <w:szCs w:val="24"/>
        </w:rPr>
      </w:pPr>
      <w:r w:rsidRPr="00975068">
        <w:rPr>
          <w:rFonts w:hint="eastAsia"/>
          <w:sz w:val="24"/>
          <w:szCs w:val="24"/>
        </w:rPr>
        <w:t>超温</w:t>
      </w:r>
      <w:r w:rsidRPr="00975068">
        <w:rPr>
          <w:rFonts w:hint="eastAsia"/>
          <w:sz w:val="24"/>
          <w:szCs w:val="24"/>
        </w:rPr>
        <w:t>/</w:t>
      </w:r>
      <w:r w:rsidRPr="00975068">
        <w:rPr>
          <w:rFonts w:hint="eastAsia"/>
          <w:sz w:val="24"/>
          <w:szCs w:val="24"/>
        </w:rPr>
        <w:t>低温报警：当温度超出设定温度的±</w:t>
      </w:r>
      <w:r w:rsidRPr="00975068">
        <w:rPr>
          <w:rFonts w:hint="eastAsia"/>
          <w:sz w:val="24"/>
          <w:szCs w:val="24"/>
        </w:rPr>
        <w:t>3</w:t>
      </w:r>
      <w:r w:rsidRPr="00975068">
        <w:rPr>
          <w:rFonts w:hint="eastAsia"/>
          <w:sz w:val="24"/>
          <w:szCs w:val="24"/>
        </w:rPr>
        <w:t>℃时报警，升温机停止加热，同时发出报警声</w:t>
      </w:r>
    </w:p>
    <w:p w:rsidR="005D2EFC" w:rsidRDefault="005D2EFC" w:rsidP="005D2EFC">
      <w:pPr>
        <w:pStyle w:val="a6"/>
        <w:numPr>
          <w:ilvl w:val="0"/>
          <w:numId w:val="15"/>
        </w:numPr>
        <w:spacing w:line="360" w:lineRule="auto"/>
        <w:ind w:firstLineChars="0"/>
        <w:rPr>
          <w:sz w:val="24"/>
          <w:szCs w:val="24"/>
        </w:rPr>
      </w:pPr>
      <w:r w:rsidRPr="00975068">
        <w:rPr>
          <w:rFonts w:hint="eastAsia"/>
          <w:sz w:val="24"/>
          <w:szCs w:val="24"/>
        </w:rPr>
        <w:t>故障提示：液晶面板出现“系统错误”信息提示，并发出警报声</w:t>
      </w:r>
    </w:p>
    <w:p w:rsidR="005D2EFC" w:rsidRDefault="005D2EFC" w:rsidP="005D2EFC">
      <w:pPr>
        <w:pStyle w:val="a6"/>
        <w:numPr>
          <w:ilvl w:val="0"/>
          <w:numId w:val="15"/>
        </w:numPr>
        <w:spacing w:line="360" w:lineRule="auto"/>
        <w:ind w:firstLineChars="0"/>
        <w:rPr>
          <w:sz w:val="24"/>
          <w:szCs w:val="24"/>
        </w:rPr>
      </w:pPr>
      <w:r>
        <w:rPr>
          <w:rFonts w:hint="eastAsia"/>
          <w:sz w:val="24"/>
          <w:szCs w:val="24"/>
        </w:rPr>
        <w:t>#</w:t>
      </w:r>
      <w:r w:rsidRPr="000127A4">
        <w:rPr>
          <w:rFonts w:hint="eastAsia"/>
          <w:sz w:val="24"/>
          <w:szCs w:val="24"/>
        </w:rPr>
        <w:t>电磁兼容标准</w:t>
      </w:r>
      <w:r>
        <w:rPr>
          <w:rFonts w:hint="eastAsia"/>
          <w:sz w:val="24"/>
          <w:szCs w:val="24"/>
        </w:rPr>
        <w:t>:</w:t>
      </w:r>
      <w:r w:rsidRPr="006F79D5">
        <w:rPr>
          <w:rFonts w:hint="eastAsia"/>
          <w:sz w:val="24"/>
          <w:szCs w:val="24"/>
        </w:rPr>
        <w:t xml:space="preserve"> </w:t>
      </w:r>
      <w:r w:rsidRPr="000127A4">
        <w:rPr>
          <w:rFonts w:hint="eastAsia"/>
          <w:sz w:val="24"/>
          <w:szCs w:val="24"/>
        </w:rPr>
        <w:t>符合最新的电磁兼容标准（</w:t>
      </w:r>
      <w:r w:rsidRPr="000127A4">
        <w:rPr>
          <w:rFonts w:hint="eastAsia"/>
          <w:sz w:val="24"/>
          <w:szCs w:val="24"/>
        </w:rPr>
        <w:t>IEC60601-1-2:2014</w:t>
      </w:r>
      <w:r w:rsidRPr="000127A4">
        <w:rPr>
          <w:rFonts w:hint="eastAsia"/>
          <w:sz w:val="24"/>
          <w:szCs w:val="24"/>
        </w:rPr>
        <w:t>）</w:t>
      </w:r>
    </w:p>
    <w:p w:rsidR="005D2EFC" w:rsidRPr="00836CEC" w:rsidRDefault="005D2EFC" w:rsidP="005D2EFC">
      <w:pPr>
        <w:pStyle w:val="a6"/>
        <w:numPr>
          <w:ilvl w:val="0"/>
          <w:numId w:val="15"/>
        </w:numPr>
        <w:spacing w:line="360" w:lineRule="auto"/>
        <w:ind w:firstLineChars="0"/>
        <w:rPr>
          <w:sz w:val="24"/>
          <w:szCs w:val="24"/>
        </w:rPr>
      </w:pPr>
      <w:r>
        <w:rPr>
          <w:rFonts w:hint="eastAsia"/>
          <w:sz w:val="24"/>
          <w:szCs w:val="24"/>
        </w:rPr>
        <w:t>安</w:t>
      </w:r>
      <w:proofErr w:type="gramStart"/>
      <w:r>
        <w:rPr>
          <w:rFonts w:hint="eastAsia"/>
          <w:sz w:val="24"/>
          <w:szCs w:val="24"/>
        </w:rPr>
        <w:t>规</w:t>
      </w:r>
      <w:proofErr w:type="gramEnd"/>
      <w:r>
        <w:rPr>
          <w:rFonts w:hint="eastAsia"/>
          <w:sz w:val="24"/>
          <w:szCs w:val="24"/>
        </w:rPr>
        <w:t>标准：符合</w:t>
      </w:r>
      <w:r>
        <w:rPr>
          <w:rFonts w:hint="eastAsia"/>
          <w:sz w:val="24"/>
          <w:szCs w:val="24"/>
        </w:rPr>
        <w:t>IEC</w:t>
      </w:r>
      <w:r>
        <w:rPr>
          <w:sz w:val="24"/>
          <w:szCs w:val="24"/>
        </w:rPr>
        <w:t xml:space="preserve"> 60601-1</w:t>
      </w:r>
      <w:r>
        <w:rPr>
          <w:rFonts w:hint="eastAsia"/>
          <w:sz w:val="24"/>
          <w:szCs w:val="24"/>
        </w:rPr>
        <w:t>：</w:t>
      </w:r>
      <w:r>
        <w:rPr>
          <w:rFonts w:hint="eastAsia"/>
          <w:sz w:val="24"/>
          <w:szCs w:val="24"/>
        </w:rPr>
        <w:t>2</w:t>
      </w:r>
      <w:r>
        <w:rPr>
          <w:sz w:val="24"/>
          <w:szCs w:val="24"/>
        </w:rPr>
        <w:t>005</w:t>
      </w:r>
      <w:r>
        <w:rPr>
          <w:rFonts w:hint="eastAsia"/>
          <w:sz w:val="24"/>
          <w:szCs w:val="24"/>
        </w:rPr>
        <w:t>和</w:t>
      </w:r>
      <w:r>
        <w:rPr>
          <w:rFonts w:hint="eastAsia"/>
          <w:sz w:val="24"/>
          <w:szCs w:val="24"/>
        </w:rPr>
        <w:t>IEC</w:t>
      </w:r>
      <w:r>
        <w:rPr>
          <w:sz w:val="24"/>
          <w:szCs w:val="24"/>
        </w:rPr>
        <w:t xml:space="preserve"> 80601-2-35</w:t>
      </w:r>
      <w:r>
        <w:rPr>
          <w:rFonts w:hint="eastAsia"/>
          <w:sz w:val="24"/>
          <w:szCs w:val="24"/>
        </w:rPr>
        <w:t>：</w:t>
      </w:r>
      <w:r>
        <w:rPr>
          <w:rFonts w:hint="eastAsia"/>
          <w:sz w:val="24"/>
          <w:szCs w:val="24"/>
        </w:rPr>
        <w:t>2</w:t>
      </w:r>
      <w:r>
        <w:rPr>
          <w:sz w:val="24"/>
          <w:szCs w:val="24"/>
        </w:rPr>
        <w:t>009</w:t>
      </w:r>
    </w:p>
    <w:p w:rsidR="005D2EFC" w:rsidRDefault="005D2EFC" w:rsidP="005D2EFC">
      <w:pPr>
        <w:pStyle w:val="a6"/>
        <w:numPr>
          <w:ilvl w:val="0"/>
          <w:numId w:val="15"/>
        </w:numPr>
        <w:spacing w:line="360" w:lineRule="auto"/>
        <w:ind w:firstLineChars="0"/>
        <w:rPr>
          <w:sz w:val="24"/>
          <w:szCs w:val="24"/>
        </w:rPr>
      </w:pPr>
      <w:proofErr w:type="gramStart"/>
      <w:r>
        <w:rPr>
          <w:rFonts w:hint="eastAsia"/>
          <w:sz w:val="24"/>
          <w:szCs w:val="24"/>
        </w:rPr>
        <w:t>标配</w:t>
      </w:r>
      <w:r w:rsidRPr="00975068">
        <w:rPr>
          <w:rFonts w:hint="eastAsia"/>
          <w:sz w:val="24"/>
          <w:szCs w:val="24"/>
        </w:rPr>
        <w:t>升温</w:t>
      </w:r>
      <w:proofErr w:type="gramEnd"/>
      <w:r w:rsidRPr="00975068">
        <w:rPr>
          <w:rFonts w:hint="eastAsia"/>
          <w:sz w:val="24"/>
          <w:szCs w:val="24"/>
        </w:rPr>
        <w:t>机手推车</w:t>
      </w:r>
    </w:p>
    <w:p w:rsidR="005D2EFC" w:rsidRDefault="005D2EFC" w:rsidP="005D2EFC">
      <w:pPr>
        <w:pStyle w:val="a6"/>
        <w:numPr>
          <w:ilvl w:val="0"/>
          <w:numId w:val="15"/>
        </w:numPr>
        <w:spacing w:line="360" w:lineRule="auto"/>
        <w:ind w:firstLineChars="0"/>
        <w:rPr>
          <w:sz w:val="24"/>
          <w:szCs w:val="24"/>
        </w:rPr>
      </w:pPr>
      <w:r>
        <w:rPr>
          <w:rFonts w:hint="eastAsia"/>
          <w:sz w:val="24"/>
          <w:szCs w:val="24"/>
        </w:rPr>
        <w:t>体表加温</w:t>
      </w:r>
      <w:proofErr w:type="gramStart"/>
      <w:r>
        <w:rPr>
          <w:rFonts w:hint="eastAsia"/>
          <w:sz w:val="24"/>
          <w:szCs w:val="24"/>
        </w:rPr>
        <w:t>毯</w:t>
      </w:r>
      <w:proofErr w:type="gramEnd"/>
      <w:r>
        <w:rPr>
          <w:rFonts w:hint="eastAsia"/>
          <w:sz w:val="24"/>
          <w:szCs w:val="24"/>
        </w:rPr>
        <w:t>材质：</w:t>
      </w:r>
      <w:r>
        <w:rPr>
          <w:rFonts w:hint="eastAsia"/>
          <w:sz w:val="24"/>
          <w:szCs w:val="24"/>
        </w:rPr>
        <w:t>SMS</w:t>
      </w:r>
      <w:r>
        <w:rPr>
          <w:rFonts w:hint="eastAsia"/>
          <w:sz w:val="24"/>
          <w:szCs w:val="24"/>
        </w:rPr>
        <w:t>材料，</w:t>
      </w:r>
      <w:r w:rsidRPr="00D9002B">
        <w:rPr>
          <w:rFonts w:hint="eastAsia"/>
          <w:sz w:val="24"/>
          <w:szCs w:val="24"/>
        </w:rPr>
        <w:t>可与患者皮肤直接接触</w:t>
      </w:r>
    </w:p>
    <w:p w:rsidR="005D2EFC" w:rsidRDefault="005D2EFC" w:rsidP="005D2EFC">
      <w:pPr>
        <w:pStyle w:val="a6"/>
        <w:numPr>
          <w:ilvl w:val="0"/>
          <w:numId w:val="15"/>
        </w:numPr>
        <w:spacing w:line="360" w:lineRule="auto"/>
        <w:ind w:firstLineChars="0"/>
        <w:rPr>
          <w:sz w:val="24"/>
          <w:szCs w:val="24"/>
        </w:rPr>
      </w:pPr>
      <w:r>
        <w:rPr>
          <w:rFonts w:hint="eastAsia"/>
          <w:sz w:val="24"/>
          <w:szCs w:val="24"/>
        </w:rPr>
        <w:t>*</w:t>
      </w:r>
      <w:r>
        <w:rPr>
          <w:rFonts w:hint="eastAsia"/>
          <w:sz w:val="24"/>
          <w:szCs w:val="24"/>
        </w:rPr>
        <w:t>无菌：所有毯型均为辐照灭菌</w:t>
      </w:r>
    </w:p>
    <w:p w:rsidR="005D2EFC" w:rsidRDefault="005D2EFC" w:rsidP="005D2EFC">
      <w:pPr>
        <w:pStyle w:val="a6"/>
        <w:numPr>
          <w:ilvl w:val="0"/>
          <w:numId w:val="15"/>
        </w:numPr>
        <w:spacing w:line="360" w:lineRule="auto"/>
        <w:ind w:firstLineChars="0"/>
        <w:rPr>
          <w:sz w:val="24"/>
          <w:szCs w:val="24"/>
        </w:rPr>
      </w:pPr>
      <w:r w:rsidRPr="00895D00">
        <w:rPr>
          <w:rFonts w:hint="eastAsia"/>
          <w:sz w:val="24"/>
          <w:szCs w:val="24"/>
        </w:rPr>
        <w:t>可选毯型≥</w:t>
      </w:r>
      <w:r w:rsidRPr="00895D00">
        <w:rPr>
          <w:rFonts w:hint="eastAsia"/>
          <w:sz w:val="24"/>
          <w:szCs w:val="24"/>
        </w:rPr>
        <w:t>12</w:t>
      </w:r>
      <w:r w:rsidRPr="00895D00">
        <w:rPr>
          <w:rFonts w:hint="eastAsia"/>
          <w:sz w:val="24"/>
          <w:szCs w:val="24"/>
        </w:rPr>
        <w:t>种</w:t>
      </w:r>
    </w:p>
    <w:p w:rsidR="005D2EFC" w:rsidRPr="004B13A0" w:rsidRDefault="005D2EFC" w:rsidP="005D2EFC">
      <w:pPr>
        <w:pStyle w:val="a6"/>
        <w:numPr>
          <w:ilvl w:val="0"/>
          <w:numId w:val="15"/>
        </w:numPr>
        <w:spacing w:line="360" w:lineRule="auto"/>
        <w:ind w:firstLineChars="0"/>
        <w:rPr>
          <w:sz w:val="24"/>
          <w:szCs w:val="24"/>
        </w:rPr>
      </w:pPr>
      <w:r>
        <w:rPr>
          <w:rFonts w:hint="eastAsia"/>
          <w:sz w:val="24"/>
          <w:szCs w:val="24"/>
        </w:rPr>
        <w:t>#</w:t>
      </w:r>
      <w:r w:rsidRPr="00F76CC1">
        <w:rPr>
          <w:rFonts w:ascii="宋体" w:hAnsi="宋体" w:hint="eastAsia"/>
          <w:sz w:val="24"/>
          <w:szCs w:val="24"/>
        </w:rPr>
        <w:t>垫</w:t>
      </w:r>
      <w:proofErr w:type="gramStart"/>
      <w:r w:rsidRPr="00F76CC1">
        <w:rPr>
          <w:rFonts w:ascii="宋体" w:hAnsi="宋体" w:hint="eastAsia"/>
          <w:sz w:val="24"/>
          <w:szCs w:val="24"/>
        </w:rPr>
        <w:t>毯</w:t>
      </w:r>
      <w:proofErr w:type="gramEnd"/>
      <w:r w:rsidRPr="00F76CC1">
        <w:rPr>
          <w:rFonts w:ascii="宋体" w:hAnsi="宋体" w:hint="eastAsia"/>
          <w:sz w:val="24"/>
          <w:szCs w:val="24"/>
        </w:rPr>
        <w:t>类（包括身下</w:t>
      </w:r>
      <w:proofErr w:type="gramStart"/>
      <w:r w:rsidRPr="00F76CC1">
        <w:rPr>
          <w:rFonts w:ascii="宋体" w:hAnsi="宋体" w:hint="eastAsia"/>
          <w:sz w:val="24"/>
          <w:szCs w:val="24"/>
        </w:rPr>
        <w:t>毯</w:t>
      </w:r>
      <w:proofErr w:type="gramEnd"/>
      <w:r w:rsidRPr="00F76CC1">
        <w:rPr>
          <w:rFonts w:ascii="宋体" w:hAnsi="宋体" w:hint="eastAsia"/>
          <w:sz w:val="24"/>
          <w:szCs w:val="24"/>
        </w:rPr>
        <w:t>、截石位</w:t>
      </w:r>
      <w:proofErr w:type="gramStart"/>
      <w:r w:rsidRPr="00F76CC1">
        <w:rPr>
          <w:rFonts w:ascii="宋体" w:hAnsi="宋体" w:hint="eastAsia"/>
          <w:sz w:val="24"/>
          <w:szCs w:val="24"/>
        </w:rPr>
        <w:t>毯</w:t>
      </w:r>
      <w:proofErr w:type="gramEnd"/>
      <w:r>
        <w:rPr>
          <w:rFonts w:ascii="宋体" w:hAnsi="宋体" w:hint="eastAsia"/>
          <w:sz w:val="24"/>
          <w:szCs w:val="24"/>
        </w:rPr>
        <w:t>、儿童</w:t>
      </w:r>
      <w:proofErr w:type="gramStart"/>
      <w:r>
        <w:rPr>
          <w:rFonts w:ascii="宋体" w:hAnsi="宋体" w:hint="eastAsia"/>
          <w:sz w:val="24"/>
          <w:szCs w:val="24"/>
        </w:rPr>
        <w:t>毯</w:t>
      </w:r>
      <w:proofErr w:type="gramEnd"/>
      <w:r w:rsidRPr="00F76CC1">
        <w:rPr>
          <w:rFonts w:ascii="宋体" w:hAnsi="宋体" w:hint="eastAsia"/>
          <w:sz w:val="24"/>
          <w:szCs w:val="24"/>
        </w:rPr>
        <w:t>）应具备两侧压虚线设计</w:t>
      </w:r>
      <w:r>
        <w:rPr>
          <w:rFonts w:ascii="宋体" w:hAnsi="宋体" w:hint="eastAsia"/>
          <w:sz w:val="24"/>
          <w:szCs w:val="24"/>
        </w:rPr>
        <w:t>以及</w:t>
      </w:r>
      <w:r w:rsidRPr="00F76CC1">
        <w:rPr>
          <w:rFonts w:ascii="宋体" w:hAnsi="宋体" w:hint="eastAsia"/>
          <w:sz w:val="24"/>
          <w:szCs w:val="24"/>
        </w:rPr>
        <w:t>高密度小圆孔透气设计，确保达到对患者高效的对流式加温效果</w:t>
      </w:r>
    </w:p>
    <w:p w:rsidR="005D2EFC" w:rsidRPr="004B13A0" w:rsidRDefault="005D2EFC" w:rsidP="005D2EFC">
      <w:pPr>
        <w:pStyle w:val="a6"/>
        <w:numPr>
          <w:ilvl w:val="0"/>
          <w:numId w:val="15"/>
        </w:numPr>
        <w:spacing w:line="360" w:lineRule="auto"/>
        <w:ind w:firstLineChars="0"/>
        <w:rPr>
          <w:sz w:val="24"/>
          <w:szCs w:val="24"/>
        </w:rPr>
      </w:pPr>
      <w:r>
        <w:rPr>
          <w:rFonts w:hint="eastAsia"/>
          <w:sz w:val="24"/>
          <w:szCs w:val="24"/>
        </w:rPr>
        <w:t>#</w:t>
      </w:r>
      <w:r>
        <w:rPr>
          <w:rFonts w:ascii="宋体" w:hAnsi="宋体" w:hint="eastAsia"/>
          <w:sz w:val="24"/>
          <w:szCs w:val="24"/>
        </w:rPr>
        <w:t>截石位垫</w:t>
      </w:r>
      <w:proofErr w:type="gramStart"/>
      <w:r>
        <w:rPr>
          <w:rFonts w:ascii="宋体" w:hAnsi="宋体" w:hint="eastAsia"/>
          <w:sz w:val="24"/>
          <w:szCs w:val="24"/>
        </w:rPr>
        <w:t>毯</w:t>
      </w:r>
      <w:proofErr w:type="gramEnd"/>
      <w:r>
        <w:rPr>
          <w:rFonts w:ascii="宋体" w:hAnsi="宋体" w:hint="eastAsia"/>
          <w:sz w:val="24"/>
          <w:szCs w:val="24"/>
        </w:rPr>
        <w:t>需具备</w:t>
      </w:r>
      <w:proofErr w:type="gramStart"/>
      <w:r>
        <w:rPr>
          <w:rFonts w:ascii="宋体" w:hAnsi="宋体" w:hint="eastAsia"/>
          <w:sz w:val="24"/>
          <w:szCs w:val="24"/>
        </w:rPr>
        <w:t>包裹全腿</w:t>
      </w:r>
      <w:proofErr w:type="gramEnd"/>
      <w:r>
        <w:rPr>
          <w:rFonts w:ascii="宋体" w:hAnsi="宋体" w:hint="eastAsia"/>
          <w:sz w:val="24"/>
          <w:szCs w:val="24"/>
        </w:rPr>
        <w:t>设计，以提升保温效果</w:t>
      </w:r>
    </w:p>
    <w:p w:rsidR="005D2EFC" w:rsidRPr="00F76CC1" w:rsidRDefault="005D2EFC" w:rsidP="005D2EFC">
      <w:pPr>
        <w:pStyle w:val="a6"/>
        <w:numPr>
          <w:ilvl w:val="0"/>
          <w:numId w:val="15"/>
        </w:numPr>
        <w:spacing w:line="360" w:lineRule="auto"/>
        <w:ind w:firstLineChars="0"/>
        <w:rPr>
          <w:sz w:val="24"/>
          <w:szCs w:val="24"/>
        </w:rPr>
      </w:pPr>
      <w:r>
        <w:rPr>
          <w:rFonts w:hint="eastAsia"/>
          <w:sz w:val="24"/>
          <w:szCs w:val="24"/>
        </w:rPr>
        <w:t>#</w:t>
      </w:r>
      <w:r>
        <w:rPr>
          <w:rFonts w:ascii="宋体" w:hAnsi="宋体" w:hint="eastAsia"/>
          <w:sz w:val="24"/>
          <w:szCs w:val="24"/>
        </w:rPr>
        <w:t>小号</w:t>
      </w:r>
      <w:r w:rsidRPr="00F76CC1">
        <w:rPr>
          <w:rFonts w:ascii="宋体" w:hAnsi="宋体" w:hint="eastAsia"/>
          <w:sz w:val="24"/>
          <w:szCs w:val="24"/>
        </w:rPr>
        <w:t>儿童</w:t>
      </w:r>
      <w:r>
        <w:rPr>
          <w:rFonts w:ascii="宋体" w:hAnsi="宋体" w:hint="eastAsia"/>
          <w:sz w:val="24"/>
          <w:szCs w:val="24"/>
        </w:rPr>
        <w:t>类</w:t>
      </w:r>
      <w:r w:rsidRPr="00F76CC1">
        <w:rPr>
          <w:rFonts w:ascii="宋体" w:hAnsi="宋体" w:hint="eastAsia"/>
          <w:sz w:val="24"/>
          <w:szCs w:val="24"/>
        </w:rPr>
        <w:t>垫</w:t>
      </w:r>
      <w:proofErr w:type="gramStart"/>
      <w:r w:rsidRPr="00F76CC1">
        <w:rPr>
          <w:rFonts w:ascii="宋体" w:hAnsi="宋体" w:hint="eastAsia"/>
          <w:sz w:val="24"/>
          <w:szCs w:val="24"/>
        </w:rPr>
        <w:t>毯</w:t>
      </w:r>
      <w:proofErr w:type="gramEnd"/>
      <w:r w:rsidRPr="00F76CC1">
        <w:rPr>
          <w:rFonts w:ascii="宋体" w:hAnsi="宋体" w:hint="eastAsia"/>
          <w:sz w:val="24"/>
          <w:szCs w:val="24"/>
        </w:rPr>
        <w:t>应具备可包裹全身设计，可在术前术后包裹患儿，术中可打开便于手术。</w:t>
      </w:r>
    </w:p>
    <w:p w:rsidR="005D2EFC" w:rsidRPr="00C440AB" w:rsidRDefault="005D2EFC" w:rsidP="005D2EFC">
      <w:pPr>
        <w:pStyle w:val="a6"/>
        <w:numPr>
          <w:ilvl w:val="0"/>
          <w:numId w:val="15"/>
        </w:numPr>
        <w:spacing w:line="360" w:lineRule="auto"/>
        <w:ind w:firstLineChars="0"/>
        <w:rPr>
          <w:sz w:val="24"/>
          <w:szCs w:val="24"/>
        </w:rPr>
      </w:pPr>
      <w:r>
        <w:rPr>
          <w:rFonts w:hint="eastAsia"/>
          <w:sz w:val="24"/>
          <w:szCs w:val="24"/>
        </w:rPr>
        <w:t>#</w:t>
      </w:r>
      <w:r>
        <w:rPr>
          <w:rFonts w:hint="eastAsia"/>
          <w:sz w:val="24"/>
          <w:szCs w:val="24"/>
        </w:rPr>
        <w:t>体表加温</w:t>
      </w:r>
      <w:proofErr w:type="gramStart"/>
      <w:r>
        <w:rPr>
          <w:rFonts w:hint="eastAsia"/>
          <w:sz w:val="24"/>
          <w:szCs w:val="24"/>
        </w:rPr>
        <w:t>毯</w:t>
      </w:r>
      <w:proofErr w:type="gramEnd"/>
      <w:r w:rsidRPr="00C440AB">
        <w:rPr>
          <w:rFonts w:hint="eastAsia"/>
          <w:sz w:val="24"/>
          <w:szCs w:val="24"/>
        </w:rPr>
        <w:t>有效期：</w:t>
      </w:r>
      <w:r w:rsidRPr="00C440AB">
        <w:rPr>
          <w:sz w:val="24"/>
          <w:szCs w:val="24"/>
        </w:rPr>
        <w:t>36</w:t>
      </w:r>
      <w:r w:rsidRPr="00C440AB">
        <w:rPr>
          <w:rFonts w:hint="eastAsia"/>
          <w:sz w:val="24"/>
          <w:szCs w:val="24"/>
        </w:rPr>
        <w:t>个月。</w:t>
      </w:r>
    </w:p>
    <w:p w:rsidR="005D2EFC" w:rsidRDefault="005D2EFC" w:rsidP="005D2EFC">
      <w:pPr>
        <w:pStyle w:val="a6"/>
        <w:numPr>
          <w:ilvl w:val="0"/>
          <w:numId w:val="15"/>
        </w:numPr>
        <w:spacing w:line="360" w:lineRule="auto"/>
        <w:ind w:firstLineChars="0"/>
        <w:rPr>
          <w:sz w:val="24"/>
          <w:szCs w:val="24"/>
        </w:rPr>
      </w:pPr>
      <w:r>
        <w:rPr>
          <w:rFonts w:hint="eastAsia"/>
          <w:sz w:val="24"/>
          <w:szCs w:val="24"/>
        </w:rPr>
        <w:t>#</w:t>
      </w:r>
      <w:r>
        <w:rPr>
          <w:rFonts w:hint="eastAsia"/>
          <w:sz w:val="24"/>
          <w:szCs w:val="24"/>
        </w:rPr>
        <w:t>设备通过</w:t>
      </w:r>
      <w:r w:rsidRPr="00911F69">
        <w:rPr>
          <w:rFonts w:hint="eastAsia"/>
          <w:sz w:val="24"/>
          <w:szCs w:val="24"/>
        </w:rPr>
        <w:t>CE</w:t>
      </w:r>
      <w:r>
        <w:rPr>
          <w:rFonts w:hint="eastAsia"/>
          <w:sz w:val="24"/>
          <w:szCs w:val="24"/>
        </w:rPr>
        <w:t>、</w:t>
      </w:r>
      <w:r w:rsidRPr="00911F69">
        <w:rPr>
          <w:rFonts w:hint="eastAsia"/>
          <w:sz w:val="24"/>
          <w:szCs w:val="24"/>
        </w:rPr>
        <w:t>FDA</w:t>
      </w:r>
      <w:r>
        <w:rPr>
          <w:rFonts w:hint="eastAsia"/>
          <w:sz w:val="24"/>
          <w:szCs w:val="24"/>
        </w:rPr>
        <w:t>认证</w:t>
      </w:r>
    </w:p>
    <w:p w:rsidR="005D2EFC" w:rsidRDefault="005D2EFC" w:rsidP="005D2EFC">
      <w:pPr>
        <w:pStyle w:val="a6"/>
        <w:numPr>
          <w:ilvl w:val="0"/>
          <w:numId w:val="15"/>
        </w:numPr>
        <w:spacing w:line="360" w:lineRule="auto"/>
        <w:ind w:firstLineChars="0"/>
        <w:rPr>
          <w:sz w:val="24"/>
          <w:szCs w:val="24"/>
        </w:rPr>
      </w:pPr>
      <w:r>
        <w:rPr>
          <w:rFonts w:hint="eastAsia"/>
          <w:sz w:val="24"/>
          <w:szCs w:val="24"/>
        </w:rPr>
        <w:t>通过</w:t>
      </w:r>
      <w:r>
        <w:rPr>
          <w:rFonts w:hint="eastAsia"/>
          <w:sz w:val="24"/>
          <w:szCs w:val="24"/>
        </w:rPr>
        <w:t>ISO</w:t>
      </w:r>
      <w:r>
        <w:rPr>
          <w:sz w:val="24"/>
          <w:szCs w:val="24"/>
        </w:rPr>
        <w:t xml:space="preserve"> 13485</w:t>
      </w:r>
      <w:r>
        <w:rPr>
          <w:rFonts w:hint="eastAsia"/>
          <w:sz w:val="24"/>
          <w:szCs w:val="24"/>
        </w:rPr>
        <w:t>：</w:t>
      </w:r>
      <w:r>
        <w:rPr>
          <w:rFonts w:hint="eastAsia"/>
          <w:sz w:val="24"/>
          <w:szCs w:val="24"/>
        </w:rPr>
        <w:t>2</w:t>
      </w:r>
      <w:r>
        <w:rPr>
          <w:sz w:val="24"/>
          <w:szCs w:val="24"/>
        </w:rPr>
        <w:t>016</w:t>
      </w:r>
      <w:r>
        <w:rPr>
          <w:rFonts w:hint="eastAsia"/>
          <w:sz w:val="24"/>
          <w:szCs w:val="24"/>
        </w:rPr>
        <w:t>、</w:t>
      </w:r>
      <w:r>
        <w:rPr>
          <w:rFonts w:hint="eastAsia"/>
          <w:sz w:val="24"/>
          <w:szCs w:val="24"/>
        </w:rPr>
        <w:t>E</w:t>
      </w:r>
      <w:r>
        <w:rPr>
          <w:sz w:val="24"/>
          <w:szCs w:val="24"/>
        </w:rPr>
        <w:t>LT</w:t>
      </w:r>
      <w:r>
        <w:rPr>
          <w:rFonts w:hint="eastAsia"/>
          <w:sz w:val="24"/>
          <w:szCs w:val="24"/>
        </w:rPr>
        <w:t>、</w:t>
      </w:r>
      <w:r>
        <w:rPr>
          <w:rFonts w:hint="eastAsia"/>
          <w:sz w:val="24"/>
          <w:szCs w:val="24"/>
        </w:rPr>
        <w:t>MDSAP</w:t>
      </w:r>
      <w:r>
        <w:rPr>
          <w:rFonts w:hint="eastAsia"/>
          <w:sz w:val="24"/>
          <w:szCs w:val="24"/>
        </w:rPr>
        <w:t>体系认证</w:t>
      </w:r>
    </w:p>
    <w:p w:rsidR="005D2EFC" w:rsidRDefault="005D2EFC" w:rsidP="005D2EFC">
      <w:pPr>
        <w:pStyle w:val="a6"/>
        <w:numPr>
          <w:ilvl w:val="0"/>
          <w:numId w:val="15"/>
        </w:numPr>
        <w:spacing w:line="360" w:lineRule="auto"/>
        <w:ind w:firstLineChars="0"/>
        <w:rPr>
          <w:sz w:val="24"/>
          <w:szCs w:val="24"/>
        </w:rPr>
      </w:pPr>
      <w:r>
        <w:rPr>
          <w:rFonts w:hint="eastAsia"/>
          <w:sz w:val="24"/>
          <w:szCs w:val="24"/>
        </w:rPr>
        <w:t>数量</w:t>
      </w:r>
      <w:r>
        <w:rPr>
          <w:sz w:val="24"/>
          <w:szCs w:val="24"/>
        </w:rPr>
        <w:t>：</w:t>
      </w:r>
      <w:r w:rsidR="001C2A0C">
        <w:rPr>
          <w:sz w:val="24"/>
          <w:szCs w:val="24"/>
        </w:rPr>
        <w:t>5</w:t>
      </w:r>
      <w:r>
        <w:rPr>
          <w:rFonts w:hint="eastAsia"/>
          <w:sz w:val="24"/>
          <w:szCs w:val="24"/>
        </w:rPr>
        <w:t>套</w:t>
      </w:r>
    </w:p>
    <w:p w:rsidR="005D2EFC" w:rsidRDefault="005D2EFC" w:rsidP="005D2EFC">
      <w:pPr>
        <w:pStyle w:val="a6"/>
        <w:numPr>
          <w:ilvl w:val="0"/>
          <w:numId w:val="15"/>
        </w:numPr>
        <w:spacing w:line="360" w:lineRule="auto"/>
        <w:ind w:firstLineChars="0"/>
        <w:rPr>
          <w:sz w:val="24"/>
          <w:szCs w:val="24"/>
        </w:rPr>
      </w:pPr>
      <w:r>
        <w:rPr>
          <w:rFonts w:hint="eastAsia"/>
          <w:sz w:val="24"/>
          <w:szCs w:val="24"/>
        </w:rPr>
        <w:lastRenderedPageBreak/>
        <w:t>保修</w:t>
      </w:r>
      <w:r>
        <w:rPr>
          <w:sz w:val="24"/>
          <w:szCs w:val="24"/>
        </w:rPr>
        <w:t>：五年</w:t>
      </w:r>
      <w:r>
        <w:rPr>
          <w:rFonts w:hint="eastAsia"/>
          <w:sz w:val="24"/>
          <w:szCs w:val="24"/>
        </w:rPr>
        <w:t>起</w:t>
      </w:r>
    </w:p>
    <w:p w:rsidR="005D2EFC" w:rsidRDefault="005D2EFC" w:rsidP="005D2EFC">
      <w:pPr>
        <w:pStyle w:val="a6"/>
        <w:numPr>
          <w:ilvl w:val="0"/>
          <w:numId w:val="15"/>
        </w:numPr>
        <w:spacing w:line="360" w:lineRule="auto"/>
        <w:ind w:firstLineChars="0"/>
        <w:rPr>
          <w:sz w:val="24"/>
          <w:szCs w:val="24"/>
        </w:rPr>
      </w:pPr>
      <w:r>
        <w:rPr>
          <w:rFonts w:hint="eastAsia"/>
          <w:sz w:val="24"/>
          <w:szCs w:val="24"/>
        </w:rPr>
        <w:t>到货</w:t>
      </w:r>
      <w:r>
        <w:rPr>
          <w:sz w:val="24"/>
          <w:szCs w:val="24"/>
        </w:rPr>
        <w:t>期：有现货</w:t>
      </w:r>
    </w:p>
    <w:p w:rsidR="005D2EFC" w:rsidRPr="005D2EFC" w:rsidRDefault="005D2EFC" w:rsidP="005D2EFC">
      <w:pPr>
        <w:pStyle w:val="a6"/>
        <w:numPr>
          <w:ilvl w:val="0"/>
          <w:numId w:val="15"/>
        </w:numPr>
        <w:spacing w:line="360" w:lineRule="auto"/>
        <w:ind w:firstLineChars="0"/>
        <w:rPr>
          <w:sz w:val="24"/>
          <w:szCs w:val="24"/>
        </w:rPr>
      </w:pPr>
      <w:r>
        <w:rPr>
          <w:rFonts w:hint="eastAsia"/>
          <w:sz w:val="24"/>
          <w:szCs w:val="24"/>
        </w:rPr>
        <w:t>预算</w:t>
      </w:r>
      <w:r>
        <w:rPr>
          <w:sz w:val="24"/>
          <w:szCs w:val="24"/>
        </w:rPr>
        <w:t>：</w:t>
      </w:r>
      <w:r>
        <w:rPr>
          <w:rFonts w:hint="eastAsia"/>
          <w:sz w:val="24"/>
          <w:szCs w:val="24"/>
        </w:rPr>
        <w:t>1</w:t>
      </w:r>
      <w:r w:rsidR="001C2A0C">
        <w:rPr>
          <w:sz w:val="24"/>
          <w:szCs w:val="24"/>
        </w:rPr>
        <w:t>0</w:t>
      </w:r>
      <w:r>
        <w:rPr>
          <w:rFonts w:hint="eastAsia"/>
          <w:sz w:val="24"/>
          <w:szCs w:val="24"/>
        </w:rPr>
        <w:t>万元</w:t>
      </w:r>
    </w:p>
    <w:p w:rsidR="005D2EFC" w:rsidRDefault="005D2EFC" w:rsidP="005D2EFC">
      <w:pPr>
        <w:snapToGrid w:val="0"/>
        <w:rPr>
          <w:rFonts w:ascii="微软雅黑" w:eastAsia="微软雅黑" w:hAnsi="微软雅黑"/>
          <w:b/>
          <w:sz w:val="28"/>
          <w:szCs w:val="28"/>
        </w:rPr>
      </w:pPr>
    </w:p>
    <w:p w:rsidR="005D2EFC" w:rsidRDefault="005D2EFC" w:rsidP="005D2EFC">
      <w:pPr>
        <w:snapToGrid w:val="0"/>
        <w:rPr>
          <w:rFonts w:ascii="微软雅黑" w:eastAsia="微软雅黑" w:hAnsi="微软雅黑"/>
          <w:b/>
          <w:sz w:val="28"/>
          <w:szCs w:val="28"/>
        </w:rPr>
      </w:pPr>
    </w:p>
    <w:p w:rsidR="005D2EFC" w:rsidRDefault="005D2EFC" w:rsidP="005D2EFC">
      <w:pPr>
        <w:snapToGrid w:val="0"/>
        <w:rPr>
          <w:rFonts w:ascii="微软雅黑" w:eastAsia="微软雅黑" w:hAnsi="微软雅黑"/>
          <w:b/>
          <w:sz w:val="28"/>
          <w:szCs w:val="28"/>
        </w:rPr>
      </w:pPr>
    </w:p>
    <w:p w:rsidR="005D2EFC" w:rsidRPr="005A7CFB" w:rsidRDefault="005D2EFC" w:rsidP="005D2EFC">
      <w:pPr>
        <w:snapToGrid w:val="0"/>
        <w:rPr>
          <w:rFonts w:ascii="宋体" w:hAnsi="宋体"/>
          <w:b/>
          <w:sz w:val="28"/>
          <w:szCs w:val="28"/>
        </w:rPr>
      </w:pPr>
      <w:r w:rsidRPr="005A7CFB">
        <w:rPr>
          <w:rFonts w:ascii="宋体" w:hAnsi="宋体" w:hint="eastAsia"/>
          <w:b/>
          <w:sz w:val="28"/>
          <w:szCs w:val="28"/>
        </w:rPr>
        <w:t>设备名称：输血输液透析加温仪</w:t>
      </w:r>
    </w:p>
    <w:p w:rsidR="005D2EFC" w:rsidRDefault="005D2EFC" w:rsidP="005D2EFC">
      <w:pPr>
        <w:snapToGrid w:val="0"/>
        <w:rPr>
          <w:rFonts w:ascii="微软雅黑" w:eastAsia="微软雅黑" w:hAnsi="微软雅黑"/>
          <w:b/>
          <w:sz w:val="28"/>
          <w:szCs w:val="28"/>
        </w:rPr>
      </w:pPr>
      <w:r w:rsidRPr="005A7CFB">
        <w:rPr>
          <w:rFonts w:ascii="宋体" w:hAnsi="宋体" w:hint="eastAsia"/>
          <w:b/>
          <w:sz w:val="28"/>
          <w:szCs w:val="28"/>
        </w:rPr>
        <w:t>招标参数</w:t>
      </w:r>
      <w:r>
        <w:rPr>
          <w:rFonts w:ascii="微软雅黑" w:eastAsia="微软雅黑" w:hAnsi="微软雅黑" w:hint="eastAsia"/>
          <w:b/>
          <w:sz w:val="28"/>
          <w:szCs w:val="28"/>
        </w:rPr>
        <w:t>：</w:t>
      </w:r>
      <w:r>
        <w:rPr>
          <w:rFonts w:ascii="微软雅黑" w:eastAsia="微软雅黑" w:hAnsi="微软雅黑" w:cs="宋体" w:hint="eastAsia"/>
          <w:b/>
          <w:sz w:val="28"/>
          <w:szCs w:val="28"/>
        </w:rPr>
        <w:tab/>
      </w:r>
      <w:r>
        <w:rPr>
          <w:rFonts w:ascii="微软雅黑" w:eastAsia="微软雅黑" w:hAnsi="微软雅黑" w:cs="宋体" w:hint="eastAsia"/>
          <w:b/>
          <w:sz w:val="28"/>
          <w:szCs w:val="28"/>
        </w:rPr>
        <w:tab/>
      </w:r>
      <w:r>
        <w:rPr>
          <w:rFonts w:ascii="微软雅黑" w:eastAsia="微软雅黑" w:hAnsi="微软雅黑" w:cs="宋体" w:hint="eastAsia"/>
          <w:b/>
          <w:sz w:val="28"/>
          <w:szCs w:val="28"/>
        </w:rPr>
        <w:tab/>
      </w:r>
    </w:p>
    <w:p w:rsidR="005D2EFC" w:rsidRDefault="005D2EFC" w:rsidP="005D2EFC">
      <w:pPr>
        <w:spacing w:line="400" w:lineRule="exact"/>
        <w:ind w:firstLineChars="100" w:firstLine="240"/>
        <w:rPr>
          <w:rFonts w:ascii="微软雅黑" w:eastAsia="微软雅黑" w:hAnsi="微软雅黑" w:cs="宋体"/>
          <w:sz w:val="24"/>
          <w:szCs w:val="24"/>
        </w:rPr>
      </w:pPr>
      <w:r>
        <w:rPr>
          <w:rFonts w:ascii="微软雅黑" w:eastAsia="微软雅黑" w:hAnsi="微软雅黑" w:cs="宋体" w:hint="eastAsia"/>
          <w:sz w:val="24"/>
          <w:szCs w:val="24"/>
        </w:rPr>
        <w:t>1、适用范围：适用于临床加温血液和液体至人体正常体温供患者输注，透析液体加温等</w:t>
      </w:r>
    </w:p>
    <w:p w:rsidR="005D2EFC" w:rsidRDefault="005D2EFC" w:rsidP="005D2EFC">
      <w:pPr>
        <w:spacing w:line="400" w:lineRule="exact"/>
        <w:ind w:firstLineChars="100" w:firstLine="240"/>
        <w:rPr>
          <w:rFonts w:ascii="微软雅黑" w:eastAsia="微软雅黑" w:hAnsi="微软雅黑" w:cs="宋体"/>
          <w:sz w:val="24"/>
          <w:szCs w:val="24"/>
        </w:rPr>
      </w:pPr>
      <w:r>
        <w:rPr>
          <w:rFonts w:ascii="微软雅黑" w:eastAsia="微软雅黑" w:hAnsi="微软雅黑" w:cs="宋体" w:hint="eastAsia"/>
          <w:sz w:val="24"/>
          <w:szCs w:val="24"/>
        </w:rPr>
        <w:t>2、工作用途：输血加温、输液加温、透析加温</w:t>
      </w:r>
    </w:p>
    <w:p w:rsidR="005D2EFC" w:rsidRDefault="005D2EFC" w:rsidP="005D2EFC">
      <w:pPr>
        <w:spacing w:line="400" w:lineRule="exact"/>
        <w:ind w:firstLineChars="100" w:firstLine="240"/>
        <w:rPr>
          <w:rFonts w:ascii="微软雅黑" w:eastAsia="微软雅黑" w:hAnsi="微软雅黑" w:cs="宋体"/>
          <w:sz w:val="24"/>
          <w:szCs w:val="24"/>
        </w:rPr>
      </w:pPr>
      <w:r>
        <w:rPr>
          <w:rFonts w:ascii="微软雅黑" w:eastAsia="微软雅黑" w:hAnsi="微软雅黑" w:cs="宋体" w:hint="eastAsia"/>
          <w:sz w:val="24"/>
          <w:szCs w:val="24"/>
        </w:rPr>
        <w:t>3、最大加热功率 ：＜1</w:t>
      </w:r>
      <w:r>
        <w:rPr>
          <w:rFonts w:ascii="微软雅黑" w:eastAsia="微软雅黑" w:hAnsi="微软雅黑" w:cs="宋体"/>
          <w:sz w:val="24"/>
          <w:szCs w:val="24"/>
        </w:rPr>
        <w:t>5</w:t>
      </w:r>
      <w:r>
        <w:rPr>
          <w:rFonts w:ascii="微软雅黑" w:eastAsia="微软雅黑" w:hAnsi="微软雅黑" w:cs="宋体" w:hint="eastAsia"/>
          <w:sz w:val="24"/>
          <w:szCs w:val="24"/>
        </w:rPr>
        <w:t xml:space="preserve">0VA </w:t>
      </w:r>
    </w:p>
    <w:p w:rsidR="005D2EFC" w:rsidRDefault="005D2EFC" w:rsidP="005D2EFC">
      <w:pPr>
        <w:spacing w:line="400" w:lineRule="exact"/>
        <w:rPr>
          <w:rFonts w:ascii="微软雅黑" w:eastAsia="微软雅黑" w:hAnsi="微软雅黑" w:cs="宋体"/>
          <w:sz w:val="24"/>
          <w:szCs w:val="24"/>
        </w:rPr>
      </w:pPr>
      <w:r>
        <w:rPr>
          <w:rFonts w:ascii="微软雅黑" w:eastAsia="微软雅黑" w:hAnsi="微软雅黑" w:cs="宋体" w:hint="eastAsia"/>
          <w:sz w:val="24"/>
          <w:szCs w:val="24"/>
        </w:rPr>
        <w:t>* 4、温控范围：33°C</w:t>
      </w:r>
      <w:r>
        <w:rPr>
          <w:rFonts w:ascii="宋体" w:hAnsi="宋体" w:cs="宋体" w:hint="eastAsia"/>
          <w:sz w:val="24"/>
          <w:szCs w:val="24"/>
        </w:rPr>
        <w:t>－</w:t>
      </w:r>
      <w:r>
        <w:rPr>
          <w:rFonts w:ascii="微软雅黑" w:eastAsia="微软雅黑" w:hAnsi="微软雅黑" w:cs="宋体" w:hint="eastAsia"/>
          <w:sz w:val="24"/>
          <w:szCs w:val="24"/>
        </w:rPr>
        <w:t xml:space="preserve">40°C ；1.0°C步进 </w:t>
      </w:r>
    </w:p>
    <w:p w:rsidR="005D2EFC" w:rsidRDefault="005D2EFC" w:rsidP="005D2EFC">
      <w:pPr>
        <w:spacing w:line="400" w:lineRule="exact"/>
        <w:ind w:firstLineChars="100" w:firstLine="240"/>
        <w:rPr>
          <w:rFonts w:ascii="微软雅黑" w:eastAsia="微软雅黑" w:hAnsi="微软雅黑" w:cs="宋体"/>
          <w:sz w:val="24"/>
          <w:szCs w:val="24"/>
        </w:rPr>
      </w:pPr>
      <w:r>
        <w:rPr>
          <w:rFonts w:ascii="微软雅黑" w:eastAsia="微软雅黑" w:hAnsi="微软雅黑" w:cs="宋体" w:hint="eastAsia"/>
          <w:sz w:val="24"/>
          <w:szCs w:val="24"/>
        </w:rPr>
        <w:t xml:space="preserve">5、温控精度 ：±1.0°C   </w:t>
      </w:r>
    </w:p>
    <w:p w:rsidR="005D2EFC" w:rsidRDefault="005D2EFC" w:rsidP="005D2EFC">
      <w:pPr>
        <w:spacing w:line="400" w:lineRule="exact"/>
        <w:rPr>
          <w:rFonts w:ascii="微软雅黑" w:eastAsia="微软雅黑" w:hAnsi="微软雅黑" w:cs="宋体"/>
          <w:sz w:val="24"/>
          <w:szCs w:val="24"/>
        </w:rPr>
      </w:pPr>
      <w:r w:rsidRPr="005A7CFB">
        <w:rPr>
          <w:rFonts w:ascii="微软雅黑" w:eastAsia="微软雅黑" w:hAnsi="微软雅黑" w:cs="宋体" w:hint="eastAsia"/>
          <w:color w:val="000000"/>
          <w:sz w:val="24"/>
          <w:szCs w:val="24"/>
        </w:rPr>
        <w:t># 6、</w:t>
      </w:r>
      <w:r>
        <w:rPr>
          <w:rFonts w:ascii="微软雅黑" w:eastAsia="微软雅黑" w:hAnsi="微软雅黑" w:cs="宋体" w:hint="eastAsia"/>
          <w:sz w:val="24"/>
          <w:szCs w:val="24"/>
        </w:rPr>
        <w:t>耗材要求：无需使用专用耗材</w:t>
      </w:r>
    </w:p>
    <w:p w:rsidR="005D2EFC" w:rsidRDefault="005D2EFC" w:rsidP="005D2EFC">
      <w:pPr>
        <w:spacing w:line="400" w:lineRule="exact"/>
        <w:rPr>
          <w:rFonts w:ascii="微软雅黑" w:eastAsia="微软雅黑" w:hAnsi="微软雅黑" w:cs="宋体"/>
          <w:sz w:val="24"/>
          <w:szCs w:val="24"/>
        </w:rPr>
      </w:pPr>
      <w:r>
        <w:rPr>
          <w:rFonts w:ascii="微软雅黑" w:eastAsia="微软雅黑" w:hAnsi="微软雅黑" w:cs="宋体" w:hint="eastAsia"/>
          <w:sz w:val="24"/>
          <w:szCs w:val="24"/>
        </w:rPr>
        <w:t xml:space="preserve"> </w:t>
      </w:r>
      <w:r>
        <w:rPr>
          <w:rFonts w:ascii="微软雅黑" w:eastAsia="微软雅黑" w:hAnsi="微软雅黑" w:cs="宋体"/>
          <w:sz w:val="24"/>
          <w:szCs w:val="24"/>
        </w:rPr>
        <w:t xml:space="preserve"> 7</w:t>
      </w:r>
      <w:r>
        <w:rPr>
          <w:rFonts w:ascii="微软雅黑" w:eastAsia="微软雅黑" w:hAnsi="微软雅黑" w:cs="宋体" w:hint="eastAsia"/>
          <w:sz w:val="24"/>
          <w:szCs w:val="24"/>
        </w:rPr>
        <w:t>、</w:t>
      </w:r>
      <w:r>
        <w:rPr>
          <w:rFonts w:ascii="微软雅黑" w:eastAsia="微软雅黑" w:hAnsi="微软雅黑" w:cs="宋体"/>
          <w:sz w:val="24"/>
          <w:szCs w:val="24"/>
        </w:rPr>
        <w:t>加温通道</w:t>
      </w:r>
      <w:r>
        <w:rPr>
          <w:rFonts w:ascii="微软雅黑" w:eastAsia="微软雅黑" w:hAnsi="微软雅黑" w:cs="宋体" w:hint="eastAsia"/>
          <w:sz w:val="24"/>
          <w:szCs w:val="24"/>
        </w:rPr>
        <w:t>：</w:t>
      </w:r>
      <w:r>
        <w:rPr>
          <w:rFonts w:ascii="微软雅黑" w:eastAsia="微软雅黑" w:hAnsi="微软雅黑" w:cs="宋体"/>
          <w:sz w:val="24"/>
          <w:szCs w:val="24"/>
        </w:rPr>
        <w:t>单通道</w:t>
      </w:r>
    </w:p>
    <w:p w:rsidR="005D2EFC" w:rsidRDefault="005D2EFC" w:rsidP="005D2EFC">
      <w:pPr>
        <w:spacing w:line="400" w:lineRule="exact"/>
        <w:ind w:firstLineChars="100" w:firstLine="240"/>
        <w:rPr>
          <w:rFonts w:ascii="微软雅黑" w:eastAsia="微软雅黑" w:hAnsi="微软雅黑" w:cs="宋体"/>
          <w:sz w:val="24"/>
          <w:szCs w:val="24"/>
        </w:rPr>
      </w:pPr>
      <w:r>
        <w:rPr>
          <w:rFonts w:ascii="微软雅黑" w:eastAsia="微软雅黑" w:hAnsi="微软雅黑" w:cs="宋体"/>
          <w:sz w:val="24"/>
          <w:szCs w:val="24"/>
        </w:rPr>
        <w:t>8</w:t>
      </w:r>
      <w:r>
        <w:rPr>
          <w:rFonts w:ascii="微软雅黑" w:eastAsia="微软雅黑" w:hAnsi="微软雅黑" w:cs="宋体" w:hint="eastAsia"/>
          <w:sz w:val="24"/>
          <w:szCs w:val="24"/>
        </w:rPr>
        <w:t>、运行模式：连续运行</w:t>
      </w:r>
    </w:p>
    <w:p w:rsidR="005D2EFC" w:rsidRDefault="005D2EFC" w:rsidP="005D2EFC">
      <w:pPr>
        <w:spacing w:line="400" w:lineRule="exact"/>
        <w:ind w:firstLineChars="100" w:firstLine="240"/>
        <w:rPr>
          <w:rFonts w:ascii="微软雅黑" w:eastAsia="微软雅黑" w:hAnsi="微软雅黑" w:cs="宋体"/>
          <w:sz w:val="24"/>
          <w:szCs w:val="24"/>
        </w:rPr>
      </w:pPr>
      <w:r>
        <w:rPr>
          <w:rFonts w:ascii="微软雅黑" w:eastAsia="微软雅黑" w:hAnsi="微软雅黑" w:cs="宋体"/>
          <w:sz w:val="24"/>
          <w:szCs w:val="24"/>
        </w:rPr>
        <w:t>9</w:t>
      </w:r>
      <w:r>
        <w:rPr>
          <w:rFonts w:ascii="微软雅黑" w:eastAsia="微软雅黑" w:hAnsi="微软雅黑" w:cs="宋体" w:hint="eastAsia"/>
          <w:sz w:val="24"/>
          <w:szCs w:val="24"/>
        </w:rPr>
        <w:t>、升温时间：3</w:t>
      </w:r>
      <w:bookmarkStart w:id="0" w:name="_GoBack"/>
      <w:bookmarkEnd w:id="0"/>
      <w:r>
        <w:rPr>
          <w:rFonts w:ascii="微软雅黑" w:eastAsia="微软雅黑" w:hAnsi="微软雅黑" w:cs="宋体" w:hint="eastAsia"/>
          <w:sz w:val="24"/>
          <w:szCs w:val="24"/>
        </w:rPr>
        <w:t xml:space="preserve">3°C-40°C空载，小于4min </w:t>
      </w:r>
    </w:p>
    <w:p w:rsidR="005D2EFC" w:rsidRDefault="005D2EFC" w:rsidP="005D2EFC">
      <w:pPr>
        <w:spacing w:line="400" w:lineRule="exact"/>
        <w:ind w:firstLineChars="100" w:firstLine="240"/>
        <w:rPr>
          <w:rFonts w:ascii="微软雅黑" w:eastAsia="微软雅黑" w:hAnsi="微软雅黑" w:cs="宋体"/>
          <w:sz w:val="24"/>
          <w:szCs w:val="24"/>
        </w:rPr>
      </w:pPr>
      <w:r>
        <w:rPr>
          <w:rFonts w:ascii="微软雅黑" w:eastAsia="微软雅黑" w:hAnsi="微软雅黑" w:cs="宋体"/>
          <w:sz w:val="24"/>
          <w:szCs w:val="24"/>
        </w:rPr>
        <w:t>10</w:t>
      </w:r>
      <w:r>
        <w:rPr>
          <w:rFonts w:ascii="微软雅黑" w:eastAsia="微软雅黑" w:hAnsi="微软雅黑" w:cs="宋体" w:hint="eastAsia"/>
          <w:sz w:val="24"/>
          <w:szCs w:val="24"/>
        </w:rPr>
        <w:t xml:space="preserve">、出厂默认设置温度 ：39°C   </w:t>
      </w:r>
    </w:p>
    <w:p w:rsidR="005D2EFC" w:rsidRDefault="005D2EFC" w:rsidP="005D2EFC">
      <w:pPr>
        <w:spacing w:line="400" w:lineRule="exact"/>
        <w:ind w:firstLineChars="100" w:firstLine="240"/>
        <w:rPr>
          <w:rFonts w:ascii="微软雅黑" w:eastAsia="微软雅黑" w:hAnsi="微软雅黑" w:cs="宋体"/>
          <w:sz w:val="24"/>
          <w:szCs w:val="24"/>
        </w:rPr>
      </w:pPr>
      <w:r>
        <w:rPr>
          <w:rFonts w:ascii="微软雅黑" w:eastAsia="微软雅黑" w:hAnsi="微软雅黑" w:cs="宋体" w:hint="eastAsia"/>
          <w:sz w:val="24"/>
          <w:szCs w:val="24"/>
        </w:rPr>
        <w:t>*1</w:t>
      </w:r>
      <w:r>
        <w:rPr>
          <w:rFonts w:ascii="微软雅黑" w:eastAsia="微软雅黑" w:hAnsi="微软雅黑" w:cs="宋体"/>
          <w:sz w:val="24"/>
          <w:szCs w:val="24"/>
        </w:rPr>
        <w:t>1</w:t>
      </w:r>
      <w:r>
        <w:rPr>
          <w:rFonts w:ascii="微软雅黑" w:eastAsia="微软雅黑" w:hAnsi="微软雅黑" w:cs="宋体" w:hint="eastAsia"/>
          <w:sz w:val="24"/>
          <w:szCs w:val="24"/>
        </w:rPr>
        <w:t>、故障提示：高温危险、传感器故障、加温器件故障、温度失调低、温度失调高</w:t>
      </w:r>
    </w:p>
    <w:p w:rsidR="005D2EFC" w:rsidRDefault="005D2EFC" w:rsidP="005D2EFC">
      <w:pPr>
        <w:spacing w:line="400" w:lineRule="exact"/>
        <w:ind w:firstLineChars="100" w:firstLine="240"/>
        <w:rPr>
          <w:rFonts w:ascii="微软雅黑" w:eastAsia="微软雅黑" w:hAnsi="微软雅黑" w:cs="宋体"/>
          <w:sz w:val="24"/>
          <w:szCs w:val="24"/>
        </w:rPr>
      </w:pPr>
      <w:r>
        <w:rPr>
          <w:rFonts w:ascii="微软雅黑" w:eastAsia="微软雅黑" w:hAnsi="微软雅黑" w:cs="宋体" w:hint="eastAsia"/>
          <w:sz w:val="24"/>
          <w:szCs w:val="24"/>
        </w:rPr>
        <w:t>1</w:t>
      </w:r>
      <w:r>
        <w:rPr>
          <w:rFonts w:ascii="微软雅黑" w:eastAsia="微软雅黑" w:hAnsi="微软雅黑" w:cs="宋体"/>
          <w:sz w:val="24"/>
          <w:szCs w:val="24"/>
        </w:rPr>
        <w:t>2</w:t>
      </w:r>
      <w:r>
        <w:rPr>
          <w:rFonts w:ascii="微软雅黑" w:eastAsia="微软雅黑" w:hAnsi="微软雅黑" w:cs="宋体" w:hint="eastAsia"/>
          <w:sz w:val="24"/>
          <w:szCs w:val="24"/>
        </w:rPr>
        <w:t>、电源：交流电压:</w:t>
      </w:r>
      <w:r>
        <w:rPr>
          <w:rFonts w:ascii="微软雅黑" w:eastAsia="微软雅黑" w:hAnsi="微软雅黑" w:cs="宋体"/>
          <w:sz w:val="24"/>
          <w:szCs w:val="24"/>
        </w:rPr>
        <w:t>200V-240V</w:t>
      </w:r>
      <w:r>
        <w:rPr>
          <w:rFonts w:ascii="微软雅黑" w:eastAsia="微软雅黑" w:hAnsi="微软雅黑" w:cs="宋体" w:hint="eastAsia"/>
          <w:sz w:val="24"/>
          <w:szCs w:val="24"/>
        </w:rPr>
        <w:t>,频率:50Hz</w:t>
      </w:r>
      <w:r>
        <w:rPr>
          <w:rFonts w:ascii="微软雅黑" w:eastAsia="微软雅黑" w:hAnsi="微软雅黑" w:cs="宋体"/>
          <w:sz w:val="24"/>
          <w:szCs w:val="24"/>
        </w:rPr>
        <w:t>.</w:t>
      </w:r>
    </w:p>
    <w:p w:rsidR="005D2EFC" w:rsidRDefault="005D2EFC" w:rsidP="005D2EFC">
      <w:pPr>
        <w:spacing w:line="400" w:lineRule="exact"/>
        <w:ind w:firstLineChars="100" w:firstLine="240"/>
        <w:rPr>
          <w:rFonts w:ascii="微软雅黑" w:eastAsia="微软雅黑" w:hAnsi="微软雅黑" w:cs="宋体"/>
          <w:sz w:val="24"/>
          <w:szCs w:val="24"/>
        </w:rPr>
      </w:pPr>
      <w:r>
        <w:rPr>
          <w:rFonts w:ascii="微软雅黑" w:eastAsia="微软雅黑" w:hAnsi="微软雅黑" w:cs="宋体" w:hint="eastAsia"/>
          <w:sz w:val="24"/>
          <w:szCs w:val="24"/>
        </w:rPr>
        <w:t>1</w:t>
      </w:r>
      <w:r>
        <w:rPr>
          <w:rFonts w:ascii="微软雅黑" w:eastAsia="微软雅黑" w:hAnsi="微软雅黑" w:cs="宋体"/>
          <w:sz w:val="24"/>
          <w:szCs w:val="24"/>
        </w:rPr>
        <w:t>3</w:t>
      </w:r>
      <w:r>
        <w:rPr>
          <w:rFonts w:ascii="微软雅黑" w:eastAsia="微软雅黑" w:hAnsi="微软雅黑" w:cs="宋体" w:hint="eastAsia"/>
          <w:sz w:val="24"/>
          <w:szCs w:val="24"/>
        </w:rPr>
        <w:t>、安全分类：I 类 BF 型,连续运行;</w:t>
      </w:r>
      <w:r>
        <w:rPr>
          <w:rFonts w:ascii="微软雅黑" w:eastAsia="微软雅黑" w:hAnsi="微软雅黑" w:cs="宋体"/>
          <w:sz w:val="24"/>
          <w:szCs w:val="24"/>
        </w:rPr>
        <w:t>防潮保护</w:t>
      </w:r>
    </w:p>
    <w:p w:rsidR="005D2EFC" w:rsidRDefault="005D2EFC" w:rsidP="005D2EFC">
      <w:pPr>
        <w:spacing w:line="400" w:lineRule="exact"/>
        <w:rPr>
          <w:rFonts w:ascii="微软雅黑" w:eastAsia="微软雅黑" w:hAnsi="微软雅黑" w:cs="宋体"/>
          <w:sz w:val="24"/>
          <w:szCs w:val="24"/>
        </w:rPr>
      </w:pPr>
      <w:r>
        <w:rPr>
          <w:rFonts w:ascii="微软雅黑" w:eastAsia="微软雅黑" w:hAnsi="微软雅黑" w:cs="宋体" w:hint="eastAsia"/>
          <w:sz w:val="24"/>
          <w:szCs w:val="24"/>
        </w:rPr>
        <w:t># 1</w:t>
      </w:r>
      <w:r>
        <w:rPr>
          <w:rFonts w:ascii="微软雅黑" w:eastAsia="微软雅黑" w:hAnsi="微软雅黑" w:cs="宋体"/>
          <w:sz w:val="24"/>
          <w:szCs w:val="24"/>
        </w:rPr>
        <w:t>4</w:t>
      </w:r>
      <w:r>
        <w:rPr>
          <w:rFonts w:ascii="微软雅黑" w:eastAsia="微软雅黑" w:hAnsi="微软雅黑" w:cs="宋体" w:hint="eastAsia"/>
          <w:sz w:val="24"/>
          <w:szCs w:val="24"/>
        </w:rPr>
        <w:t>、加温条可以提供600mm、1200mm两种任意选择其一</w:t>
      </w:r>
    </w:p>
    <w:p w:rsidR="005D2EFC" w:rsidRDefault="005D2EFC" w:rsidP="005D2EFC">
      <w:pPr>
        <w:spacing w:line="400" w:lineRule="exact"/>
        <w:ind w:firstLineChars="100" w:firstLine="240"/>
        <w:rPr>
          <w:rFonts w:ascii="微软雅黑" w:eastAsia="微软雅黑" w:hAnsi="微软雅黑" w:cs="宋体"/>
          <w:sz w:val="24"/>
          <w:szCs w:val="24"/>
        </w:rPr>
      </w:pPr>
      <w:r>
        <w:rPr>
          <w:rFonts w:ascii="微软雅黑" w:eastAsia="微软雅黑" w:hAnsi="微软雅黑" w:cs="宋体" w:hint="eastAsia"/>
          <w:sz w:val="24"/>
          <w:szCs w:val="24"/>
        </w:rPr>
        <w:t>1</w:t>
      </w:r>
      <w:r>
        <w:rPr>
          <w:rFonts w:ascii="微软雅黑" w:eastAsia="微软雅黑" w:hAnsi="微软雅黑" w:cs="宋体"/>
          <w:sz w:val="24"/>
          <w:szCs w:val="24"/>
        </w:rPr>
        <w:t>5</w:t>
      </w:r>
      <w:r>
        <w:rPr>
          <w:rFonts w:ascii="微软雅黑" w:eastAsia="微软雅黑" w:hAnsi="微软雅黑" w:cs="宋体" w:hint="eastAsia"/>
          <w:sz w:val="24"/>
          <w:szCs w:val="24"/>
        </w:rPr>
        <w:t>、设备组成：主机、加热条、电源线和紧固夹装置组成</w:t>
      </w:r>
    </w:p>
    <w:p w:rsidR="005D2EFC" w:rsidRDefault="005D2EFC" w:rsidP="005D2EFC">
      <w:pPr>
        <w:spacing w:line="400" w:lineRule="exact"/>
        <w:ind w:firstLineChars="100" w:firstLine="240"/>
        <w:rPr>
          <w:rFonts w:ascii="微软雅黑" w:eastAsia="微软雅黑" w:hAnsi="微软雅黑" w:cs="宋体"/>
          <w:sz w:val="24"/>
          <w:szCs w:val="24"/>
        </w:rPr>
      </w:pPr>
      <w:r>
        <w:rPr>
          <w:rFonts w:ascii="微软雅黑" w:eastAsia="微软雅黑" w:hAnsi="微软雅黑" w:cs="宋体" w:hint="eastAsia"/>
          <w:sz w:val="24"/>
          <w:szCs w:val="24"/>
        </w:rPr>
        <w:t>1</w:t>
      </w:r>
      <w:r>
        <w:rPr>
          <w:rFonts w:ascii="微软雅黑" w:eastAsia="微软雅黑" w:hAnsi="微软雅黑" w:cs="宋体"/>
          <w:sz w:val="24"/>
          <w:szCs w:val="24"/>
        </w:rPr>
        <w:t>6</w:t>
      </w:r>
      <w:r>
        <w:rPr>
          <w:rFonts w:ascii="微软雅黑" w:eastAsia="微软雅黑" w:hAnsi="微软雅黑" w:cs="宋体" w:hint="eastAsia"/>
          <w:sz w:val="24"/>
          <w:szCs w:val="24"/>
        </w:rPr>
        <w:t>、加温</w:t>
      </w:r>
      <w:proofErr w:type="gramStart"/>
      <w:r>
        <w:rPr>
          <w:rFonts w:ascii="微软雅黑" w:eastAsia="微软雅黑" w:hAnsi="微软雅黑" w:cs="宋体" w:hint="eastAsia"/>
          <w:sz w:val="24"/>
          <w:szCs w:val="24"/>
        </w:rPr>
        <w:t>条具备</w:t>
      </w:r>
      <w:proofErr w:type="gramEnd"/>
      <w:r>
        <w:rPr>
          <w:rFonts w:ascii="微软雅黑" w:eastAsia="微软雅黑" w:hAnsi="微软雅黑" w:cs="宋体" w:hint="eastAsia"/>
          <w:sz w:val="24"/>
          <w:szCs w:val="24"/>
        </w:rPr>
        <w:t>可拔插拆卸功能，便于保养维护</w:t>
      </w:r>
    </w:p>
    <w:p w:rsidR="005D2EFC" w:rsidRDefault="005D2EFC" w:rsidP="005D2EFC">
      <w:pPr>
        <w:spacing w:line="400" w:lineRule="exact"/>
        <w:ind w:firstLineChars="100" w:firstLine="240"/>
        <w:rPr>
          <w:rFonts w:ascii="微软雅黑" w:eastAsia="微软雅黑" w:hAnsi="微软雅黑" w:cs="宋体"/>
          <w:sz w:val="24"/>
          <w:szCs w:val="24"/>
        </w:rPr>
      </w:pPr>
      <w:r>
        <w:rPr>
          <w:rFonts w:ascii="微软雅黑" w:eastAsia="微软雅黑" w:hAnsi="微软雅黑" w:cs="宋体" w:hint="eastAsia"/>
          <w:sz w:val="24"/>
          <w:szCs w:val="24"/>
        </w:rPr>
        <w:t>1</w:t>
      </w:r>
      <w:r>
        <w:rPr>
          <w:rFonts w:ascii="微软雅黑" w:eastAsia="微软雅黑" w:hAnsi="微软雅黑" w:cs="宋体"/>
          <w:sz w:val="24"/>
          <w:szCs w:val="24"/>
        </w:rPr>
        <w:t>7</w:t>
      </w:r>
      <w:r>
        <w:rPr>
          <w:rFonts w:ascii="微软雅黑" w:eastAsia="微软雅黑" w:hAnsi="微软雅黑" w:cs="宋体" w:hint="eastAsia"/>
          <w:sz w:val="24"/>
          <w:szCs w:val="24"/>
        </w:rPr>
        <w:t>、正常工作条件：环境温度 +10°C</w:t>
      </w:r>
      <w:r>
        <w:rPr>
          <w:rFonts w:ascii="宋体" w:hAnsi="宋体" w:cs="宋体" w:hint="eastAsia"/>
          <w:sz w:val="24"/>
          <w:szCs w:val="24"/>
        </w:rPr>
        <w:t>－</w:t>
      </w:r>
      <w:r>
        <w:rPr>
          <w:rFonts w:ascii="微软雅黑" w:eastAsia="微软雅黑" w:hAnsi="微软雅黑" w:cs="宋体" w:hint="eastAsia"/>
          <w:sz w:val="24"/>
          <w:szCs w:val="24"/>
        </w:rPr>
        <w:t xml:space="preserve"> +40°C </w:t>
      </w:r>
    </w:p>
    <w:p w:rsidR="005D2EFC" w:rsidRDefault="005D2EFC" w:rsidP="005D2EFC">
      <w:pPr>
        <w:spacing w:line="400" w:lineRule="exact"/>
        <w:rPr>
          <w:rFonts w:ascii="微软雅黑" w:eastAsia="微软雅黑" w:hAnsi="微软雅黑" w:cs="宋体"/>
          <w:sz w:val="24"/>
          <w:szCs w:val="24"/>
        </w:rPr>
      </w:pPr>
      <w:r>
        <w:rPr>
          <w:rFonts w:ascii="微软雅黑" w:eastAsia="微软雅黑" w:hAnsi="微软雅黑" w:cs="宋体" w:hint="eastAsia"/>
          <w:sz w:val="24"/>
          <w:szCs w:val="24"/>
        </w:rPr>
        <w:tab/>
        <w:t xml:space="preserve"> </w:t>
      </w:r>
      <w:r>
        <w:rPr>
          <w:rFonts w:ascii="微软雅黑" w:eastAsia="微软雅黑" w:hAnsi="微软雅黑" w:cs="宋体"/>
          <w:sz w:val="24"/>
          <w:szCs w:val="24"/>
        </w:rPr>
        <w:t xml:space="preserve">  </w:t>
      </w:r>
      <w:r>
        <w:rPr>
          <w:rFonts w:ascii="微软雅黑" w:eastAsia="微软雅黑" w:hAnsi="微软雅黑" w:cs="宋体" w:hint="eastAsia"/>
          <w:sz w:val="24"/>
          <w:szCs w:val="24"/>
        </w:rPr>
        <w:t>相对湿度：30%</w:t>
      </w:r>
      <w:r>
        <w:rPr>
          <w:rFonts w:ascii="宋体" w:hAnsi="宋体" w:cs="宋体" w:hint="eastAsia"/>
          <w:sz w:val="24"/>
          <w:szCs w:val="24"/>
        </w:rPr>
        <w:t>－</w:t>
      </w:r>
      <w:r>
        <w:rPr>
          <w:rFonts w:ascii="微软雅黑" w:eastAsia="微软雅黑" w:hAnsi="微软雅黑" w:cs="宋体" w:hint="eastAsia"/>
          <w:sz w:val="24"/>
          <w:szCs w:val="24"/>
        </w:rPr>
        <w:t xml:space="preserve">80%   </w:t>
      </w:r>
    </w:p>
    <w:p w:rsidR="00047B43" w:rsidRDefault="005D2EFC" w:rsidP="005D2EFC">
      <w:pPr>
        <w:spacing w:line="276" w:lineRule="auto"/>
        <w:rPr>
          <w:rFonts w:ascii="微软雅黑" w:eastAsia="微软雅黑" w:hAnsi="微软雅黑" w:cs="宋体"/>
          <w:sz w:val="24"/>
          <w:szCs w:val="24"/>
        </w:rPr>
      </w:pPr>
      <w:r>
        <w:rPr>
          <w:rFonts w:ascii="微软雅黑" w:eastAsia="微软雅黑" w:hAnsi="微软雅黑" w:cs="宋体" w:hint="eastAsia"/>
          <w:sz w:val="24"/>
          <w:szCs w:val="24"/>
        </w:rPr>
        <w:tab/>
      </w:r>
      <w:r>
        <w:rPr>
          <w:rFonts w:ascii="微软雅黑" w:eastAsia="微软雅黑" w:hAnsi="微软雅黑" w:cs="宋体"/>
          <w:sz w:val="24"/>
          <w:szCs w:val="24"/>
        </w:rPr>
        <w:t xml:space="preserve">  </w:t>
      </w:r>
      <w:r>
        <w:rPr>
          <w:rFonts w:ascii="微软雅黑" w:eastAsia="微软雅黑" w:hAnsi="微软雅黑" w:cs="宋体" w:hint="eastAsia"/>
          <w:sz w:val="24"/>
          <w:szCs w:val="24"/>
        </w:rPr>
        <w:t xml:space="preserve"> 大气压力：700hPa</w:t>
      </w:r>
      <w:r>
        <w:rPr>
          <w:rFonts w:ascii="宋体" w:hAnsi="宋体" w:cs="宋体" w:hint="eastAsia"/>
          <w:sz w:val="24"/>
          <w:szCs w:val="24"/>
        </w:rPr>
        <w:t>－</w:t>
      </w:r>
      <w:r>
        <w:rPr>
          <w:rFonts w:ascii="微软雅黑" w:eastAsia="微软雅黑" w:hAnsi="微软雅黑" w:cs="宋体" w:hint="eastAsia"/>
          <w:sz w:val="24"/>
          <w:szCs w:val="24"/>
        </w:rPr>
        <w:t>1060hPa</w:t>
      </w:r>
    </w:p>
    <w:p w:rsidR="001C2A0C" w:rsidRDefault="001C2A0C" w:rsidP="005D2EFC">
      <w:pPr>
        <w:spacing w:line="276" w:lineRule="auto"/>
        <w:rPr>
          <w:rFonts w:ascii="微软雅黑" w:eastAsia="微软雅黑" w:hAnsi="微软雅黑" w:cs="宋体"/>
          <w:sz w:val="24"/>
          <w:szCs w:val="24"/>
        </w:rPr>
      </w:pPr>
      <w:r>
        <w:rPr>
          <w:rFonts w:ascii="微软雅黑" w:eastAsia="微软雅黑" w:hAnsi="微软雅黑" w:cs="宋体" w:hint="eastAsia"/>
          <w:sz w:val="24"/>
          <w:szCs w:val="24"/>
        </w:rPr>
        <w:t>数量</w:t>
      </w:r>
      <w:r>
        <w:rPr>
          <w:rFonts w:ascii="微软雅黑" w:eastAsia="微软雅黑" w:hAnsi="微软雅黑" w:cs="宋体"/>
          <w:sz w:val="24"/>
          <w:szCs w:val="24"/>
        </w:rPr>
        <w:t>：</w:t>
      </w:r>
      <w:r>
        <w:rPr>
          <w:rFonts w:ascii="微软雅黑" w:eastAsia="微软雅黑" w:hAnsi="微软雅黑" w:cs="宋体" w:hint="eastAsia"/>
          <w:sz w:val="24"/>
          <w:szCs w:val="24"/>
        </w:rPr>
        <w:t>6套</w:t>
      </w:r>
    </w:p>
    <w:p w:rsidR="001C2A0C" w:rsidRDefault="001C2A0C" w:rsidP="005D2EFC">
      <w:pPr>
        <w:spacing w:line="276" w:lineRule="auto"/>
        <w:rPr>
          <w:rFonts w:ascii="微软雅黑" w:eastAsia="微软雅黑" w:hAnsi="微软雅黑" w:cs="宋体"/>
          <w:sz w:val="24"/>
          <w:szCs w:val="24"/>
        </w:rPr>
      </w:pPr>
      <w:r>
        <w:rPr>
          <w:rFonts w:ascii="微软雅黑" w:eastAsia="微软雅黑" w:hAnsi="微软雅黑" w:cs="宋体" w:hint="eastAsia"/>
          <w:sz w:val="24"/>
          <w:szCs w:val="24"/>
        </w:rPr>
        <w:t>保修</w:t>
      </w:r>
      <w:r>
        <w:rPr>
          <w:rFonts w:ascii="微软雅黑" w:eastAsia="微软雅黑" w:hAnsi="微软雅黑" w:cs="宋体"/>
          <w:sz w:val="24"/>
          <w:szCs w:val="24"/>
        </w:rPr>
        <w:t>：</w:t>
      </w:r>
      <w:r>
        <w:rPr>
          <w:rFonts w:ascii="微软雅黑" w:eastAsia="微软雅黑" w:hAnsi="微软雅黑" w:cs="宋体" w:hint="eastAsia"/>
          <w:sz w:val="24"/>
          <w:szCs w:val="24"/>
        </w:rPr>
        <w:t>五年起</w:t>
      </w:r>
    </w:p>
    <w:p w:rsidR="001C2A0C" w:rsidRDefault="001C2A0C" w:rsidP="005D2EFC">
      <w:pPr>
        <w:spacing w:line="276" w:lineRule="auto"/>
        <w:rPr>
          <w:rFonts w:ascii="微软雅黑" w:eastAsia="微软雅黑" w:hAnsi="微软雅黑" w:cs="宋体"/>
          <w:sz w:val="24"/>
          <w:szCs w:val="24"/>
        </w:rPr>
      </w:pPr>
      <w:r>
        <w:rPr>
          <w:rFonts w:ascii="微软雅黑" w:eastAsia="微软雅黑" w:hAnsi="微软雅黑" w:cs="宋体" w:hint="eastAsia"/>
          <w:sz w:val="24"/>
          <w:szCs w:val="24"/>
        </w:rPr>
        <w:t>到货期</w:t>
      </w:r>
      <w:r>
        <w:rPr>
          <w:rFonts w:ascii="微软雅黑" w:eastAsia="微软雅黑" w:hAnsi="微软雅黑" w:cs="宋体"/>
          <w:sz w:val="24"/>
          <w:szCs w:val="24"/>
        </w:rPr>
        <w:t>：有现货</w:t>
      </w:r>
    </w:p>
    <w:p w:rsidR="001C2A0C" w:rsidRPr="001C2A0C" w:rsidRDefault="001C2A0C" w:rsidP="005D2EFC">
      <w:pPr>
        <w:spacing w:line="276" w:lineRule="auto"/>
        <w:rPr>
          <w:rFonts w:ascii="宋体" w:hAnsi="宋体" w:cs="宋体"/>
          <w:b/>
          <w:bCs/>
          <w:sz w:val="24"/>
        </w:rPr>
      </w:pPr>
      <w:r>
        <w:rPr>
          <w:rFonts w:ascii="微软雅黑" w:eastAsia="微软雅黑" w:hAnsi="微软雅黑" w:cs="宋体" w:hint="eastAsia"/>
          <w:sz w:val="24"/>
          <w:szCs w:val="24"/>
        </w:rPr>
        <w:lastRenderedPageBreak/>
        <w:t>预算</w:t>
      </w:r>
      <w:r>
        <w:rPr>
          <w:rFonts w:ascii="微软雅黑" w:eastAsia="微软雅黑" w:hAnsi="微软雅黑" w:cs="宋体"/>
          <w:sz w:val="24"/>
          <w:szCs w:val="24"/>
        </w:rPr>
        <w:t>：</w:t>
      </w:r>
      <w:r>
        <w:rPr>
          <w:rFonts w:ascii="微软雅黑" w:eastAsia="微软雅黑" w:hAnsi="微软雅黑" w:cs="宋体" w:hint="eastAsia"/>
          <w:sz w:val="24"/>
          <w:szCs w:val="24"/>
        </w:rPr>
        <w:t>24万元</w:t>
      </w:r>
    </w:p>
    <w:p w:rsidR="00D05DF8" w:rsidRPr="00071C77"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253511">
        <w:rPr>
          <w:rFonts w:asciiTheme="minorEastAsia" w:eastAsiaTheme="minorEastAsia" w:hAnsiTheme="minorEastAsia" w:hint="eastAsia"/>
          <w:szCs w:val="21"/>
        </w:rPr>
        <w:t>23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253511">
        <w:rPr>
          <w:rFonts w:asciiTheme="minorEastAsia" w:eastAsiaTheme="minorEastAsia" w:hAnsiTheme="minorEastAsia" w:hint="eastAsia"/>
          <w:szCs w:val="21"/>
        </w:rPr>
        <w:t>十五</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253511">
        <w:rPr>
          <w:rFonts w:asciiTheme="minorEastAsia" w:eastAsiaTheme="minorEastAsia" w:hAnsiTheme="minorEastAsia"/>
          <w:szCs w:val="21"/>
        </w:rPr>
        <w:t>23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253511">
        <w:rPr>
          <w:rFonts w:asciiTheme="minorEastAsia" w:eastAsiaTheme="minorEastAsia" w:hAnsiTheme="minorEastAsia"/>
          <w:szCs w:val="21"/>
        </w:rPr>
        <w:t>23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w:t>
      </w:r>
      <w:r>
        <w:rPr>
          <w:rFonts w:ascii="宋体" w:hAnsi="宋体" w:hint="eastAsia"/>
          <w:sz w:val="24"/>
        </w:rPr>
        <w:lastRenderedPageBreak/>
        <w:t>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lastRenderedPageBreak/>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520F" w:rsidRDefault="001C520F" w:rsidP="00C35CAB">
      <w:r>
        <w:separator/>
      </w:r>
    </w:p>
  </w:endnote>
  <w:endnote w:type="continuationSeparator" w:id="0">
    <w:p w:rsidR="001C520F" w:rsidRDefault="001C520F"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520F" w:rsidRDefault="001C520F" w:rsidP="00C35CAB">
      <w:r>
        <w:separator/>
      </w:r>
    </w:p>
  </w:footnote>
  <w:footnote w:type="continuationSeparator" w:id="0">
    <w:p w:rsidR="001C520F" w:rsidRDefault="001C520F"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0C23FC5"/>
    <w:multiLevelType w:val="hybridMultilevel"/>
    <w:tmpl w:val="76EEF6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47B43"/>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34D"/>
    <w:rsid w:val="00126DB1"/>
    <w:rsid w:val="0013613D"/>
    <w:rsid w:val="0014294B"/>
    <w:rsid w:val="001430BD"/>
    <w:rsid w:val="00144722"/>
    <w:rsid w:val="00152B6F"/>
    <w:rsid w:val="00174551"/>
    <w:rsid w:val="00177905"/>
    <w:rsid w:val="00184585"/>
    <w:rsid w:val="00186730"/>
    <w:rsid w:val="001939F2"/>
    <w:rsid w:val="00196FAE"/>
    <w:rsid w:val="001A2FA4"/>
    <w:rsid w:val="001A4A92"/>
    <w:rsid w:val="001A563F"/>
    <w:rsid w:val="001B0A59"/>
    <w:rsid w:val="001C2A0C"/>
    <w:rsid w:val="001C520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3511"/>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72D4"/>
    <w:rsid w:val="00352967"/>
    <w:rsid w:val="00362560"/>
    <w:rsid w:val="00362E6E"/>
    <w:rsid w:val="00363277"/>
    <w:rsid w:val="00363D7D"/>
    <w:rsid w:val="003663C7"/>
    <w:rsid w:val="00367A6A"/>
    <w:rsid w:val="00374D8D"/>
    <w:rsid w:val="0037542B"/>
    <w:rsid w:val="0037672A"/>
    <w:rsid w:val="0037752F"/>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B6E1B"/>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2EFC"/>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64F3D"/>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21977"/>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6C64"/>
    <w:rsid w:val="00991F68"/>
    <w:rsid w:val="009A281E"/>
    <w:rsid w:val="009A483D"/>
    <w:rsid w:val="009A58EB"/>
    <w:rsid w:val="009A5BA0"/>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086E"/>
    <w:rsid w:val="00AB554F"/>
    <w:rsid w:val="00AC33EB"/>
    <w:rsid w:val="00AC5F9D"/>
    <w:rsid w:val="00AC7766"/>
    <w:rsid w:val="00AC7C00"/>
    <w:rsid w:val="00AD1C0B"/>
    <w:rsid w:val="00AD6627"/>
    <w:rsid w:val="00AE7C6C"/>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33F6"/>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4C0D"/>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62DF6"/>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B3E6C"/>
    <w:rsid w:val="00FB76B5"/>
    <w:rsid w:val="00FC6A9E"/>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F5914E-110B-4FC6-9546-149D0A44D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783</Words>
  <Characters>4466</Characters>
  <Application>Microsoft Office Word</Application>
  <DocSecurity>0</DocSecurity>
  <Lines>37</Lines>
  <Paragraphs>10</Paragraphs>
  <ScaleCrop>false</ScaleCrop>
  <Company/>
  <LinksUpToDate>false</LinksUpToDate>
  <CharactersWithSpaces>5239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65</cp:revision>
  <cp:lastPrinted>2015-07-01T23:52:00Z</cp:lastPrinted>
  <dcterms:created xsi:type="dcterms:W3CDTF">2021-03-18T02:48:00Z</dcterms:created>
  <dcterms:modified xsi:type="dcterms:W3CDTF">2021-12-20T00:49:00Z</dcterms:modified>
</cp:coreProperties>
</file>