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FC3647" w:rsidRPr="00FC3647">
        <w:rPr>
          <w:rFonts w:ascii="宋体" w:hAnsi="宋体" w:hint="eastAsia"/>
          <w:sz w:val="32"/>
          <w:szCs w:val="32"/>
        </w:rPr>
        <w:t>超声、心电信息系统运</w:t>
      </w:r>
      <w:proofErr w:type="gramStart"/>
      <w:r w:rsidR="00FC3647" w:rsidRPr="00FC3647">
        <w:rPr>
          <w:rFonts w:ascii="宋体" w:hAnsi="宋体" w:hint="eastAsia"/>
          <w:sz w:val="32"/>
          <w:szCs w:val="32"/>
        </w:rPr>
        <w:t>维</w:t>
      </w:r>
      <w:r w:rsidR="00943BA0" w:rsidRPr="00943BA0">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FC3647" w:rsidRPr="00FC3647" w:rsidRDefault="00FC3647" w:rsidP="00FC3647">
      <w:pPr>
        <w:spacing w:line="360" w:lineRule="auto"/>
        <w:ind w:left="420" w:hangingChars="200" w:hanging="420"/>
        <w:rPr>
          <w:rFonts w:asciiTheme="minorEastAsia" w:eastAsiaTheme="minorEastAsia" w:hAnsiTheme="minorEastAsia"/>
          <w:color w:val="000000" w:themeColor="text1"/>
          <w:szCs w:val="21"/>
        </w:rPr>
      </w:pPr>
      <w:r w:rsidRPr="00FC3647">
        <w:rPr>
          <w:rFonts w:asciiTheme="minorEastAsia" w:eastAsiaTheme="minorEastAsia" w:hAnsiTheme="minorEastAsia" w:hint="eastAsia"/>
          <w:szCs w:val="21"/>
        </w:rPr>
        <w:t>一、</w:t>
      </w:r>
      <w:r w:rsidRPr="00FC3647">
        <w:rPr>
          <w:rFonts w:asciiTheme="minorEastAsia" w:eastAsiaTheme="minorEastAsia" w:hAnsiTheme="minorEastAsia" w:hint="eastAsia"/>
          <w:color w:val="000000" w:themeColor="text1"/>
          <w:szCs w:val="21"/>
        </w:rPr>
        <w:t>为满足临床科室需求，</w:t>
      </w:r>
      <w:r w:rsidRPr="00943BA0">
        <w:rPr>
          <w:rFonts w:asciiTheme="minorEastAsia" w:eastAsiaTheme="minorEastAsia" w:hAnsiTheme="minorEastAsia" w:hint="eastAsia"/>
          <w:color w:val="000000"/>
          <w:szCs w:val="21"/>
        </w:rPr>
        <w:t>为保证相关业务系统安全运行</w:t>
      </w:r>
      <w:r>
        <w:rPr>
          <w:rFonts w:asciiTheme="minorEastAsia" w:eastAsiaTheme="minorEastAsia" w:hAnsiTheme="minorEastAsia" w:hint="eastAsia"/>
          <w:color w:val="000000"/>
          <w:szCs w:val="21"/>
        </w:rPr>
        <w:t>,</w:t>
      </w:r>
      <w:proofErr w:type="gramStart"/>
      <w:r w:rsidRPr="00FC3647">
        <w:rPr>
          <w:rFonts w:asciiTheme="minorEastAsia" w:eastAsiaTheme="minorEastAsia" w:hAnsiTheme="minorEastAsia" w:hint="eastAsia"/>
          <w:color w:val="000000" w:themeColor="text1"/>
          <w:szCs w:val="21"/>
        </w:rPr>
        <w:t>设备处拟对</w:t>
      </w:r>
      <w:proofErr w:type="gramEnd"/>
      <w:r w:rsidRPr="00FC3647">
        <w:rPr>
          <w:rFonts w:asciiTheme="minorEastAsia" w:eastAsiaTheme="minorEastAsia" w:hAnsiTheme="minorEastAsia" w:hint="eastAsia"/>
          <w:color w:val="000000" w:themeColor="text1"/>
          <w:szCs w:val="21"/>
        </w:rPr>
        <w:t>超声、心电信息系统运维（2021）项目进行院</w:t>
      </w:r>
      <w:r>
        <w:rPr>
          <w:rFonts w:asciiTheme="minorEastAsia" w:eastAsiaTheme="minorEastAsia" w:hAnsiTheme="minorEastAsia" w:hint="eastAsia"/>
          <w:color w:val="000000" w:themeColor="text1"/>
          <w:szCs w:val="21"/>
        </w:rPr>
        <w:t>内</w:t>
      </w:r>
      <w:r w:rsidRPr="00FC3647">
        <w:rPr>
          <w:rFonts w:asciiTheme="minorEastAsia" w:eastAsiaTheme="minorEastAsia" w:hAnsiTheme="minorEastAsia" w:hint="eastAsia"/>
          <w:color w:val="000000" w:themeColor="text1"/>
          <w:szCs w:val="21"/>
        </w:rPr>
        <w:t>招标采购，采购项目内容及招标参数:</w:t>
      </w:r>
    </w:p>
    <w:p w:rsidR="00FC3647" w:rsidRDefault="00FC3647" w:rsidP="00FC3647">
      <w:pPr>
        <w:spacing w:line="360" w:lineRule="auto"/>
        <w:ind w:left="211" w:hangingChars="100" w:hanging="211"/>
        <w:rPr>
          <w:rFonts w:asciiTheme="minorEastAsia" w:eastAsiaTheme="minorEastAsia" w:hAnsiTheme="minorEastAsia"/>
          <w:b/>
          <w:color w:val="000000" w:themeColor="text1"/>
          <w:szCs w:val="21"/>
        </w:rPr>
      </w:pPr>
      <w:r w:rsidRPr="00FC3647">
        <w:rPr>
          <w:rFonts w:asciiTheme="minorEastAsia" w:eastAsiaTheme="minorEastAsia" w:hAnsiTheme="minorEastAsia" w:hint="eastAsia"/>
          <w:b/>
          <w:color w:val="000000" w:themeColor="text1"/>
          <w:szCs w:val="21"/>
        </w:rPr>
        <w:t>1.维护内容</w:t>
      </w:r>
      <w:r w:rsidR="00B36D30">
        <w:rPr>
          <w:rFonts w:asciiTheme="minorEastAsia" w:eastAsiaTheme="minorEastAsia" w:hAnsiTheme="minorEastAsia" w:hint="eastAsia"/>
          <w:b/>
          <w:color w:val="000000" w:themeColor="text1"/>
          <w:szCs w:val="21"/>
        </w:rPr>
        <w:t>：</w:t>
      </w:r>
      <w:bookmarkStart w:id="0" w:name="_GoBack"/>
      <w:bookmarkEnd w:id="0"/>
    </w:p>
    <w:p w:rsidR="00FC3647" w:rsidRDefault="00FC3647" w:rsidP="00FC3647">
      <w:pPr>
        <w:spacing w:line="360" w:lineRule="auto"/>
        <w:ind w:leftChars="100" w:left="210" w:firstLineChars="196" w:firstLine="412"/>
        <w:rPr>
          <w:rFonts w:asciiTheme="minorEastAsia" w:eastAsiaTheme="minorEastAsia" w:hAnsiTheme="minorEastAsia" w:hint="eastAsia"/>
          <w:szCs w:val="21"/>
        </w:rPr>
      </w:pPr>
      <w:r w:rsidRPr="00FC3647">
        <w:rPr>
          <w:rFonts w:asciiTheme="minorEastAsia" w:eastAsiaTheme="minorEastAsia" w:hAnsiTheme="minorEastAsia" w:hint="eastAsia"/>
          <w:color w:val="000000" w:themeColor="text1"/>
          <w:szCs w:val="21"/>
        </w:rPr>
        <w:t>超声、心电信息</w:t>
      </w:r>
      <w:r w:rsidRPr="00FC3647">
        <w:rPr>
          <w:rFonts w:asciiTheme="minorEastAsia" w:eastAsiaTheme="minorEastAsia" w:hAnsiTheme="minorEastAsia" w:hint="eastAsia"/>
          <w:szCs w:val="21"/>
        </w:rPr>
        <w:t>系统运维项目，该项目包括(子项目或功能)的运维。保证全院</w:t>
      </w:r>
      <w:r w:rsidRPr="00FC3647">
        <w:rPr>
          <w:rFonts w:asciiTheme="minorEastAsia" w:eastAsiaTheme="minorEastAsia" w:hAnsiTheme="minorEastAsia" w:hint="eastAsia"/>
          <w:color w:val="000000" w:themeColor="text1"/>
          <w:szCs w:val="21"/>
        </w:rPr>
        <w:t>超声、心电信息</w:t>
      </w:r>
      <w:r w:rsidRPr="00FC3647">
        <w:rPr>
          <w:rFonts w:asciiTheme="minorEastAsia" w:eastAsiaTheme="minorEastAsia" w:hAnsiTheme="minorEastAsia" w:hint="eastAsia"/>
          <w:szCs w:val="21"/>
        </w:rPr>
        <w:t>系统项目能够正常运转，支持医院日常业务。</w:t>
      </w:r>
    </w:p>
    <w:p w:rsidR="004D07DC" w:rsidRPr="00FC3647" w:rsidRDefault="004D07DC" w:rsidP="004D07DC">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Pr>
          <w:rStyle w:val="NormalCharacter"/>
          <w:rFonts w:asciiTheme="minorEastAsia" w:eastAsiaTheme="minorEastAsia" w:hAnsiTheme="minorEastAsia" w:hint="eastAsia"/>
          <w:b/>
          <w:szCs w:val="21"/>
        </w:rPr>
        <w:t>2</w:t>
      </w:r>
      <w:r w:rsidRPr="00FC3647">
        <w:rPr>
          <w:rStyle w:val="NormalCharacter"/>
          <w:rFonts w:asciiTheme="minorEastAsia" w:eastAsiaTheme="minorEastAsia" w:hAnsiTheme="minorEastAsia"/>
          <w:b/>
          <w:szCs w:val="21"/>
        </w:rPr>
        <w:t>.</w:t>
      </w:r>
      <w:r w:rsidRPr="00FC3647">
        <w:rPr>
          <w:rStyle w:val="NormalCharacter"/>
          <w:rFonts w:asciiTheme="minorEastAsia" w:eastAsiaTheme="minorEastAsia" w:hAnsiTheme="minorEastAsia" w:hint="eastAsia"/>
          <w:b/>
          <w:szCs w:val="21"/>
        </w:rPr>
        <w:t>系统</w:t>
      </w:r>
      <w:r w:rsidRPr="00FC3647">
        <w:rPr>
          <w:rStyle w:val="NormalCharacter"/>
          <w:rFonts w:asciiTheme="minorEastAsia" w:eastAsiaTheme="minorEastAsia" w:hAnsiTheme="minorEastAsia"/>
          <w:b/>
          <w:szCs w:val="21"/>
        </w:rPr>
        <w:t>运维目标：</w:t>
      </w:r>
    </w:p>
    <w:p w:rsidR="004D07DC" w:rsidRPr="004D07DC" w:rsidRDefault="004D07DC" w:rsidP="004D07DC">
      <w:pPr>
        <w:snapToGrid w:val="0"/>
        <w:spacing w:line="360" w:lineRule="auto"/>
        <w:ind w:firstLineChars="300" w:firstLine="630"/>
        <w:contextualSpacing/>
        <w:jc w:val="left"/>
        <w:rPr>
          <w:rFonts w:asciiTheme="minorEastAsia" w:eastAsiaTheme="minorEastAsia" w:hAnsiTheme="minorEastAsia"/>
          <w:szCs w:val="21"/>
        </w:rPr>
      </w:pPr>
      <w:r w:rsidRPr="00FC3647">
        <w:rPr>
          <w:rFonts w:asciiTheme="minorEastAsia" w:eastAsiaTheme="minorEastAsia" w:hAnsiTheme="minorEastAsia" w:hint="eastAsia"/>
          <w:bCs/>
          <w:szCs w:val="21"/>
        </w:rPr>
        <w:t>超声、心电信息系统运维（2021）项目，用于超声、心电信息系统日常运维，因为超声及心电提供登记、采图、报告书写等功能等原因实施该项目，实施区域在西直门院区,需求科室是超声科及心电图室，影响科室是全院科室，实施后达成保障超声、心电信息系统正常运行运维服务效果。</w:t>
      </w:r>
    </w:p>
    <w:p w:rsidR="00FC3647" w:rsidRPr="00FC3647" w:rsidRDefault="004D07DC" w:rsidP="00FC3647">
      <w:pPr>
        <w:snapToGrid w:val="0"/>
        <w:spacing w:line="360" w:lineRule="auto"/>
        <w:contextualSpacing/>
        <w:jc w:val="left"/>
        <w:rPr>
          <w:rFonts w:asciiTheme="minorEastAsia" w:eastAsiaTheme="minorEastAsia" w:hAnsiTheme="minorEastAsia"/>
          <w:b/>
          <w:color w:val="000000" w:themeColor="text1"/>
          <w:szCs w:val="21"/>
        </w:rPr>
      </w:pPr>
      <w:r>
        <w:rPr>
          <w:rFonts w:asciiTheme="minorEastAsia" w:eastAsiaTheme="minorEastAsia" w:hAnsiTheme="minorEastAsia" w:hint="eastAsia"/>
          <w:b/>
          <w:szCs w:val="21"/>
        </w:rPr>
        <w:t>3</w:t>
      </w:r>
      <w:r w:rsidR="00FC3647" w:rsidRPr="00FC3647">
        <w:rPr>
          <w:rFonts w:asciiTheme="minorEastAsia" w:eastAsiaTheme="minorEastAsia" w:hAnsiTheme="minorEastAsia" w:hint="eastAsia"/>
          <w:b/>
          <w:szCs w:val="21"/>
        </w:rPr>
        <w:t>.</w:t>
      </w:r>
      <w:proofErr w:type="gramStart"/>
      <w:r w:rsidR="00FC3647" w:rsidRPr="00FC3647">
        <w:rPr>
          <w:rFonts w:asciiTheme="minorEastAsia" w:eastAsiaTheme="minorEastAsia" w:hAnsiTheme="minorEastAsia" w:hint="eastAsia"/>
          <w:b/>
          <w:szCs w:val="21"/>
        </w:rPr>
        <w:t>维保服务</w:t>
      </w:r>
      <w:proofErr w:type="gramEnd"/>
      <w:r w:rsidR="00FC3647" w:rsidRPr="00FC3647">
        <w:rPr>
          <w:rFonts w:asciiTheme="minorEastAsia" w:eastAsiaTheme="minorEastAsia" w:hAnsiTheme="minorEastAsia" w:hint="eastAsia"/>
          <w:b/>
          <w:szCs w:val="21"/>
        </w:rPr>
        <w:t>范围：</w:t>
      </w:r>
    </w:p>
    <w:p w:rsidR="00FC3647" w:rsidRDefault="00FC3647" w:rsidP="00FC3647">
      <w:pPr>
        <w:spacing w:line="360" w:lineRule="auto"/>
        <w:ind w:firstLineChars="300" w:firstLine="63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（1）</w:t>
      </w:r>
      <w:r w:rsidRPr="00FC3647">
        <w:rPr>
          <w:rFonts w:asciiTheme="minorEastAsia" w:eastAsiaTheme="minorEastAsia" w:hAnsiTheme="minorEastAsia" w:hint="eastAsia"/>
          <w:color w:val="000000" w:themeColor="text1"/>
          <w:szCs w:val="21"/>
        </w:rPr>
        <w:t>超声科及心电图室超声、心电信息系统软件</w:t>
      </w:r>
      <w:proofErr w:type="gramStart"/>
      <w:r w:rsidRPr="00FC3647">
        <w:rPr>
          <w:rFonts w:asciiTheme="minorEastAsia" w:eastAsiaTheme="minorEastAsia" w:hAnsiTheme="minorEastAsia" w:hint="eastAsia"/>
          <w:color w:val="000000" w:themeColor="text1"/>
          <w:szCs w:val="21"/>
        </w:rPr>
        <w:t>整体维保服务</w:t>
      </w:r>
      <w:proofErr w:type="gramEnd"/>
      <w:r w:rsidRPr="00FC3647">
        <w:rPr>
          <w:rFonts w:asciiTheme="minorEastAsia" w:eastAsiaTheme="minorEastAsia" w:hAnsiTheme="minorEastAsia" w:hint="eastAsia"/>
          <w:color w:val="000000" w:themeColor="text1"/>
          <w:szCs w:val="21"/>
        </w:rPr>
        <w:t>；</w:t>
      </w:r>
    </w:p>
    <w:p w:rsidR="00FC3647" w:rsidRPr="00FC3647" w:rsidRDefault="00FC3647" w:rsidP="00FC3647">
      <w:pPr>
        <w:spacing w:line="360" w:lineRule="auto"/>
        <w:ind w:firstLineChars="300" w:firstLine="630"/>
        <w:rPr>
          <w:rFonts w:asciiTheme="minorEastAsia" w:eastAsiaTheme="minorEastAsia" w:hAnsiTheme="minorEastAsia"/>
          <w:color w:val="FF0000"/>
          <w:szCs w:val="21"/>
        </w:rPr>
      </w:pPr>
      <w:r>
        <w:rPr>
          <w:rFonts w:asciiTheme="minorEastAsia" w:eastAsiaTheme="minorEastAsia" w:hAnsiTheme="minorEastAsia" w:hint="eastAsia"/>
          <w:color w:val="000000" w:themeColor="text1"/>
          <w:szCs w:val="21"/>
        </w:rPr>
        <w:t>（2）</w:t>
      </w:r>
      <w:r w:rsidRPr="00FC3647">
        <w:rPr>
          <w:rFonts w:asciiTheme="minorEastAsia" w:eastAsiaTheme="minorEastAsia" w:hAnsiTheme="minorEastAsia" w:hint="eastAsia"/>
          <w:bCs/>
          <w:color w:val="000000" w:themeColor="text1"/>
          <w:szCs w:val="21"/>
          <w:lang w:val="zh-CN"/>
        </w:rPr>
        <w:t>负责</w:t>
      </w:r>
      <w:r w:rsidRPr="00FC3647">
        <w:rPr>
          <w:rFonts w:asciiTheme="minorEastAsia" w:eastAsiaTheme="minorEastAsia" w:hAnsiTheme="minorEastAsia" w:hint="eastAsia"/>
          <w:bCs/>
          <w:color w:val="000000" w:themeColor="text1"/>
          <w:szCs w:val="21"/>
        </w:rPr>
        <w:t>提供</w:t>
      </w:r>
      <w:r w:rsidRPr="00FC3647">
        <w:rPr>
          <w:rFonts w:asciiTheme="minorEastAsia" w:eastAsiaTheme="minorEastAsia" w:hAnsiTheme="minorEastAsia" w:hint="eastAsia"/>
          <w:bCs/>
          <w:color w:val="000000" w:themeColor="text1"/>
          <w:szCs w:val="21"/>
          <w:lang w:val="zh-CN"/>
        </w:rPr>
        <w:t>超声、心电信息系统</w:t>
      </w:r>
      <w:r w:rsidRPr="00FC3647">
        <w:rPr>
          <w:rFonts w:asciiTheme="minorEastAsia" w:eastAsiaTheme="minorEastAsia" w:hAnsiTheme="minorEastAsia" w:hint="eastAsia"/>
          <w:bCs/>
          <w:color w:val="000000" w:themeColor="text1"/>
          <w:szCs w:val="21"/>
        </w:rPr>
        <w:t>维护期为一年的</w:t>
      </w:r>
      <w:r w:rsidRPr="00FC3647">
        <w:rPr>
          <w:rFonts w:asciiTheme="minorEastAsia" w:eastAsiaTheme="minorEastAsia" w:hAnsiTheme="minorEastAsia" w:hint="eastAsia"/>
          <w:bCs/>
          <w:color w:val="000000" w:themeColor="text1"/>
          <w:szCs w:val="21"/>
          <w:lang w:val="zh-CN"/>
        </w:rPr>
        <w:t>技术支持维护，负责系统的定期维护、检修及故障处理工作，实现超声、心电信息系统的正常运行及维护保修。</w:t>
      </w:r>
    </w:p>
    <w:p w:rsidR="00FC3647" w:rsidRPr="00FC3647" w:rsidRDefault="004D07DC" w:rsidP="004D07DC">
      <w:pPr>
        <w:tabs>
          <w:tab w:val="left" w:pos="312"/>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Pr>
          <w:rStyle w:val="NormalCharacter"/>
          <w:rFonts w:asciiTheme="minorEastAsia" w:eastAsiaTheme="minorEastAsia" w:hAnsiTheme="minorEastAsia" w:hint="eastAsia"/>
          <w:b/>
          <w:szCs w:val="21"/>
        </w:rPr>
        <w:t>4.</w:t>
      </w:r>
      <w:r w:rsidR="00FC3647" w:rsidRPr="00FC3647">
        <w:rPr>
          <w:rStyle w:val="NormalCharacter"/>
          <w:rFonts w:asciiTheme="minorEastAsia" w:eastAsiaTheme="minorEastAsia" w:hAnsiTheme="minorEastAsia"/>
          <w:b/>
          <w:szCs w:val="21"/>
        </w:rPr>
        <w:t>技术支持服务</w:t>
      </w:r>
      <w:r w:rsidR="00FC3647" w:rsidRPr="00FC3647">
        <w:rPr>
          <w:rStyle w:val="NormalCharacter"/>
          <w:rFonts w:asciiTheme="minorEastAsia" w:eastAsiaTheme="minorEastAsia" w:hAnsiTheme="minorEastAsia" w:hint="eastAsia"/>
          <w:szCs w:val="21"/>
        </w:rPr>
        <w:t>：</w:t>
      </w:r>
    </w:p>
    <w:p w:rsidR="00063B23" w:rsidRDefault="00FC3647" w:rsidP="00FC3647">
      <w:pPr>
        <w:tabs>
          <w:tab w:val="left" w:pos="425"/>
          <w:tab w:val="left" w:pos="850"/>
          <w:tab w:val="left" w:pos="1700"/>
          <w:tab w:val="left" w:pos="2550"/>
          <w:tab w:val="left" w:pos="2775"/>
          <w:tab w:val="left" w:pos="3825"/>
          <w:tab w:val="left" w:pos="6360"/>
          <w:tab w:val="left" w:pos="7095"/>
        </w:tabs>
        <w:spacing w:line="360" w:lineRule="auto"/>
        <w:ind w:firstLineChars="300" w:firstLine="630"/>
        <w:rPr>
          <w:rStyle w:val="NormalCharacter"/>
          <w:rFonts w:asciiTheme="minorEastAsia" w:eastAsiaTheme="minorEastAsia" w:hAnsiTheme="minorEastAsia" w:hint="eastAsia"/>
          <w:szCs w:val="21"/>
        </w:rPr>
      </w:pPr>
      <w:r w:rsidRPr="00FC3647">
        <w:rPr>
          <w:rStyle w:val="NormalCharacter"/>
          <w:rFonts w:asciiTheme="minorEastAsia" w:eastAsiaTheme="minorEastAsia" w:hAnsiTheme="minorEastAsia" w:hint="eastAsia"/>
          <w:szCs w:val="21"/>
        </w:rPr>
        <w:t>提供超声、心电信息系统软件功能的应用咨询；</w:t>
      </w:r>
    </w:p>
    <w:p w:rsidR="00063B23" w:rsidRDefault="00FC3647" w:rsidP="00063B23">
      <w:pPr>
        <w:tabs>
          <w:tab w:val="left" w:pos="425"/>
          <w:tab w:val="left" w:pos="850"/>
          <w:tab w:val="left" w:pos="1700"/>
          <w:tab w:val="left" w:pos="2550"/>
          <w:tab w:val="left" w:pos="2775"/>
          <w:tab w:val="left" w:pos="3825"/>
          <w:tab w:val="left" w:pos="6360"/>
          <w:tab w:val="left" w:pos="7095"/>
        </w:tabs>
        <w:spacing w:line="360" w:lineRule="auto"/>
        <w:ind w:firstLineChars="300" w:firstLine="630"/>
        <w:rPr>
          <w:rStyle w:val="NormalCharacter"/>
          <w:rFonts w:asciiTheme="minorEastAsia" w:eastAsiaTheme="minorEastAsia" w:hAnsiTheme="minorEastAsia" w:hint="eastAsia"/>
          <w:szCs w:val="21"/>
        </w:rPr>
      </w:pPr>
      <w:r w:rsidRPr="00FC3647">
        <w:rPr>
          <w:rStyle w:val="NormalCharacter"/>
          <w:rFonts w:asciiTheme="minorEastAsia" w:eastAsiaTheme="minorEastAsia" w:hAnsiTheme="minorEastAsia" w:hint="eastAsia"/>
          <w:szCs w:val="21"/>
        </w:rPr>
        <w:t>软件应用过程中出现功能故障时，协助查找、排除软件故障，保证系统功能正常运行；</w:t>
      </w:r>
    </w:p>
    <w:p w:rsidR="00063B23" w:rsidRDefault="00FC3647" w:rsidP="00063B23">
      <w:pPr>
        <w:tabs>
          <w:tab w:val="left" w:pos="425"/>
          <w:tab w:val="left" w:pos="850"/>
          <w:tab w:val="left" w:pos="1700"/>
          <w:tab w:val="left" w:pos="2550"/>
          <w:tab w:val="left" w:pos="2775"/>
          <w:tab w:val="left" w:pos="3825"/>
          <w:tab w:val="left" w:pos="6360"/>
          <w:tab w:val="left" w:pos="7095"/>
        </w:tabs>
        <w:spacing w:line="360" w:lineRule="auto"/>
        <w:ind w:firstLineChars="300" w:firstLine="630"/>
        <w:rPr>
          <w:rStyle w:val="NormalCharacter"/>
          <w:rFonts w:asciiTheme="minorEastAsia" w:eastAsiaTheme="minorEastAsia" w:hAnsiTheme="minorEastAsia" w:hint="eastAsia"/>
          <w:szCs w:val="21"/>
        </w:rPr>
      </w:pPr>
      <w:r w:rsidRPr="00FC3647">
        <w:rPr>
          <w:rStyle w:val="NormalCharacter"/>
          <w:rFonts w:asciiTheme="minorEastAsia" w:eastAsiaTheme="minorEastAsia" w:hAnsiTheme="minorEastAsia" w:hint="eastAsia"/>
          <w:szCs w:val="21"/>
        </w:rPr>
        <w:t>协助甲方建立日常维护记录，定期与甲方系统管理人员共同检查系统运行情况，并形成系统维护记录制度和系统管理规范；</w:t>
      </w:r>
    </w:p>
    <w:p w:rsidR="00063B23" w:rsidRDefault="00FC3647" w:rsidP="00063B23">
      <w:pPr>
        <w:tabs>
          <w:tab w:val="left" w:pos="425"/>
          <w:tab w:val="left" w:pos="850"/>
          <w:tab w:val="left" w:pos="1700"/>
          <w:tab w:val="left" w:pos="2550"/>
          <w:tab w:val="left" w:pos="2775"/>
          <w:tab w:val="left" w:pos="3825"/>
          <w:tab w:val="left" w:pos="6360"/>
          <w:tab w:val="left" w:pos="7095"/>
        </w:tabs>
        <w:spacing w:line="360" w:lineRule="auto"/>
        <w:ind w:firstLineChars="300" w:firstLine="630"/>
        <w:rPr>
          <w:rStyle w:val="NormalCharacter"/>
          <w:rFonts w:asciiTheme="minorEastAsia" w:eastAsiaTheme="minorEastAsia" w:hAnsiTheme="minorEastAsia" w:hint="eastAsia"/>
          <w:szCs w:val="21"/>
        </w:rPr>
      </w:pPr>
      <w:proofErr w:type="gramStart"/>
      <w:r w:rsidRPr="00FC3647">
        <w:rPr>
          <w:rStyle w:val="NormalCharacter"/>
          <w:rFonts w:asciiTheme="minorEastAsia" w:eastAsiaTheme="minorEastAsia" w:hAnsiTheme="minorEastAsia" w:hint="eastAsia"/>
          <w:szCs w:val="21"/>
        </w:rPr>
        <w:t>作出</w:t>
      </w:r>
      <w:proofErr w:type="gramEnd"/>
      <w:r w:rsidRPr="00FC3647">
        <w:rPr>
          <w:rStyle w:val="NormalCharacter"/>
          <w:rFonts w:asciiTheme="minorEastAsia" w:eastAsiaTheme="minorEastAsia" w:hAnsiTheme="minorEastAsia" w:hint="eastAsia"/>
          <w:szCs w:val="21"/>
        </w:rPr>
        <w:t>应急机制响应。保证在最快的时间，协调安排相关人员到达现场解决相关应急情况。乙方将向甲方提供应急方案，并根据实际情况进行修成。</w:t>
      </w:r>
    </w:p>
    <w:p w:rsidR="00FC3647" w:rsidRPr="00FC3647" w:rsidRDefault="00FC3647" w:rsidP="00FC3647">
      <w:pPr>
        <w:tabs>
          <w:tab w:val="left" w:pos="425"/>
          <w:tab w:val="left" w:pos="850"/>
          <w:tab w:val="left" w:pos="1700"/>
          <w:tab w:val="left" w:pos="2550"/>
          <w:tab w:val="left" w:pos="2775"/>
          <w:tab w:val="left" w:pos="3825"/>
          <w:tab w:val="left" w:pos="6360"/>
          <w:tab w:val="left" w:pos="7095"/>
        </w:tabs>
        <w:spacing w:line="360" w:lineRule="auto"/>
        <w:ind w:firstLineChars="300" w:firstLine="630"/>
        <w:rPr>
          <w:rStyle w:val="NormalCharacter"/>
          <w:rFonts w:asciiTheme="minorEastAsia" w:eastAsiaTheme="minorEastAsia" w:hAnsiTheme="minorEastAsia"/>
          <w:szCs w:val="21"/>
        </w:rPr>
      </w:pPr>
      <w:r w:rsidRPr="00FC3647">
        <w:rPr>
          <w:rStyle w:val="NormalCharacter"/>
          <w:rFonts w:asciiTheme="minorEastAsia" w:eastAsiaTheme="minorEastAsia" w:hAnsiTheme="minorEastAsia" w:hint="eastAsia"/>
          <w:szCs w:val="21"/>
        </w:rPr>
        <w:t>数据恢复、数据调整服务；管理培训、维护培训；巡检服务。</w:t>
      </w:r>
    </w:p>
    <w:p w:rsidR="00FC3647" w:rsidRPr="00FC3647" w:rsidRDefault="004D07DC" w:rsidP="004D07DC">
      <w:pPr>
        <w:tabs>
          <w:tab w:val="left" w:pos="312"/>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Pr>
          <w:rStyle w:val="NormalCharacter"/>
          <w:rFonts w:asciiTheme="minorEastAsia" w:eastAsiaTheme="minorEastAsia" w:hAnsiTheme="minorEastAsia" w:hint="eastAsia"/>
          <w:b/>
          <w:szCs w:val="21"/>
        </w:rPr>
        <w:t>5.</w:t>
      </w:r>
      <w:r w:rsidR="00FC3647" w:rsidRPr="00FC3647">
        <w:rPr>
          <w:rStyle w:val="NormalCharacter"/>
          <w:rFonts w:asciiTheme="minorEastAsia" w:eastAsiaTheme="minorEastAsia" w:hAnsiTheme="minorEastAsia" w:hint="eastAsia"/>
          <w:b/>
          <w:szCs w:val="21"/>
        </w:rPr>
        <w:t>系统</w:t>
      </w:r>
      <w:r w:rsidR="00FC3647" w:rsidRPr="00FC3647">
        <w:rPr>
          <w:rStyle w:val="NormalCharacter"/>
          <w:rFonts w:asciiTheme="minorEastAsia" w:eastAsiaTheme="minorEastAsia" w:hAnsiTheme="minorEastAsia"/>
          <w:b/>
          <w:szCs w:val="21"/>
        </w:rPr>
        <w:t>故障处理服务：</w:t>
      </w:r>
    </w:p>
    <w:p w:rsidR="00FC3647" w:rsidRPr="00FC3647" w:rsidRDefault="00FC3647" w:rsidP="00FC3647">
      <w:pPr>
        <w:snapToGrid w:val="0"/>
        <w:spacing w:line="360" w:lineRule="auto"/>
        <w:ind w:firstLineChars="300" w:firstLine="630"/>
        <w:contextualSpacing/>
        <w:jc w:val="left"/>
        <w:rPr>
          <w:rFonts w:asciiTheme="minorEastAsia" w:eastAsiaTheme="minorEastAsia" w:hAnsiTheme="minorEastAsia"/>
          <w:bCs/>
          <w:szCs w:val="21"/>
        </w:rPr>
      </w:pPr>
      <w:r w:rsidRPr="00FC3647">
        <w:rPr>
          <w:rFonts w:asciiTheme="minorEastAsia" w:eastAsiaTheme="minorEastAsia" w:hAnsiTheme="minorEastAsia" w:hint="eastAsia"/>
          <w:bCs/>
          <w:szCs w:val="21"/>
        </w:rPr>
        <w:t>乙方负责为甲方提供系统所有故障问题的检测服务，并作现场测试和恢复；</w:t>
      </w:r>
    </w:p>
    <w:p w:rsidR="00FC3647" w:rsidRPr="00FC3647" w:rsidRDefault="00FC3647" w:rsidP="00FC3647">
      <w:pPr>
        <w:snapToGrid w:val="0"/>
        <w:spacing w:line="360" w:lineRule="auto"/>
        <w:ind w:firstLineChars="300" w:firstLine="630"/>
        <w:contextualSpacing/>
        <w:jc w:val="left"/>
        <w:rPr>
          <w:rFonts w:asciiTheme="minorEastAsia" w:eastAsiaTheme="minorEastAsia" w:hAnsiTheme="minorEastAsia"/>
          <w:bCs/>
          <w:szCs w:val="21"/>
        </w:rPr>
      </w:pPr>
      <w:r w:rsidRPr="00FC3647">
        <w:rPr>
          <w:rFonts w:asciiTheme="minorEastAsia" w:eastAsiaTheme="minorEastAsia" w:hAnsiTheme="minorEastAsia" w:hint="eastAsia"/>
          <w:bCs/>
          <w:szCs w:val="21"/>
        </w:rPr>
        <w:t>乙方系统工程师可以在公司随时检查测试系统运行状况，尽可能避免故障的发生；</w:t>
      </w:r>
    </w:p>
    <w:p w:rsidR="00FC3647" w:rsidRPr="00FC3647" w:rsidRDefault="00FC3647" w:rsidP="00FC3647">
      <w:pPr>
        <w:snapToGrid w:val="0"/>
        <w:spacing w:line="360" w:lineRule="auto"/>
        <w:ind w:firstLineChars="300" w:firstLine="630"/>
        <w:contextualSpacing/>
        <w:jc w:val="left"/>
        <w:rPr>
          <w:rStyle w:val="NormalCharacter"/>
          <w:rFonts w:asciiTheme="minorEastAsia" w:eastAsiaTheme="minorEastAsia" w:hAnsiTheme="minorEastAsia"/>
          <w:b/>
          <w:szCs w:val="21"/>
        </w:rPr>
      </w:pPr>
      <w:r w:rsidRPr="00FC3647">
        <w:rPr>
          <w:rFonts w:asciiTheme="minorEastAsia" w:eastAsiaTheme="minorEastAsia" w:hAnsiTheme="minorEastAsia" w:hint="eastAsia"/>
          <w:bCs/>
          <w:szCs w:val="21"/>
        </w:rPr>
        <w:t>故障问题发生后，甲方电话咨询及有能力自行排除故障时，甲方将及时安排富有经验的工程师，利用有关工具和测试设备，检测问题所在，并及时提出解决方案；</w:t>
      </w:r>
    </w:p>
    <w:p w:rsidR="00FC3647" w:rsidRPr="00FC3647" w:rsidRDefault="004D07DC" w:rsidP="004D07DC">
      <w:pPr>
        <w:tabs>
          <w:tab w:val="left" w:pos="312"/>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Pr>
          <w:rStyle w:val="NormalCharacter"/>
          <w:rFonts w:asciiTheme="minorEastAsia" w:eastAsiaTheme="minorEastAsia" w:hAnsiTheme="minorEastAsia" w:hint="eastAsia"/>
          <w:b/>
          <w:szCs w:val="21"/>
        </w:rPr>
        <w:t>6.</w:t>
      </w:r>
      <w:r w:rsidR="00FC3647" w:rsidRPr="00FC3647">
        <w:rPr>
          <w:rStyle w:val="NormalCharacter"/>
          <w:rFonts w:asciiTheme="minorEastAsia" w:eastAsiaTheme="minorEastAsia" w:hAnsiTheme="minorEastAsia" w:hint="eastAsia"/>
          <w:b/>
          <w:szCs w:val="21"/>
        </w:rPr>
        <w:t>日常运维服务要求</w:t>
      </w:r>
      <w:r w:rsidR="00FC3647" w:rsidRPr="00FC3647">
        <w:rPr>
          <w:rStyle w:val="NormalCharacter"/>
          <w:rFonts w:asciiTheme="minorEastAsia" w:eastAsiaTheme="minorEastAsia" w:hAnsiTheme="minorEastAsia"/>
          <w:b/>
          <w:szCs w:val="21"/>
        </w:rPr>
        <w:t>：</w:t>
      </w:r>
    </w:p>
    <w:p w:rsidR="00FC3647" w:rsidRPr="00FC3647" w:rsidRDefault="00FC3647" w:rsidP="00FC3647">
      <w:pPr>
        <w:snapToGrid w:val="0"/>
        <w:spacing w:line="360" w:lineRule="auto"/>
        <w:ind w:firstLineChars="300" w:firstLine="630"/>
        <w:contextualSpacing/>
        <w:jc w:val="left"/>
        <w:rPr>
          <w:rFonts w:asciiTheme="minorEastAsia" w:eastAsiaTheme="minorEastAsia" w:hAnsiTheme="minorEastAsia"/>
          <w:bCs/>
          <w:szCs w:val="21"/>
        </w:rPr>
      </w:pPr>
      <w:r w:rsidRPr="00FC3647">
        <w:rPr>
          <w:rFonts w:asciiTheme="minorEastAsia" w:eastAsiaTheme="minorEastAsia" w:hAnsiTheme="minorEastAsia" w:hint="eastAsia"/>
          <w:bCs/>
          <w:szCs w:val="21"/>
        </w:rPr>
        <w:t>超声服务器模块，维保期内定期巡检维护，保证服务器可用内存和</w:t>
      </w:r>
      <w:proofErr w:type="spellStart"/>
      <w:r w:rsidRPr="00FC3647">
        <w:rPr>
          <w:rFonts w:asciiTheme="minorEastAsia" w:eastAsiaTheme="minorEastAsia" w:hAnsiTheme="minorEastAsia" w:hint="eastAsia"/>
          <w:bCs/>
          <w:szCs w:val="21"/>
        </w:rPr>
        <w:t>cpu</w:t>
      </w:r>
      <w:proofErr w:type="spellEnd"/>
      <w:r w:rsidRPr="00FC3647">
        <w:rPr>
          <w:rFonts w:asciiTheme="minorEastAsia" w:eastAsiaTheme="minorEastAsia" w:hAnsiTheme="minorEastAsia" w:hint="eastAsia"/>
          <w:bCs/>
          <w:szCs w:val="21"/>
        </w:rPr>
        <w:t>占用正常，各项关键服务运行正常</w:t>
      </w:r>
    </w:p>
    <w:p w:rsidR="00FC3647" w:rsidRPr="00FC3647" w:rsidRDefault="00FC3647" w:rsidP="00FC3647">
      <w:pPr>
        <w:snapToGrid w:val="0"/>
        <w:spacing w:line="360" w:lineRule="auto"/>
        <w:ind w:firstLineChars="300" w:firstLine="630"/>
        <w:contextualSpacing/>
        <w:jc w:val="left"/>
        <w:rPr>
          <w:rFonts w:asciiTheme="minorEastAsia" w:eastAsiaTheme="minorEastAsia" w:hAnsiTheme="minorEastAsia"/>
          <w:bCs/>
          <w:szCs w:val="21"/>
        </w:rPr>
      </w:pPr>
      <w:r w:rsidRPr="00FC3647">
        <w:rPr>
          <w:rFonts w:asciiTheme="minorEastAsia" w:eastAsiaTheme="minorEastAsia" w:hAnsiTheme="minorEastAsia" w:hint="eastAsia"/>
          <w:bCs/>
          <w:szCs w:val="21"/>
        </w:rPr>
        <w:t>心电服务器模块，维保期内定期优化服务器数据库，保证数据库性能良好，数据完整，</w:t>
      </w:r>
      <w:r w:rsidRPr="00FC3647">
        <w:rPr>
          <w:rFonts w:asciiTheme="minorEastAsia" w:eastAsiaTheme="minorEastAsia" w:hAnsiTheme="minorEastAsia" w:hint="eastAsia"/>
          <w:bCs/>
          <w:szCs w:val="21"/>
        </w:rPr>
        <w:lastRenderedPageBreak/>
        <w:t>并做好备份工作</w:t>
      </w:r>
    </w:p>
    <w:p w:rsidR="00FC3647" w:rsidRPr="00FC3647" w:rsidRDefault="00FC3647" w:rsidP="00FC3647">
      <w:pPr>
        <w:snapToGrid w:val="0"/>
        <w:spacing w:line="360" w:lineRule="auto"/>
        <w:ind w:firstLineChars="300" w:firstLine="630"/>
        <w:contextualSpacing/>
        <w:jc w:val="left"/>
        <w:rPr>
          <w:rFonts w:asciiTheme="minorEastAsia" w:eastAsiaTheme="minorEastAsia" w:hAnsiTheme="minorEastAsia"/>
          <w:bCs/>
          <w:szCs w:val="21"/>
        </w:rPr>
      </w:pPr>
      <w:r w:rsidRPr="00FC3647">
        <w:rPr>
          <w:rFonts w:asciiTheme="minorEastAsia" w:eastAsiaTheme="minorEastAsia" w:hAnsiTheme="minorEastAsia" w:hint="eastAsia"/>
          <w:bCs/>
          <w:szCs w:val="21"/>
        </w:rPr>
        <w:t>超声工作站定时巡检保证工作站可正常登录、新建患者、存图、编写报告、打印报告，并通过既往史和报告查询查找患者病例，遇到问题及时响应</w:t>
      </w:r>
    </w:p>
    <w:p w:rsidR="00FC3647" w:rsidRPr="00FC3647" w:rsidRDefault="00FC3647" w:rsidP="00FC3647">
      <w:pPr>
        <w:snapToGrid w:val="0"/>
        <w:spacing w:line="360" w:lineRule="auto"/>
        <w:ind w:firstLineChars="300" w:firstLine="630"/>
        <w:contextualSpacing/>
        <w:jc w:val="left"/>
        <w:rPr>
          <w:rFonts w:asciiTheme="minorEastAsia" w:eastAsiaTheme="minorEastAsia" w:hAnsiTheme="minorEastAsia"/>
          <w:bCs/>
          <w:szCs w:val="21"/>
        </w:rPr>
      </w:pPr>
      <w:r w:rsidRPr="00FC3647">
        <w:rPr>
          <w:rFonts w:asciiTheme="minorEastAsia" w:eastAsiaTheme="minorEastAsia" w:hAnsiTheme="minorEastAsia" w:hint="eastAsia"/>
          <w:bCs/>
          <w:szCs w:val="21"/>
        </w:rPr>
        <w:t>超声工作站及时对报告助手、打印模板及其他重要信息维护</w:t>
      </w:r>
    </w:p>
    <w:p w:rsidR="00FC3647" w:rsidRPr="00FC3647" w:rsidRDefault="00FC3647" w:rsidP="00FC3647">
      <w:pPr>
        <w:snapToGrid w:val="0"/>
        <w:spacing w:line="360" w:lineRule="auto"/>
        <w:ind w:firstLineChars="300" w:firstLine="630"/>
        <w:contextualSpacing/>
        <w:jc w:val="left"/>
        <w:rPr>
          <w:rFonts w:asciiTheme="minorEastAsia" w:eastAsiaTheme="minorEastAsia" w:hAnsiTheme="minorEastAsia"/>
          <w:bCs/>
          <w:szCs w:val="21"/>
        </w:rPr>
      </w:pPr>
      <w:r w:rsidRPr="00FC3647">
        <w:rPr>
          <w:rFonts w:asciiTheme="minorEastAsia" w:eastAsiaTheme="minorEastAsia" w:hAnsiTheme="minorEastAsia" w:hint="eastAsia"/>
          <w:bCs/>
          <w:szCs w:val="21"/>
        </w:rPr>
        <w:t>心电接收</w:t>
      </w:r>
      <w:proofErr w:type="gramStart"/>
      <w:r w:rsidRPr="00FC3647">
        <w:rPr>
          <w:rFonts w:asciiTheme="minorEastAsia" w:eastAsiaTheme="minorEastAsia" w:hAnsiTheme="minorEastAsia" w:hint="eastAsia"/>
          <w:bCs/>
          <w:szCs w:val="21"/>
        </w:rPr>
        <w:t>端保证</w:t>
      </w:r>
      <w:proofErr w:type="gramEnd"/>
      <w:r w:rsidRPr="00FC3647">
        <w:rPr>
          <w:rFonts w:asciiTheme="minorEastAsia" w:eastAsiaTheme="minorEastAsia" w:hAnsiTheme="minorEastAsia" w:hint="eastAsia"/>
          <w:bCs/>
          <w:szCs w:val="21"/>
        </w:rPr>
        <w:t>心电报告正常上传，遇到问题及时响应心电报告系统可正常打开，回放，编辑，打印，回写报告</w:t>
      </w:r>
    </w:p>
    <w:p w:rsidR="00FC3647" w:rsidRPr="00FC3647" w:rsidRDefault="004D07DC" w:rsidP="00FC3647">
      <w:pPr>
        <w:spacing w:line="360" w:lineRule="auto"/>
        <w:rPr>
          <w:rFonts w:asciiTheme="minorEastAsia" w:eastAsiaTheme="minorEastAsia" w:hAnsiTheme="minorEastAsia"/>
          <w:b/>
          <w:szCs w:val="21"/>
        </w:rPr>
      </w:pPr>
      <w:r>
        <w:rPr>
          <w:rFonts w:asciiTheme="minorEastAsia" w:eastAsiaTheme="minorEastAsia" w:hAnsiTheme="minorEastAsia" w:hint="eastAsia"/>
          <w:b/>
          <w:szCs w:val="21"/>
        </w:rPr>
        <w:t>7.</w:t>
      </w:r>
      <w:r w:rsidR="00FC3647" w:rsidRPr="00FC3647">
        <w:rPr>
          <w:rFonts w:asciiTheme="minorEastAsia" w:eastAsiaTheme="minorEastAsia" w:hAnsiTheme="minorEastAsia" w:hint="eastAsia"/>
          <w:b/>
          <w:szCs w:val="21"/>
        </w:rPr>
        <w:t>项目人员及工作要求：</w:t>
      </w:r>
    </w:p>
    <w:p w:rsidR="00FC3647" w:rsidRPr="00FC3647" w:rsidRDefault="00FC3647" w:rsidP="00FC3647">
      <w:pPr>
        <w:spacing w:line="360" w:lineRule="auto"/>
        <w:ind w:firstLineChars="300" w:firstLine="630"/>
        <w:rPr>
          <w:rFonts w:asciiTheme="minorEastAsia" w:eastAsiaTheme="minorEastAsia" w:hAnsiTheme="minorEastAsia"/>
          <w:bCs/>
          <w:szCs w:val="21"/>
          <w:lang w:val="zh-CN"/>
        </w:rPr>
      </w:pPr>
      <w:r w:rsidRPr="00FC3647">
        <w:rPr>
          <w:rFonts w:asciiTheme="minorEastAsia" w:eastAsiaTheme="minorEastAsia" w:hAnsiTheme="minorEastAsia" w:hint="eastAsia"/>
          <w:bCs/>
          <w:szCs w:val="21"/>
          <w:lang w:val="zh-CN"/>
        </w:rPr>
        <w:t>乙方给医院提供5*8小时的驻场运维服务，确保达到100%的客户响应度，现场工程师总配置为：</w:t>
      </w:r>
    </w:p>
    <w:p w:rsidR="00FC3647" w:rsidRPr="00FC3647" w:rsidRDefault="00FC3647" w:rsidP="00FC3647">
      <w:pPr>
        <w:spacing w:line="360" w:lineRule="auto"/>
        <w:ind w:firstLineChars="300" w:firstLine="630"/>
        <w:rPr>
          <w:rFonts w:asciiTheme="minorEastAsia" w:eastAsiaTheme="minorEastAsia" w:hAnsiTheme="minorEastAsia"/>
          <w:bCs/>
          <w:szCs w:val="21"/>
          <w:lang w:val="zh-CN"/>
        </w:rPr>
      </w:pPr>
      <w:r w:rsidRPr="00FC3647">
        <w:rPr>
          <w:rFonts w:asciiTheme="minorEastAsia" w:eastAsiaTheme="minorEastAsia" w:hAnsiTheme="minorEastAsia" w:hint="eastAsia"/>
          <w:bCs/>
          <w:szCs w:val="21"/>
          <w:lang w:val="zh-CN"/>
        </w:rPr>
        <w:t>（1）驻场运维时间：工作日的周一至周五，不含法定节假日，保证有1名人员在岗。</w:t>
      </w:r>
    </w:p>
    <w:p w:rsidR="00FC3647" w:rsidRPr="00FC3647" w:rsidRDefault="00FC3647" w:rsidP="00FC3647">
      <w:pPr>
        <w:spacing w:line="360" w:lineRule="auto"/>
        <w:ind w:firstLineChars="300" w:firstLine="630"/>
        <w:rPr>
          <w:rFonts w:asciiTheme="minorEastAsia" w:eastAsiaTheme="minorEastAsia" w:hAnsiTheme="minorEastAsia"/>
          <w:bCs/>
          <w:szCs w:val="21"/>
          <w:lang w:val="zh-CN"/>
        </w:rPr>
      </w:pPr>
      <w:r w:rsidRPr="00FC3647">
        <w:rPr>
          <w:rFonts w:asciiTheme="minorEastAsia" w:eastAsiaTheme="minorEastAsia" w:hAnsiTheme="minorEastAsia" w:hint="eastAsia"/>
          <w:bCs/>
          <w:szCs w:val="21"/>
          <w:lang w:val="zh-CN"/>
        </w:rPr>
        <w:t>（2）在运维服务期内，运维团队成员会严格按照医院的各项规章制度开展工作。</w:t>
      </w:r>
    </w:p>
    <w:p w:rsidR="00FC3647" w:rsidRPr="00FC3647" w:rsidRDefault="00FC3647" w:rsidP="00FC3647">
      <w:pPr>
        <w:spacing w:line="360" w:lineRule="auto"/>
        <w:ind w:firstLineChars="300" w:firstLine="630"/>
        <w:rPr>
          <w:rFonts w:asciiTheme="minorEastAsia" w:eastAsiaTheme="minorEastAsia" w:hAnsiTheme="minorEastAsia"/>
          <w:bCs/>
          <w:szCs w:val="21"/>
          <w:lang w:val="zh-CN"/>
        </w:rPr>
      </w:pPr>
      <w:r w:rsidRPr="00FC3647">
        <w:rPr>
          <w:rFonts w:asciiTheme="minorEastAsia" w:eastAsiaTheme="minorEastAsia" w:hAnsiTheme="minorEastAsia" w:hint="eastAsia"/>
          <w:bCs/>
          <w:szCs w:val="21"/>
          <w:lang w:val="zh-CN"/>
        </w:rPr>
        <w:t>（3）非工作时间运维团队成员均保持手机24小时开机状态，提供全天的电话技术服务支持；紧急问题根据医院需求可到现场进行技术支持。</w:t>
      </w:r>
    </w:p>
    <w:p w:rsidR="00FC3647" w:rsidRPr="00FC3647" w:rsidRDefault="00FC3647" w:rsidP="00FC3647">
      <w:pPr>
        <w:spacing w:line="360" w:lineRule="auto"/>
        <w:ind w:firstLineChars="300" w:firstLine="630"/>
        <w:rPr>
          <w:rFonts w:asciiTheme="minorEastAsia" w:eastAsiaTheme="minorEastAsia" w:hAnsiTheme="minorEastAsia"/>
          <w:bCs/>
          <w:szCs w:val="21"/>
          <w:lang w:val="zh-CN"/>
        </w:rPr>
      </w:pPr>
      <w:r w:rsidRPr="00FC3647">
        <w:rPr>
          <w:rFonts w:asciiTheme="minorEastAsia" w:eastAsiaTheme="minorEastAsia" w:hAnsiTheme="minorEastAsia" w:hint="eastAsia"/>
          <w:bCs/>
          <w:szCs w:val="21"/>
          <w:lang w:val="zh-CN"/>
        </w:rPr>
        <w:t>（4）驻场运维工程师出现病假、年假、倒休等情况，为保障医院信息中心能够良好运营，需要同医院协商，安排其它工程师到场顶替休假工程师。</w:t>
      </w:r>
    </w:p>
    <w:p w:rsidR="00FC3647" w:rsidRPr="00FC3647" w:rsidRDefault="00FC3647" w:rsidP="00FC3647">
      <w:pPr>
        <w:spacing w:line="360" w:lineRule="auto"/>
        <w:ind w:firstLineChars="300" w:firstLine="630"/>
        <w:rPr>
          <w:rFonts w:asciiTheme="minorEastAsia" w:eastAsiaTheme="minorEastAsia" w:hAnsiTheme="minorEastAsia"/>
          <w:b/>
          <w:szCs w:val="21"/>
        </w:rPr>
      </w:pPr>
      <w:r w:rsidRPr="00FC3647">
        <w:rPr>
          <w:rFonts w:asciiTheme="minorEastAsia" w:eastAsiaTheme="minorEastAsia" w:hAnsiTheme="minorEastAsia" w:hint="eastAsia"/>
          <w:bCs/>
          <w:szCs w:val="21"/>
          <w:lang w:val="zh-CN"/>
        </w:rPr>
        <w:t>（5）机动的1名运维工程师将由临时调配</w:t>
      </w:r>
      <w:bookmarkStart w:id="1" w:name="_Toc430778859"/>
      <w:bookmarkStart w:id="2" w:name="_Toc430778865"/>
      <w:bookmarkStart w:id="3" w:name="_Toc430778860"/>
      <w:bookmarkStart w:id="4" w:name="_Toc430778861"/>
      <w:bookmarkStart w:id="5" w:name="_Toc430778862"/>
      <w:bookmarkStart w:id="6" w:name="_Toc430778869"/>
      <w:bookmarkStart w:id="7" w:name="_Toc430778868"/>
      <w:bookmarkStart w:id="8" w:name="_Toc430778858"/>
      <w:bookmarkStart w:id="9" w:name="_Toc430778864"/>
      <w:bookmarkStart w:id="10" w:name="_Toc430778866"/>
      <w:bookmarkStart w:id="11" w:name="_Toc430778867"/>
      <w:bookmarkStart w:id="12" w:name="_Toc430778863"/>
      <w:bookmarkEnd w:id="1"/>
      <w:bookmarkEnd w:id="2"/>
      <w:bookmarkEnd w:id="3"/>
      <w:bookmarkEnd w:id="4"/>
      <w:bookmarkEnd w:id="5"/>
      <w:bookmarkEnd w:id="6"/>
      <w:bookmarkEnd w:id="7"/>
      <w:bookmarkEnd w:id="8"/>
      <w:bookmarkEnd w:id="9"/>
      <w:bookmarkEnd w:id="10"/>
      <w:bookmarkEnd w:id="11"/>
      <w:bookmarkEnd w:id="12"/>
    </w:p>
    <w:p w:rsidR="004D07DC" w:rsidRDefault="004D07DC" w:rsidP="004D07DC">
      <w:pPr>
        <w:spacing w:line="360" w:lineRule="auto"/>
        <w:ind w:firstLineChars="100" w:firstLine="211"/>
        <w:rPr>
          <w:rStyle w:val="NormalCharacter"/>
          <w:rFonts w:asciiTheme="minorEastAsia" w:eastAsiaTheme="minorEastAsia" w:hAnsiTheme="minorEastAsia" w:hint="eastAsia"/>
          <w:b/>
          <w:szCs w:val="21"/>
        </w:rPr>
      </w:pPr>
    </w:p>
    <w:p w:rsidR="00FC3647" w:rsidRPr="00FC3647" w:rsidRDefault="00FC3647" w:rsidP="004D07DC">
      <w:pPr>
        <w:spacing w:line="360" w:lineRule="auto"/>
        <w:ind w:firstLineChars="100" w:firstLine="210"/>
        <w:rPr>
          <w:rFonts w:asciiTheme="minorEastAsia" w:eastAsiaTheme="minorEastAsia" w:hAnsiTheme="minorEastAsia"/>
          <w:szCs w:val="21"/>
        </w:rPr>
      </w:pPr>
      <w:r w:rsidRPr="00FC3647">
        <w:rPr>
          <w:rFonts w:asciiTheme="minorEastAsia" w:eastAsiaTheme="minorEastAsia" w:hAnsiTheme="minorEastAsia" w:hint="eastAsia"/>
          <w:szCs w:val="21"/>
        </w:rPr>
        <w:t>运维期</w:t>
      </w:r>
      <w:r w:rsidRPr="00FC3647">
        <w:rPr>
          <w:rFonts w:asciiTheme="minorEastAsia" w:eastAsiaTheme="minorEastAsia" w:hAnsiTheme="minorEastAsia"/>
          <w:szCs w:val="21"/>
        </w:rPr>
        <w:t>：</w:t>
      </w:r>
      <w:r w:rsidRPr="00FC3647">
        <w:rPr>
          <w:rFonts w:asciiTheme="minorEastAsia" w:eastAsiaTheme="minorEastAsia" w:hAnsiTheme="minorEastAsia" w:hint="eastAsia"/>
          <w:szCs w:val="21"/>
        </w:rPr>
        <w:t>1年</w:t>
      </w:r>
    </w:p>
    <w:p w:rsidR="00FC3647" w:rsidRDefault="00FC3647" w:rsidP="001017F3">
      <w:pPr>
        <w:spacing w:line="360" w:lineRule="auto"/>
        <w:ind w:firstLineChars="100" w:firstLine="210"/>
        <w:rPr>
          <w:rFonts w:asciiTheme="minorEastAsia" w:eastAsiaTheme="minorEastAsia" w:hAnsiTheme="minorEastAsia"/>
          <w:szCs w:val="21"/>
        </w:rPr>
      </w:pPr>
      <w:r w:rsidRPr="00FC3647">
        <w:rPr>
          <w:rFonts w:asciiTheme="minorEastAsia" w:eastAsiaTheme="minorEastAsia" w:hAnsiTheme="minorEastAsia" w:hint="eastAsia"/>
          <w:szCs w:val="21"/>
        </w:rPr>
        <w:t>合同期</w:t>
      </w:r>
      <w:r w:rsidRPr="00FC3647">
        <w:rPr>
          <w:rFonts w:asciiTheme="minorEastAsia" w:eastAsiaTheme="minorEastAsia" w:hAnsiTheme="minorEastAsia"/>
          <w:szCs w:val="21"/>
        </w:rPr>
        <w:t>：</w:t>
      </w:r>
      <w:r w:rsidR="001017F3">
        <w:rPr>
          <w:rFonts w:asciiTheme="minorEastAsia" w:eastAsiaTheme="minorEastAsia" w:hAnsiTheme="minorEastAsia" w:hint="eastAsia"/>
          <w:szCs w:val="21"/>
        </w:rPr>
        <w:t>合同签订之日起</w:t>
      </w:r>
    </w:p>
    <w:p w:rsidR="001017F3" w:rsidRDefault="001017F3" w:rsidP="001017F3">
      <w:pPr>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预算</w:t>
      </w:r>
      <w:r w:rsidR="004D07DC">
        <w:rPr>
          <w:rFonts w:asciiTheme="minorEastAsia" w:eastAsiaTheme="minorEastAsia" w:hAnsiTheme="minorEastAsia" w:hint="eastAsia"/>
          <w:szCs w:val="21"/>
        </w:rPr>
        <w:t>:</w:t>
      </w:r>
      <w:r>
        <w:rPr>
          <w:rFonts w:asciiTheme="minorEastAsia" w:eastAsiaTheme="minorEastAsia" w:hAnsiTheme="minorEastAsia" w:hint="eastAsia"/>
          <w:szCs w:val="21"/>
        </w:rPr>
        <w:t>17万元</w:t>
      </w:r>
    </w:p>
    <w:p w:rsidR="001017F3" w:rsidRPr="001017F3" w:rsidRDefault="001017F3" w:rsidP="001017F3">
      <w:pPr>
        <w:spacing w:line="360" w:lineRule="auto"/>
        <w:ind w:firstLineChars="100" w:firstLine="210"/>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lastRenderedPageBreak/>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lastRenderedPageBreak/>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w:t>
      </w:r>
      <w:r w:rsidRPr="006B7A01">
        <w:rPr>
          <w:rFonts w:ascii="楷体" w:eastAsia="楷体" w:hAnsi="楷体" w:hint="eastAsia"/>
        </w:rPr>
        <w:lastRenderedPageBreak/>
        <w:t>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w:t>
      </w:r>
      <w:r w:rsidRPr="006B7A01">
        <w:rPr>
          <w:rFonts w:ascii="楷体" w:eastAsia="楷体" w:hAnsi="楷体" w:hint="eastAsia"/>
        </w:rPr>
        <w:lastRenderedPageBreak/>
        <w:t>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w:t>
      </w:r>
      <w:r w:rsidRPr="006B7A01">
        <w:rPr>
          <w:rFonts w:ascii="楷体" w:eastAsia="楷体" w:hAnsi="楷体" w:hint="eastAsia"/>
        </w:rPr>
        <w:lastRenderedPageBreak/>
        <w:t>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lastRenderedPageBreak/>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lastRenderedPageBreak/>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DB3" w:rsidRDefault="00557DB3" w:rsidP="00C35CAB">
      <w:r>
        <w:separator/>
      </w:r>
    </w:p>
  </w:endnote>
  <w:endnote w:type="continuationSeparator" w:id="0">
    <w:p w:rsidR="00557DB3" w:rsidRDefault="00557DB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DB3" w:rsidRDefault="00557DB3" w:rsidP="00C35CAB">
      <w:r>
        <w:separator/>
      </w:r>
    </w:p>
  </w:footnote>
  <w:footnote w:type="continuationSeparator" w:id="0">
    <w:p w:rsidR="00557DB3" w:rsidRDefault="00557DB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6">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EDC715D"/>
    <w:multiLevelType w:val="singleLevel"/>
    <w:tmpl w:val="6EDC715D"/>
    <w:lvl w:ilvl="0">
      <w:start w:val="3"/>
      <w:numFmt w:val="decimal"/>
      <w:lvlText w:val="%1."/>
      <w:lvlJc w:val="left"/>
      <w:pPr>
        <w:tabs>
          <w:tab w:val="left" w:pos="312"/>
        </w:tabs>
      </w:pPr>
    </w:lvl>
  </w:abstractNum>
  <w:num w:numId="1">
    <w:abstractNumId w:val="3"/>
  </w:num>
  <w:num w:numId="2">
    <w:abstractNumId w:val="14"/>
  </w:num>
  <w:num w:numId="3">
    <w:abstractNumId w:val="13"/>
  </w:num>
  <w:num w:numId="4">
    <w:abstractNumId w:val="10"/>
  </w:num>
  <w:num w:numId="5">
    <w:abstractNumId w:val="7"/>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5"/>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ABC45-E07E-405A-B20C-69CA563F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1210</Words>
  <Characters>6898</Characters>
  <Application>Microsoft Office Word</Application>
  <DocSecurity>0</DocSecurity>
  <Lines>57</Lines>
  <Paragraphs>16</Paragraphs>
  <ScaleCrop>false</ScaleCrop>
  <Company/>
  <LinksUpToDate>false</LinksUpToDate>
  <CharactersWithSpaces>8092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37</cp:revision>
  <cp:lastPrinted>2015-07-01T23:52:00Z</cp:lastPrinted>
  <dcterms:created xsi:type="dcterms:W3CDTF">2021-11-05T02:12:00Z</dcterms:created>
  <dcterms:modified xsi:type="dcterms:W3CDTF">2021-12-13T06:12:00Z</dcterms:modified>
</cp:coreProperties>
</file>