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2DF" w:rsidRDefault="00752A13" w:rsidP="00D80910">
      <w:pPr>
        <w:pStyle w:val="a8"/>
        <w:rPr>
          <w:rFonts w:hint="eastAsia"/>
        </w:rPr>
      </w:pPr>
      <w:r>
        <w:rPr>
          <w:rFonts w:hint="eastAsia"/>
        </w:rPr>
        <w:t>北京大学人民医院</w:t>
      </w:r>
      <w:r w:rsidR="002E22DF" w:rsidRPr="002E22DF">
        <w:rPr>
          <w:rFonts w:hint="eastAsia"/>
        </w:rPr>
        <w:t>合理用药信息支持系统运维</w:t>
      </w:r>
    </w:p>
    <w:p w:rsidR="007C4219" w:rsidRPr="00752A13" w:rsidRDefault="00943BA0" w:rsidP="00D80910">
      <w:pPr>
        <w:pStyle w:val="a8"/>
      </w:pPr>
      <w:r w:rsidRPr="00943BA0">
        <w:rPr>
          <w:rFonts w:hint="eastAsia"/>
        </w:rPr>
        <w:t>项目</w:t>
      </w:r>
      <w:r w:rsidR="000B0F10">
        <w:rPr>
          <w:rFonts w:hint="eastAsia"/>
        </w:rPr>
        <w:t>招标</w:t>
      </w:r>
      <w:r w:rsidR="00AA55F4">
        <w:rPr>
          <w:rFonts w:hint="eastAsia"/>
        </w:rPr>
        <w:t>文件</w:t>
      </w:r>
    </w:p>
    <w:p w:rsidR="00FC3647" w:rsidRPr="00FC3647" w:rsidRDefault="00FC3647" w:rsidP="00FC3647">
      <w:pPr>
        <w:spacing w:line="360" w:lineRule="auto"/>
        <w:ind w:left="420" w:hangingChars="200" w:hanging="420"/>
        <w:rPr>
          <w:rFonts w:asciiTheme="minorEastAsia" w:eastAsiaTheme="minorEastAsia" w:hAnsiTheme="minorEastAsia"/>
          <w:color w:val="000000" w:themeColor="text1"/>
          <w:szCs w:val="21"/>
        </w:rPr>
      </w:pPr>
      <w:r w:rsidRPr="00FC3647">
        <w:rPr>
          <w:rFonts w:asciiTheme="minorEastAsia" w:eastAsiaTheme="minorEastAsia" w:hAnsiTheme="minorEastAsia" w:hint="eastAsia"/>
          <w:szCs w:val="21"/>
        </w:rPr>
        <w:t>一、</w:t>
      </w:r>
      <w:r w:rsidRPr="00FC3647">
        <w:rPr>
          <w:rFonts w:asciiTheme="minorEastAsia" w:eastAsiaTheme="minorEastAsia" w:hAnsiTheme="minorEastAsia" w:hint="eastAsia"/>
          <w:color w:val="000000" w:themeColor="text1"/>
          <w:szCs w:val="21"/>
        </w:rPr>
        <w:t>为满足临床科室需求，</w:t>
      </w:r>
      <w:r w:rsidRPr="00943BA0">
        <w:rPr>
          <w:rFonts w:asciiTheme="minorEastAsia" w:eastAsiaTheme="minorEastAsia" w:hAnsiTheme="minorEastAsia" w:hint="eastAsia"/>
          <w:color w:val="000000"/>
          <w:szCs w:val="21"/>
        </w:rPr>
        <w:t>保证相关业务系统安全运行</w:t>
      </w:r>
      <w:r>
        <w:rPr>
          <w:rFonts w:asciiTheme="minorEastAsia" w:eastAsiaTheme="minorEastAsia" w:hAnsiTheme="minorEastAsia" w:hint="eastAsia"/>
          <w:color w:val="000000"/>
          <w:szCs w:val="21"/>
        </w:rPr>
        <w:t>,</w:t>
      </w:r>
      <w:proofErr w:type="gramStart"/>
      <w:r w:rsidRPr="00FC3647">
        <w:rPr>
          <w:rFonts w:asciiTheme="minorEastAsia" w:eastAsiaTheme="minorEastAsia" w:hAnsiTheme="minorEastAsia" w:hint="eastAsia"/>
          <w:color w:val="000000" w:themeColor="text1"/>
          <w:szCs w:val="21"/>
        </w:rPr>
        <w:t>设</w:t>
      </w:r>
      <w:bookmarkStart w:id="0" w:name="_GoBack"/>
      <w:bookmarkEnd w:id="0"/>
      <w:r w:rsidRPr="00FC3647">
        <w:rPr>
          <w:rFonts w:asciiTheme="minorEastAsia" w:eastAsiaTheme="minorEastAsia" w:hAnsiTheme="minorEastAsia" w:hint="eastAsia"/>
          <w:color w:val="000000" w:themeColor="text1"/>
          <w:szCs w:val="21"/>
        </w:rPr>
        <w:t>备处拟</w:t>
      </w:r>
      <w:r w:rsidR="0012542D">
        <w:rPr>
          <w:rFonts w:asciiTheme="minorEastAsia" w:eastAsiaTheme="minorEastAsia" w:hAnsiTheme="minorEastAsia" w:hint="eastAsia"/>
          <w:color w:val="000000" w:themeColor="text1"/>
          <w:szCs w:val="21"/>
        </w:rPr>
        <w:t>对</w:t>
      </w:r>
      <w:proofErr w:type="gramEnd"/>
      <w:r w:rsidR="002E22DF" w:rsidRPr="002E22DF">
        <w:rPr>
          <w:rFonts w:asciiTheme="minorEastAsia" w:eastAsiaTheme="minorEastAsia" w:hAnsiTheme="minorEastAsia" w:hint="eastAsia"/>
          <w:color w:val="000000" w:themeColor="text1"/>
          <w:szCs w:val="21"/>
        </w:rPr>
        <w:t>合理用药信息支持系统运</w:t>
      </w:r>
      <w:proofErr w:type="gramStart"/>
      <w:r w:rsidR="002E22DF" w:rsidRPr="002E22DF">
        <w:rPr>
          <w:rFonts w:asciiTheme="minorEastAsia" w:eastAsiaTheme="minorEastAsia" w:hAnsiTheme="minorEastAsia" w:hint="eastAsia"/>
          <w:color w:val="000000" w:themeColor="text1"/>
          <w:szCs w:val="21"/>
        </w:rPr>
        <w:t>维</w:t>
      </w:r>
      <w:r w:rsidRPr="00FC3647">
        <w:rPr>
          <w:rFonts w:asciiTheme="minorEastAsia" w:eastAsiaTheme="minorEastAsia" w:hAnsiTheme="minorEastAsia" w:hint="eastAsia"/>
          <w:color w:val="000000" w:themeColor="text1"/>
          <w:szCs w:val="21"/>
        </w:rPr>
        <w:t>项目</w:t>
      </w:r>
      <w:proofErr w:type="gramEnd"/>
      <w:r w:rsidRPr="00FC3647">
        <w:rPr>
          <w:rFonts w:asciiTheme="minorEastAsia" w:eastAsiaTheme="minorEastAsia" w:hAnsiTheme="minorEastAsia" w:hint="eastAsia"/>
          <w:color w:val="000000" w:themeColor="text1"/>
          <w:szCs w:val="21"/>
        </w:rPr>
        <w:t>进行院</w:t>
      </w:r>
      <w:r>
        <w:rPr>
          <w:rFonts w:asciiTheme="minorEastAsia" w:eastAsiaTheme="minorEastAsia" w:hAnsiTheme="minorEastAsia" w:hint="eastAsia"/>
          <w:color w:val="000000" w:themeColor="text1"/>
          <w:szCs w:val="21"/>
        </w:rPr>
        <w:t>内</w:t>
      </w:r>
      <w:r w:rsidRPr="00FC3647">
        <w:rPr>
          <w:rFonts w:asciiTheme="minorEastAsia" w:eastAsiaTheme="minorEastAsia" w:hAnsiTheme="minorEastAsia" w:hint="eastAsia"/>
          <w:color w:val="000000" w:themeColor="text1"/>
          <w:szCs w:val="21"/>
        </w:rPr>
        <w:t>招标采购，采购项目内容及招标参数:</w:t>
      </w:r>
    </w:p>
    <w:p w:rsidR="002E22DF" w:rsidRPr="002E22DF" w:rsidRDefault="002E22DF" w:rsidP="002E22DF">
      <w:pPr>
        <w:spacing w:line="360" w:lineRule="auto"/>
        <w:ind w:left="211" w:hangingChars="100" w:hanging="211"/>
        <w:rPr>
          <w:rFonts w:asciiTheme="minorEastAsia" w:eastAsiaTheme="minorEastAsia" w:hAnsiTheme="minorEastAsia"/>
          <w:b/>
          <w:color w:val="000000" w:themeColor="text1"/>
          <w:szCs w:val="21"/>
        </w:rPr>
      </w:pPr>
      <w:r w:rsidRPr="002E22DF">
        <w:rPr>
          <w:rFonts w:asciiTheme="minorEastAsia" w:eastAsiaTheme="minorEastAsia" w:hAnsiTheme="minorEastAsia" w:hint="eastAsia"/>
          <w:b/>
          <w:color w:val="000000" w:themeColor="text1"/>
          <w:szCs w:val="21"/>
        </w:rPr>
        <w:t>1.维护内容</w:t>
      </w:r>
      <w:r>
        <w:rPr>
          <w:rFonts w:asciiTheme="minorEastAsia" w:eastAsiaTheme="minorEastAsia" w:hAnsiTheme="minorEastAsia" w:hint="eastAsia"/>
          <w:b/>
          <w:color w:val="000000" w:themeColor="text1"/>
          <w:szCs w:val="21"/>
        </w:rPr>
        <w:t>：</w:t>
      </w:r>
    </w:p>
    <w:p w:rsidR="002E22DF" w:rsidRPr="002E22DF" w:rsidRDefault="002E22DF" w:rsidP="002E22DF">
      <w:pPr>
        <w:tabs>
          <w:tab w:val="left" w:pos="425"/>
          <w:tab w:val="left" w:pos="850"/>
          <w:tab w:val="left" w:pos="1700"/>
          <w:tab w:val="left" w:pos="2550"/>
          <w:tab w:val="left" w:pos="2775"/>
          <w:tab w:val="left" w:pos="3825"/>
          <w:tab w:val="left" w:pos="6360"/>
          <w:tab w:val="left" w:pos="7095"/>
        </w:tabs>
        <w:spacing w:line="360" w:lineRule="auto"/>
        <w:ind w:firstLineChars="200" w:firstLine="420"/>
        <w:rPr>
          <w:rFonts w:asciiTheme="minorEastAsia" w:eastAsiaTheme="minorEastAsia" w:hAnsiTheme="minorEastAsia"/>
          <w:szCs w:val="21"/>
        </w:rPr>
      </w:pPr>
      <w:r w:rsidRPr="002E22DF">
        <w:rPr>
          <w:rFonts w:asciiTheme="minorEastAsia" w:eastAsiaTheme="minorEastAsia" w:hAnsiTheme="minorEastAsia" w:hint="eastAsia"/>
          <w:szCs w:val="21"/>
        </w:rPr>
        <w:t>合理用药信息支持系统运维项目，保证全院合理用药信息支持</w:t>
      </w:r>
      <w:r>
        <w:rPr>
          <w:rFonts w:asciiTheme="minorEastAsia" w:eastAsiaTheme="minorEastAsia" w:hAnsiTheme="minorEastAsia" w:hint="eastAsia"/>
          <w:szCs w:val="21"/>
        </w:rPr>
        <w:t>系统</w:t>
      </w:r>
      <w:r w:rsidRPr="002E22DF">
        <w:rPr>
          <w:rFonts w:asciiTheme="minorEastAsia" w:eastAsiaTheme="minorEastAsia" w:hAnsiTheme="minorEastAsia" w:hint="eastAsia"/>
          <w:szCs w:val="21"/>
        </w:rPr>
        <w:t>能够正常运转，为全院医生药师提供最新的医药学信息，为其提供临床决策支持</w:t>
      </w:r>
      <w:r>
        <w:rPr>
          <w:rFonts w:asciiTheme="minorEastAsia" w:eastAsiaTheme="minorEastAsia" w:hAnsiTheme="minorEastAsia" w:hint="eastAsia"/>
          <w:szCs w:val="21"/>
        </w:rPr>
        <w:t>，</w:t>
      </w:r>
      <w:r w:rsidRPr="002E22DF">
        <w:rPr>
          <w:rFonts w:asciiTheme="minorEastAsia" w:eastAsiaTheme="minorEastAsia" w:hAnsiTheme="minorEastAsia" w:hint="eastAsia"/>
          <w:szCs w:val="21"/>
        </w:rPr>
        <w:t>支持医院日常业务。</w:t>
      </w:r>
    </w:p>
    <w:p w:rsidR="002E22DF" w:rsidRPr="002E22DF" w:rsidRDefault="002E22DF" w:rsidP="002E22DF">
      <w:pPr>
        <w:snapToGrid w:val="0"/>
        <w:spacing w:line="360" w:lineRule="auto"/>
        <w:contextualSpacing/>
        <w:jc w:val="left"/>
        <w:rPr>
          <w:rFonts w:asciiTheme="minorEastAsia" w:eastAsiaTheme="minorEastAsia" w:hAnsiTheme="minorEastAsia"/>
          <w:b/>
          <w:szCs w:val="21"/>
        </w:rPr>
      </w:pPr>
      <w:r w:rsidRPr="002E22DF">
        <w:rPr>
          <w:rFonts w:asciiTheme="minorEastAsia" w:eastAsiaTheme="minorEastAsia" w:hAnsiTheme="minorEastAsia" w:hint="eastAsia"/>
          <w:b/>
          <w:szCs w:val="21"/>
        </w:rPr>
        <w:t>2.</w:t>
      </w:r>
      <w:proofErr w:type="gramStart"/>
      <w:r w:rsidRPr="002E22DF">
        <w:rPr>
          <w:rFonts w:asciiTheme="minorEastAsia" w:eastAsiaTheme="minorEastAsia" w:hAnsiTheme="minorEastAsia" w:hint="eastAsia"/>
          <w:b/>
          <w:szCs w:val="21"/>
        </w:rPr>
        <w:t>维保服务</w:t>
      </w:r>
      <w:proofErr w:type="gramEnd"/>
      <w:r w:rsidRPr="002E22DF">
        <w:rPr>
          <w:rFonts w:asciiTheme="minorEastAsia" w:eastAsiaTheme="minorEastAsia" w:hAnsiTheme="minorEastAsia" w:hint="eastAsia"/>
          <w:b/>
          <w:szCs w:val="21"/>
        </w:rPr>
        <w:t>范围：</w:t>
      </w:r>
    </w:p>
    <w:p w:rsidR="002E22DF" w:rsidRPr="002E22DF" w:rsidRDefault="002E22DF" w:rsidP="002E22DF">
      <w:pPr>
        <w:spacing w:line="360" w:lineRule="auto"/>
        <w:ind w:leftChars="100" w:left="210" w:firstLineChars="100" w:firstLine="210"/>
        <w:rPr>
          <w:rFonts w:asciiTheme="minorEastAsia" w:eastAsiaTheme="minorEastAsia" w:hAnsiTheme="minorEastAsia"/>
          <w:color w:val="000000" w:themeColor="text1"/>
          <w:szCs w:val="21"/>
        </w:rPr>
      </w:pPr>
      <w:r w:rsidRPr="002E22DF">
        <w:rPr>
          <w:rFonts w:asciiTheme="minorEastAsia" w:eastAsiaTheme="minorEastAsia" w:hAnsiTheme="minorEastAsia" w:hint="eastAsia"/>
          <w:color w:val="000000" w:themeColor="text1"/>
          <w:szCs w:val="21"/>
        </w:rPr>
        <w:t>全院合理用药信息支持系统软件</w:t>
      </w:r>
      <w:proofErr w:type="gramStart"/>
      <w:r w:rsidRPr="002E22DF">
        <w:rPr>
          <w:rFonts w:asciiTheme="minorEastAsia" w:eastAsiaTheme="minorEastAsia" w:hAnsiTheme="minorEastAsia" w:hint="eastAsia"/>
          <w:color w:val="000000" w:themeColor="text1"/>
          <w:szCs w:val="21"/>
        </w:rPr>
        <w:t>整体维保服务</w:t>
      </w:r>
      <w:proofErr w:type="gramEnd"/>
      <w:r w:rsidRPr="002E22DF">
        <w:rPr>
          <w:rFonts w:asciiTheme="minorEastAsia" w:eastAsiaTheme="minorEastAsia" w:hAnsiTheme="minorEastAsia" w:hint="eastAsia"/>
          <w:color w:val="000000" w:themeColor="text1"/>
          <w:szCs w:val="21"/>
        </w:rPr>
        <w:t>；</w:t>
      </w:r>
    </w:p>
    <w:p w:rsidR="002E22DF" w:rsidRPr="002E22DF" w:rsidRDefault="002E22DF" w:rsidP="002E22DF">
      <w:pPr>
        <w:spacing w:line="360" w:lineRule="auto"/>
        <w:ind w:leftChars="100" w:left="210" w:firstLineChars="100" w:firstLine="210"/>
        <w:rPr>
          <w:rFonts w:asciiTheme="minorEastAsia" w:eastAsiaTheme="minorEastAsia" w:hAnsiTheme="minorEastAsia"/>
          <w:color w:val="000000" w:themeColor="text1"/>
          <w:szCs w:val="21"/>
        </w:rPr>
      </w:pPr>
      <w:r w:rsidRPr="002E22DF">
        <w:rPr>
          <w:rFonts w:asciiTheme="minorEastAsia" w:eastAsiaTheme="minorEastAsia" w:hAnsiTheme="minorEastAsia" w:hint="eastAsia"/>
          <w:color w:val="000000" w:themeColor="text1"/>
          <w:szCs w:val="21"/>
        </w:rPr>
        <w:t>内容：</w:t>
      </w:r>
    </w:p>
    <w:p w:rsidR="002E22DF" w:rsidRPr="002E22DF" w:rsidRDefault="002E22DF" w:rsidP="002E22DF">
      <w:pPr>
        <w:spacing w:line="360" w:lineRule="auto"/>
        <w:ind w:leftChars="100" w:left="210" w:firstLineChars="100" w:firstLine="210"/>
        <w:rPr>
          <w:rFonts w:asciiTheme="minorEastAsia" w:eastAsiaTheme="minorEastAsia" w:hAnsiTheme="minorEastAsia"/>
          <w:color w:val="000000" w:themeColor="text1"/>
          <w:szCs w:val="21"/>
        </w:rPr>
      </w:pPr>
      <w:r w:rsidRPr="002E22DF">
        <w:rPr>
          <w:rFonts w:asciiTheme="minorEastAsia" w:eastAsiaTheme="minorEastAsia" w:hAnsiTheme="minorEastAsia" w:hint="eastAsia"/>
          <w:color w:val="000000" w:themeColor="text1"/>
          <w:szCs w:val="21"/>
        </w:rPr>
        <w:t>1）提供1年软件使用权限，</w:t>
      </w:r>
    </w:p>
    <w:p w:rsidR="002E22DF" w:rsidRPr="002E22DF" w:rsidRDefault="002E22DF" w:rsidP="002E22DF">
      <w:pPr>
        <w:spacing w:line="360" w:lineRule="auto"/>
        <w:ind w:leftChars="100" w:left="210" w:firstLineChars="100" w:firstLine="210"/>
        <w:rPr>
          <w:rFonts w:asciiTheme="minorEastAsia" w:eastAsiaTheme="minorEastAsia" w:hAnsiTheme="minorEastAsia"/>
          <w:color w:val="000000" w:themeColor="text1"/>
          <w:szCs w:val="21"/>
        </w:rPr>
      </w:pPr>
      <w:r w:rsidRPr="002E22DF">
        <w:rPr>
          <w:rFonts w:asciiTheme="minorEastAsia" w:eastAsiaTheme="minorEastAsia" w:hAnsiTheme="minorEastAsia" w:hint="eastAsia"/>
          <w:color w:val="000000" w:themeColor="text1"/>
          <w:szCs w:val="21"/>
        </w:rPr>
        <w:t>2）1年提供10次数据维护。</w:t>
      </w:r>
    </w:p>
    <w:p w:rsidR="002E22DF" w:rsidRPr="002E22DF" w:rsidRDefault="002E22DF" w:rsidP="002E22DF">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szCs w:val="21"/>
        </w:rPr>
      </w:pPr>
      <w:r w:rsidRPr="002E22DF">
        <w:rPr>
          <w:rStyle w:val="NormalCharacter"/>
          <w:rFonts w:asciiTheme="minorEastAsia" w:eastAsiaTheme="minorEastAsia" w:hAnsiTheme="minorEastAsia" w:hint="eastAsia"/>
          <w:b/>
          <w:szCs w:val="21"/>
        </w:rPr>
        <w:t>3.</w:t>
      </w:r>
      <w:r w:rsidRPr="002E22DF">
        <w:rPr>
          <w:rStyle w:val="NormalCharacter"/>
          <w:rFonts w:asciiTheme="minorEastAsia" w:eastAsiaTheme="minorEastAsia" w:hAnsiTheme="minorEastAsia"/>
          <w:b/>
          <w:szCs w:val="21"/>
        </w:rPr>
        <w:t>技术支持服务</w:t>
      </w:r>
      <w:r w:rsidRPr="002E22DF">
        <w:rPr>
          <w:rStyle w:val="NormalCharacter"/>
          <w:rFonts w:asciiTheme="minorEastAsia" w:eastAsiaTheme="minorEastAsia" w:hAnsiTheme="minorEastAsia" w:hint="eastAsia"/>
          <w:szCs w:val="21"/>
        </w:rPr>
        <w:t>：</w:t>
      </w:r>
    </w:p>
    <w:p w:rsidR="002E22DF" w:rsidRPr="002E22DF" w:rsidRDefault="002E22DF" w:rsidP="002E22DF">
      <w:pPr>
        <w:spacing w:line="360" w:lineRule="auto"/>
        <w:ind w:leftChars="100" w:left="210" w:firstLineChars="100" w:firstLine="210"/>
        <w:rPr>
          <w:rFonts w:asciiTheme="minorEastAsia" w:eastAsiaTheme="minorEastAsia" w:hAnsiTheme="minorEastAsia"/>
          <w:color w:val="000000" w:themeColor="text1"/>
          <w:szCs w:val="21"/>
        </w:rPr>
      </w:pPr>
      <w:r w:rsidRPr="002E22DF">
        <w:rPr>
          <w:rFonts w:asciiTheme="minorEastAsia" w:eastAsiaTheme="minorEastAsia" w:hAnsiTheme="minorEastAsia" w:hint="eastAsia"/>
          <w:color w:val="000000" w:themeColor="text1"/>
          <w:szCs w:val="21"/>
        </w:rPr>
        <w:t>远程技术支持服务 7*24小时响应</w:t>
      </w:r>
      <w:r>
        <w:rPr>
          <w:rFonts w:asciiTheme="minorEastAsia" w:eastAsiaTheme="minorEastAsia" w:hAnsiTheme="minorEastAsia" w:hint="eastAsia"/>
          <w:color w:val="000000" w:themeColor="text1"/>
          <w:szCs w:val="21"/>
        </w:rPr>
        <w:t>。</w:t>
      </w:r>
    </w:p>
    <w:p w:rsidR="002E22DF" w:rsidRPr="002E22DF" w:rsidRDefault="002E22DF" w:rsidP="002E22DF">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
          <w:szCs w:val="21"/>
        </w:rPr>
      </w:pPr>
      <w:r w:rsidRPr="002E22DF">
        <w:rPr>
          <w:rStyle w:val="NormalCharacter"/>
          <w:rFonts w:asciiTheme="minorEastAsia" w:eastAsiaTheme="minorEastAsia" w:hAnsiTheme="minorEastAsia" w:hint="eastAsia"/>
          <w:b/>
          <w:szCs w:val="21"/>
        </w:rPr>
        <w:t>4.系统</w:t>
      </w:r>
      <w:r w:rsidRPr="002E22DF">
        <w:rPr>
          <w:rStyle w:val="NormalCharacter"/>
          <w:rFonts w:asciiTheme="minorEastAsia" w:eastAsiaTheme="minorEastAsia" w:hAnsiTheme="minorEastAsia"/>
          <w:b/>
          <w:szCs w:val="21"/>
        </w:rPr>
        <w:t>故障处理服务：</w:t>
      </w:r>
    </w:p>
    <w:p w:rsidR="002E22DF" w:rsidRPr="002E22DF" w:rsidRDefault="002E22DF" w:rsidP="002E22DF">
      <w:pPr>
        <w:spacing w:line="360" w:lineRule="auto"/>
        <w:ind w:leftChars="100" w:left="210" w:firstLineChars="100" w:firstLine="210"/>
        <w:rPr>
          <w:rFonts w:asciiTheme="minorEastAsia" w:eastAsiaTheme="minorEastAsia" w:hAnsiTheme="minorEastAsia"/>
          <w:color w:val="000000" w:themeColor="text1"/>
          <w:szCs w:val="21"/>
        </w:rPr>
      </w:pPr>
      <w:r w:rsidRPr="002E22DF">
        <w:rPr>
          <w:rFonts w:asciiTheme="minorEastAsia" w:eastAsiaTheme="minorEastAsia" w:hAnsiTheme="minorEastAsia" w:hint="eastAsia"/>
          <w:color w:val="000000" w:themeColor="text1"/>
          <w:szCs w:val="21"/>
        </w:rPr>
        <w:t>提供远程技术支持进行故障处理</w:t>
      </w:r>
      <w:r>
        <w:rPr>
          <w:rFonts w:asciiTheme="minorEastAsia" w:eastAsiaTheme="minorEastAsia" w:hAnsiTheme="minorEastAsia" w:hint="eastAsia"/>
          <w:color w:val="000000" w:themeColor="text1"/>
          <w:szCs w:val="21"/>
        </w:rPr>
        <w:t>。</w:t>
      </w:r>
    </w:p>
    <w:p w:rsidR="002E22DF" w:rsidRPr="002E22DF" w:rsidRDefault="002E22DF" w:rsidP="002E22DF">
      <w:pPr>
        <w:tabs>
          <w:tab w:val="left" w:pos="425"/>
          <w:tab w:val="left" w:pos="850"/>
          <w:tab w:val="left" w:pos="1700"/>
          <w:tab w:val="left" w:pos="2550"/>
          <w:tab w:val="left" w:pos="2775"/>
          <w:tab w:val="left" w:pos="3825"/>
          <w:tab w:val="left" w:pos="6360"/>
          <w:tab w:val="left" w:pos="7095"/>
        </w:tabs>
        <w:spacing w:line="360" w:lineRule="auto"/>
        <w:rPr>
          <w:rStyle w:val="NormalCharacter"/>
          <w:rFonts w:asciiTheme="minorEastAsia" w:eastAsiaTheme="minorEastAsia" w:hAnsiTheme="minorEastAsia"/>
          <w:b/>
          <w:szCs w:val="21"/>
        </w:rPr>
      </w:pPr>
      <w:r w:rsidRPr="002E22DF">
        <w:rPr>
          <w:rStyle w:val="NormalCharacter"/>
          <w:rFonts w:asciiTheme="minorEastAsia" w:eastAsiaTheme="minorEastAsia" w:hAnsiTheme="minorEastAsia" w:hint="eastAsia"/>
          <w:b/>
          <w:szCs w:val="21"/>
        </w:rPr>
        <w:t>5.日常运维服务要求</w:t>
      </w:r>
      <w:r w:rsidRPr="002E22DF">
        <w:rPr>
          <w:rStyle w:val="NormalCharacter"/>
          <w:rFonts w:asciiTheme="minorEastAsia" w:eastAsiaTheme="minorEastAsia" w:hAnsiTheme="minorEastAsia"/>
          <w:b/>
          <w:szCs w:val="21"/>
        </w:rPr>
        <w:t>：</w:t>
      </w:r>
    </w:p>
    <w:p w:rsidR="002E22DF" w:rsidRPr="002E22DF" w:rsidRDefault="002E22DF" w:rsidP="002E22DF">
      <w:pPr>
        <w:spacing w:line="360" w:lineRule="auto"/>
        <w:ind w:leftChars="100" w:left="210" w:firstLineChars="100" w:firstLine="210"/>
        <w:rPr>
          <w:rFonts w:asciiTheme="minorEastAsia" w:eastAsiaTheme="minorEastAsia" w:hAnsiTheme="minorEastAsia"/>
          <w:color w:val="000000" w:themeColor="text1"/>
          <w:szCs w:val="21"/>
        </w:rPr>
      </w:pPr>
      <w:bookmarkStart w:id="1" w:name="OLE_LINK1"/>
      <w:bookmarkStart w:id="2" w:name="OLE_LINK2"/>
      <w:r w:rsidRPr="002E22DF">
        <w:rPr>
          <w:rFonts w:asciiTheme="minorEastAsia" w:eastAsiaTheme="minorEastAsia" w:hAnsiTheme="minorEastAsia" w:hint="eastAsia"/>
          <w:color w:val="000000" w:themeColor="text1"/>
          <w:szCs w:val="21"/>
        </w:rPr>
        <w:t>1. 程序升级、上线的现场支持；</w:t>
      </w:r>
    </w:p>
    <w:p w:rsidR="002E22DF" w:rsidRPr="002E22DF" w:rsidRDefault="002E22DF" w:rsidP="002E22DF">
      <w:pPr>
        <w:spacing w:line="360" w:lineRule="auto"/>
        <w:ind w:leftChars="100" w:left="210" w:firstLineChars="100" w:firstLine="210"/>
        <w:rPr>
          <w:rFonts w:asciiTheme="minorEastAsia" w:eastAsiaTheme="minorEastAsia" w:hAnsiTheme="minorEastAsia"/>
          <w:color w:val="000000" w:themeColor="text1"/>
          <w:szCs w:val="21"/>
        </w:rPr>
      </w:pPr>
      <w:r w:rsidRPr="002E22DF">
        <w:rPr>
          <w:rFonts w:asciiTheme="minorEastAsia" w:eastAsiaTheme="minorEastAsia" w:hAnsiTheme="minorEastAsia" w:hint="eastAsia"/>
          <w:color w:val="000000" w:themeColor="text1"/>
          <w:szCs w:val="21"/>
        </w:rPr>
        <w:t>2. 程序安装、配置，及用户培训；</w:t>
      </w:r>
    </w:p>
    <w:p w:rsidR="002E22DF" w:rsidRPr="002E22DF" w:rsidRDefault="002E22DF" w:rsidP="002E22DF">
      <w:pPr>
        <w:spacing w:line="360" w:lineRule="auto"/>
        <w:ind w:leftChars="100" w:left="210" w:firstLineChars="100" w:firstLine="210"/>
        <w:rPr>
          <w:rFonts w:asciiTheme="minorEastAsia" w:eastAsiaTheme="minorEastAsia" w:hAnsiTheme="minorEastAsia"/>
          <w:color w:val="000000" w:themeColor="text1"/>
          <w:szCs w:val="21"/>
        </w:rPr>
      </w:pPr>
      <w:r w:rsidRPr="002E22DF">
        <w:rPr>
          <w:rFonts w:asciiTheme="minorEastAsia" w:eastAsiaTheme="minorEastAsia" w:hAnsiTheme="minorEastAsia" w:hint="eastAsia"/>
          <w:color w:val="000000" w:themeColor="text1"/>
          <w:szCs w:val="21"/>
        </w:rPr>
        <w:t xml:space="preserve">3. </w:t>
      </w:r>
      <w:r w:rsidRPr="002E22DF">
        <w:rPr>
          <w:rFonts w:asciiTheme="minorEastAsia" w:eastAsiaTheme="minorEastAsia" w:hAnsiTheme="minorEastAsia"/>
          <w:color w:val="000000" w:themeColor="text1"/>
          <w:szCs w:val="21"/>
        </w:rPr>
        <w:t>重要时间</w:t>
      </w:r>
      <w:r w:rsidRPr="002E22DF">
        <w:rPr>
          <w:rFonts w:asciiTheme="minorEastAsia" w:eastAsiaTheme="minorEastAsia" w:hAnsiTheme="minorEastAsia" w:hint="eastAsia"/>
          <w:color w:val="000000" w:themeColor="text1"/>
          <w:szCs w:val="21"/>
        </w:rPr>
        <w:t>或重要事件的</w:t>
      </w:r>
      <w:r w:rsidRPr="002E22DF">
        <w:rPr>
          <w:rFonts w:asciiTheme="minorEastAsia" w:eastAsiaTheme="minorEastAsia" w:hAnsiTheme="minorEastAsia"/>
          <w:color w:val="000000" w:themeColor="text1"/>
          <w:szCs w:val="21"/>
        </w:rPr>
        <w:t>技术支持</w:t>
      </w:r>
      <w:r w:rsidRPr="002E22DF">
        <w:rPr>
          <w:rFonts w:asciiTheme="minorEastAsia" w:eastAsiaTheme="minorEastAsia" w:hAnsiTheme="minorEastAsia" w:hint="eastAsia"/>
          <w:color w:val="000000" w:themeColor="text1"/>
          <w:szCs w:val="21"/>
        </w:rPr>
        <w:t>；</w:t>
      </w:r>
      <w:bookmarkEnd w:id="1"/>
      <w:bookmarkEnd w:id="2"/>
    </w:p>
    <w:p w:rsidR="002E22DF" w:rsidRPr="002E22DF" w:rsidRDefault="002E22DF" w:rsidP="002E22DF">
      <w:pPr>
        <w:spacing w:line="360" w:lineRule="auto"/>
        <w:ind w:leftChars="100" w:left="210" w:firstLineChars="100" w:firstLine="210"/>
        <w:rPr>
          <w:rStyle w:val="NormalCharacter"/>
          <w:rFonts w:asciiTheme="minorEastAsia" w:eastAsiaTheme="minorEastAsia" w:hAnsiTheme="minorEastAsia"/>
          <w:color w:val="000000" w:themeColor="text1"/>
          <w:szCs w:val="21"/>
        </w:rPr>
      </w:pPr>
      <w:r w:rsidRPr="002E22DF">
        <w:rPr>
          <w:rFonts w:asciiTheme="minorEastAsia" w:eastAsiaTheme="minorEastAsia" w:hAnsiTheme="minorEastAsia" w:hint="eastAsia"/>
          <w:color w:val="000000" w:themeColor="text1"/>
          <w:szCs w:val="21"/>
        </w:rPr>
        <w:t>4. 提供操作手册等相关文档；</w:t>
      </w:r>
    </w:p>
    <w:p w:rsidR="002E22DF" w:rsidRPr="002E22DF" w:rsidRDefault="002E22DF" w:rsidP="002E22DF">
      <w:pPr>
        <w:spacing w:line="360" w:lineRule="auto"/>
        <w:rPr>
          <w:rFonts w:asciiTheme="minorEastAsia" w:eastAsiaTheme="minorEastAsia" w:hAnsiTheme="minorEastAsia"/>
          <w:b/>
          <w:szCs w:val="21"/>
        </w:rPr>
      </w:pPr>
      <w:r w:rsidRPr="002E22DF">
        <w:rPr>
          <w:rFonts w:asciiTheme="minorEastAsia" w:eastAsiaTheme="minorEastAsia" w:hAnsiTheme="minorEastAsia" w:hint="eastAsia"/>
          <w:b/>
          <w:szCs w:val="21"/>
        </w:rPr>
        <w:t>6.项目人员及工作要求：</w:t>
      </w:r>
    </w:p>
    <w:p w:rsidR="002E22DF" w:rsidRPr="002E22DF" w:rsidRDefault="002E22DF" w:rsidP="002E22DF">
      <w:pPr>
        <w:tabs>
          <w:tab w:val="left" w:pos="425"/>
          <w:tab w:val="left" w:pos="850"/>
          <w:tab w:val="left" w:pos="1700"/>
          <w:tab w:val="left" w:pos="2550"/>
          <w:tab w:val="left" w:pos="2775"/>
          <w:tab w:val="left" w:pos="3825"/>
          <w:tab w:val="left" w:pos="6360"/>
          <w:tab w:val="left" w:pos="7095"/>
        </w:tabs>
        <w:spacing w:line="360" w:lineRule="auto"/>
        <w:rPr>
          <w:rFonts w:asciiTheme="minorEastAsia" w:eastAsiaTheme="minorEastAsia" w:hAnsiTheme="minorEastAsia"/>
          <w:szCs w:val="21"/>
        </w:rPr>
      </w:pPr>
      <w:proofErr w:type="gramStart"/>
      <w:r w:rsidRPr="002E22DF">
        <w:rPr>
          <w:rFonts w:asciiTheme="minorEastAsia" w:eastAsiaTheme="minorEastAsia" w:hAnsiTheme="minorEastAsia" w:hint="eastAsia"/>
          <w:szCs w:val="21"/>
        </w:rPr>
        <w:t>专属客服</w:t>
      </w:r>
      <w:proofErr w:type="gramEnd"/>
      <w:r w:rsidRPr="002E22DF">
        <w:rPr>
          <w:rFonts w:asciiTheme="minorEastAsia" w:eastAsiaTheme="minorEastAsia" w:hAnsiTheme="minorEastAsia" w:hint="eastAsia"/>
          <w:szCs w:val="21"/>
        </w:rPr>
        <w:t>工程师  提供7*24小时远程技术支持</w:t>
      </w:r>
      <w:r>
        <w:rPr>
          <w:rFonts w:asciiTheme="minorEastAsia" w:eastAsiaTheme="minorEastAsia" w:hAnsiTheme="minorEastAsia" w:hint="eastAsia"/>
          <w:szCs w:val="21"/>
        </w:rPr>
        <w:t>。</w:t>
      </w:r>
    </w:p>
    <w:p w:rsidR="002E22DF" w:rsidRPr="002E22DF" w:rsidRDefault="002E22DF" w:rsidP="002656B0">
      <w:pPr>
        <w:widowControl/>
        <w:spacing w:line="360" w:lineRule="auto"/>
        <w:jc w:val="left"/>
        <w:rPr>
          <w:rFonts w:asciiTheme="minorEastAsia" w:eastAsiaTheme="minorEastAsia" w:hAnsiTheme="minorEastAsia"/>
          <w:szCs w:val="21"/>
        </w:rPr>
      </w:pPr>
    </w:p>
    <w:p w:rsidR="002E22DF" w:rsidRPr="002E22DF" w:rsidRDefault="002E22DF" w:rsidP="002656B0">
      <w:pPr>
        <w:spacing w:line="360" w:lineRule="auto"/>
        <w:ind w:firstLineChars="100" w:firstLine="210"/>
        <w:rPr>
          <w:rFonts w:asciiTheme="minorEastAsia" w:eastAsiaTheme="minorEastAsia" w:hAnsiTheme="minorEastAsia"/>
          <w:szCs w:val="21"/>
        </w:rPr>
      </w:pPr>
      <w:r w:rsidRPr="002E22DF">
        <w:rPr>
          <w:rFonts w:asciiTheme="minorEastAsia" w:eastAsiaTheme="minorEastAsia" w:hAnsiTheme="minorEastAsia" w:hint="eastAsia"/>
          <w:szCs w:val="21"/>
        </w:rPr>
        <w:t>运维期</w:t>
      </w:r>
      <w:r w:rsidRPr="002E22DF">
        <w:rPr>
          <w:rFonts w:asciiTheme="minorEastAsia" w:eastAsiaTheme="minorEastAsia" w:hAnsiTheme="minorEastAsia"/>
          <w:szCs w:val="21"/>
        </w:rPr>
        <w:t>：</w:t>
      </w:r>
      <w:r w:rsidRPr="002E22DF">
        <w:rPr>
          <w:rFonts w:asciiTheme="minorEastAsia" w:eastAsiaTheme="minorEastAsia" w:hAnsiTheme="minorEastAsia" w:hint="eastAsia"/>
          <w:szCs w:val="21"/>
        </w:rPr>
        <w:t>1年</w:t>
      </w:r>
    </w:p>
    <w:p w:rsidR="002E22DF" w:rsidRPr="002E22DF" w:rsidRDefault="002E22DF" w:rsidP="002656B0">
      <w:pPr>
        <w:spacing w:line="360" w:lineRule="auto"/>
        <w:ind w:firstLineChars="100" w:firstLine="210"/>
        <w:rPr>
          <w:rFonts w:asciiTheme="minorEastAsia" w:eastAsiaTheme="minorEastAsia" w:hAnsiTheme="minorEastAsia"/>
          <w:szCs w:val="21"/>
        </w:rPr>
      </w:pPr>
      <w:r w:rsidRPr="002E22DF">
        <w:rPr>
          <w:rFonts w:asciiTheme="minorEastAsia" w:eastAsiaTheme="minorEastAsia" w:hAnsiTheme="minorEastAsia" w:hint="eastAsia"/>
          <w:szCs w:val="21"/>
        </w:rPr>
        <w:t>合同期</w:t>
      </w:r>
      <w:r w:rsidRPr="002E22DF">
        <w:rPr>
          <w:rFonts w:asciiTheme="minorEastAsia" w:eastAsiaTheme="minorEastAsia" w:hAnsiTheme="minorEastAsia"/>
          <w:szCs w:val="21"/>
        </w:rPr>
        <w:t>：</w:t>
      </w:r>
      <w:r w:rsidR="002656B0">
        <w:rPr>
          <w:rFonts w:asciiTheme="minorEastAsia" w:eastAsiaTheme="minorEastAsia" w:hAnsiTheme="minorEastAsia" w:hint="eastAsia"/>
          <w:szCs w:val="21"/>
        </w:rPr>
        <w:t>合同签订之日起</w:t>
      </w:r>
    </w:p>
    <w:p w:rsidR="002E22DF" w:rsidRPr="002E22DF" w:rsidRDefault="002E22DF" w:rsidP="002656B0">
      <w:pPr>
        <w:spacing w:line="360" w:lineRule="auto"/>
        <w:ind w:firstLineChars="100" w:firstLine="210"/>
        <w:rPr>
          <w:rFonts w:asciiTheme="minorEastAsia" w:eastAsiaTheme="minorEastAsia" w:hAnsiTheme="minorEastAsia"/>
          <w:szCs w:val="21"/>
        </w:rPr>
      </w:pPr>
      <w:r w:rsidRPr="002E22DF">
        <w:rPr>
          <w:rFonts w:asciiTheme="minorEastAsia" w:eastAsiaTheme="minorEastAsia" w:hAnsiTheme="minorEastAsia" w:hint="eastAsia"/>
          <w:szCs w:val="21"/>
        </w:rPr>
        <w:t>预算</w:t>
      </w:r>
      <w:r w:rsidRPr="002E22DF">
        <w:rPr>
          <w:rFonts w:asciiTheme="minorEastAsia" w:eastAsiaTheme="minorEastAsia" w:hAnsiTheme="minorEastAsia"/>
          <w:szCs w:val="21"/>
        </w:rPr>
        <w:t>：</w:t>
      </w:r>
      <w:r w:rsidRPr="002E22DF">
        <w:rPr>
          <w:rFonts w:asciiTheme="minorEastAsia" w:eastAsiaTheme="minorEastAsia" w:hAnsiTheme="minorEastAsia" w:hint="eastAsia"/>
          <w:szCs w:val="21"/>
        </w:rPr>
        <w:t>2.33万元</w:t>
      </w:r>
    </w:p>
    <w:p w:rsidR="002656B0" w:rsidRDefault="002656B0" w:rsidP="000B4494">
      <w:pPr>
        <w:snapToGrid w:val="0"/>
        <w:spacing w:line="360" w:lineRule="auto"/>
        <w:jc w:val="left"/>
        <w:rPr>
          <w:rFonts w:asciiTheme="minorEastAsia" w:eastAsiaTheme="minorEastAsia" w:hAnsiTheme="minorEastAsia" w:hint="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lastRenderedPageBreak/>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9"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144990">
        <w:rPr>
          <w:rFonts w:asciiTheme="minorEastAsia" w:eastAsiaTheme="minorEastAsia" w:hAnsiTheme="minorEastAsia" w:hint="eastAsia"/>
          <w:szCs w:val="21"/>
        </w:rPr>
        <w:t>售后</w:t>
      </w:r>
      <w:r w:rsidR="00C000DC" w:rsidRPr="00196FAE">
        <w:rPr>
          <w:rFonts w:asciiTheme="minorEastAsia" w:eastAsiaTheme="minorEastAsia" w:hAnsiTheme="minorEastAsia" w:hint="eastAsia"/>
          <w:szCs w:val="21"/>
        </w:rPr>
        <w:t>服务</w:t>
      </w:r>
      <w:r w:rsidR="001C4FEF">
        <w:rPr>
          <w:rFonts w:asciiTheme="minorEastAsia" w:eastAsiaTheme="minorEastAsia" w:hAnsiTheme="minorEastAsia" w:hint="eastAsia"/>
          <w:szCs w:val="21"/>
        </w:rPr>
        <w:t>承诺</w:t>
      </w:r>
      <w:r w:rsidR="00C000DC" w:rsidRPr="00196FAE">
        <w:rPr>
          <w:rFonts w:asciiTheme="minorEastAsia" w:eastAsiaTheme="minorEastAsia" w:hAnsiTheme="minorEastAsia" w:hint="eastAsia"/>
          <w:szCs w:val="21"/>
        </w:rPr>
        <w:t>、</w:t>
      </w:r>
      <w:r w:rsidR="00B51226">
        <w:rPr>
          <w:rFonts w:asciiTheme="minorEastAsia" w:eastAsiaTheme="minorEastAsia" w:hAnsiTheme="minorEastAsia" w:hint="eastAsia"/>
          <w:szCs w:val="21"/>
        </w:rPr>
        <w:t>技术响应偏离文件</w:t>
      </w:r>
      <w:r w:rsidR="000B0F1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453C09">
        <w:rPr>
          <w:rFonts w:asciiTheme="minorEastAsia" w:eastAsiaTheme="minorEastAsia" w:hAnsiTheme="minorEastAsia" w:hint="eastAsia"/>
          <w:szCs w:val="21"/>
        </w:rPr>
        <w:t>17</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453C09">
        <w:rPr>
          <w:rFonts w:asciiTheme="minorEastAsia" w:eastAsiaTheme="minorEastAsia" w:hAnsiTheme="minorEastAsia" w:hint="eastAsia"/>
          <w:szCs w:val="21"/>
        </w:rPr>
        <w:t>17</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144990">
        <w:rPr>
          <w:rFonts w:asciiTheme="minorEastAsia" w:eastAsiaTheme="minorEastAsia" w:hAnsiTheme="minorEastAsia" w:hint="eastAsia"/>
          <w:szCs w:val="21"/>
        </w:rPr>
        <w:t>12</w:t>
      </w:r>
      <w:r w:rsidRPr="00196FAE">
        <w:rPr>
          <w:rFonts w:asciiTheme="minorEastAsia" w:eastAsiaTheme="minorEastAsia" w:hAnsiTheme="minorEastAsia" w:hint="eastAsia"/>
          <w:szCs w:val="21"/>
        </w:rPr>
        <w:t>月</w:t>
      </w:r>
      <w:r w:rsidR="00453C09">
        <w:rPr>
          <w:rFonts w:asciiTheme="minorEastAsia" w:eastAsiaTheme="minorEastAsia" w:hAnsiTheme="minorEastAsia" w:hint="eastAsia"/>
          <w:szCs w:val="21"/>
        </w:rPr>
        <w:t>17</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r w:rsidR="00453C09">
        <w:rPr>
          <w:rFonts w:asciiTheme="minorEastAsia" w:eastAsiaTheme="minorEastAsia" w:hAnsiTheme="minorEastAsia" w:hint="eastAsia"/>
          <w:szCs w:val="21"/>
        </w:rPr>
        <w:t xml:space="preserve">李璐 </w:t>
      </w:r>
      <w:r w:rsidR="00DE281A" w:rsidRPr="00196FAE">
        <w:rPr>
          <w:rFonts w:asciiTheme="minorEastAsia" w:eastAsiaTheme="minorEastAsia" w:hAnsiTheme="minorEastAsia" w:hint="eastAsia"/>
          <w:szCs w:val="21"/>
        </w:rPr>
        <w:t>8832</w:t>
      </w:r>
      <w:r w:rsidR="00453C09">
        <w:rPr>
          <w:rFonts w:asciiTheme="minorEastAsia" w:eastAsiaTheme="minorEastAsia" w:hAnsiTheme="minorEastAsia" w:hint="eastAsia"/>
          <w:szCs w:val="21"/>
        </w:rPr>
        <w:t>5063</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pPr w:leftFromText="180" w:rightFromText="180" w:vertAnchor="text" w:horzAnchor="margin" w:tblpY="89"/>
        <w:tblW w:w="4804" w:type="pct"/>
        <w:tblLayout w:type="fixed"/>
        <w:tblLook w:val="04A0" w:firstRow="1" w:lastRow="0" w:firstColumn="1" w:lastColumn="0" w:noHBand="0" w:noVBand="1"/>
      </w:tblPr>
      <w:tblGrid>
        <w:gridCol w:w="1245"/>
        <w:gridCol w:w="3262"/>
        <w:gridCol w:w="1133"/>
        <w:gridCol w:w="850"/>
        <w:gridCol w:w="850"/>
        <w:gridCol w:w="848"/>
      </w:tblGrid>
      <w:tr w:rsidR="00883FD3" w:rsidRPr="00F55093" w:rsidTr="0014185B">
        <w:trPr>
          <w:trHeight w:val="564"/>
        </w:trPr>
        <w:tc>
          <w:tcPr>
            <w:tcW w:w="5000" w:type="pct"/>
            <w:gridSpan w:val="6"/>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北京大学人民医院采购评分表</w:t>
            </w:r>
          </w:p>
        </w:tc>
      </w:tr>
      <w:tr w:rsidR="00883FD3" w:rsidRPr="00F55093" w:rsidTr="0014185B">
        <w:trPr>
          <w:trHeight w:val="480"/>
        </w:trPr>
        <w:tc>
          <w:tcPr>
            <w:tcW w:w="5000" w:type="pct"/>
            <w:gridSpan w:val="6"/>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项目名称：</w:t>
            </w:r>
          </w:p>
        </w:tc>
      </w:tr>
      <w:tr w:rsidR="00883FD3" w:rsidRPr="00EA4431" w:rsidTr="0014185B">
        <w:trPr>
          <w:trHeight w:val="312"/>
        </w:trPr>
        <w:tc>
          <w:tcPr>
            <w:tcW w:w="760"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评分类别</w:t>
            </w:r>
          </w:p>
        </w:tc>
        <w:tc>
          <w:tcPr>
            <w:tcW w:w="1992" w:type="pct"/>
            <w:vMerge w:val="restar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评价名称</w:t>
            </w:r>
          </w:p>
        </w:tc>
        <w:tc>
          <w:tcPr>
            <w:tcW w:w="692" w:type="pct"/>
            <w:vMerge w:val="restar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分值</w:t>
            </w:r>
          </w:p>
        </w:tc>
        <w:tc>
          <w:tcPr>
            <w:tcW w:w="1556" w:type="pct"/>
            <w:gridSpan w:val="3"/>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投标人</w:t>
            </w:r>
          </w:p>
        </w:tc>
      </w:tr>
      <w:tr w:rsidR="00883FD3" w:rsidRPr="00EA4431" w:rsidTr="0014185B">
        <w:trPr>
          <w:trHeight w:val="315"/>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Merge/>
            <w:vAlign w:val="center"/>
            <w:hideMark/>
          </w:tcPr>
          <w:p w:rsidR="00883FD3" w:rsidRPr="00F55093" w:rsidRDefault="00883FD3" w:rsidP="0014185B">
            <w:pPr>
              <w:widowControl/>
              <w:jc w:val="center"/>
              <w:rPr>
                <w:rFonts w:ascii="宋体" w:hAnsi="宋体" w:cs="宋体"/>
                <w:b/>
                <w:bCs/>
                <w:szCs w:val="21"/>
              </w:rPr>
            </w:pPr>
          </w:p>
        </w:tc>
        <w:tc>
          <w:tcPr>
            <w:tcW w:w="692" w:type="pct"/>
            <w:vMerge/>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04"/>
        </w:trPr>
        <w:tc>
          <w:tcPr>
            <w:tcW w:w="760" w:type="pct"/>
            <w:vMerge w:val="restar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价格</w:t>
            </w:r>
            <w:r w:rsidRPr="00EA4431">
              <w:rPr>
                <w:rFonts w:ascii="宋体" w:hAnsi="宋体" w:cs="宋体" w:hint="eastAsia"/>
                <w:b/>
                <w:bCs/>
                <w:szCs w:val="21"/>
              </w:rPr>
              <w:t>评</w:t>
            </w:r>
            <w:r w:rsidRPr="00F55093">
              <w:rPr>
                <w:rFonts w:ascii="宋体" w:hAnsi="宋体" w:cs="宋体" w:hint="eastAsia"/>
                <w:b/>
                <w:bCs/>
                <w:szCs w:val="21"/>
              </w:rPr>
              <w:t>分</w:t>
            </w: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投标价</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9" w:type="pct"/>
            <w:vAlign w:val="center"/>
          </w:tcPr>
          <w:p w:rsidR="00883FD3" w:rsidRPr="00F55093" w:rsidRDefault="00883FD3" w:rsidP="0014185B">
            <w:pPr>
              <w:widowControl/>
              <w:jc w:val="center"/>
              <w:rPr>
                <w:rFonts w:ascii="宋体" w:hAnsi="宋体" w:cs="宋体"/>
                <w:szCs w:val="21"/>
              </w:rPr>
            </w:pPr>
          </w:p>
        </w:tc>
        <w:tc>
          <w:tcPr>
            <w:tcW w:w="518" w:type="pct"/>
            <w:vAlign w:val="center"/>
          </w:tcPr>
          <w:p w:rsidR="00883FD3" w:rsidRPr="00F55093" w:rsidRDefault="00883FD3" w:rsidP="0014185B">
            <w:pPr>
              <w:widowControl/>
              <w:jc w:val="center"/>
              <w:rPr>
                <w:rFonts w:ascii="宋体" w:hAnsi="宋体" w:cs="宋体"/>
                <w:szCs w:val="21"/>
              </w:rPr>
            </w:pPr>
          </w:p>
        </w:tc>
      </w:tr>
      <w:tr w:rsidR="00883FD3" w:rsidRPr="00EA4431" w:rsidTr="0014185B">
        <w:trPr>
          <w:trHeight w:val="516"/>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小</w:t>
            </w:r>
            <w:proofErr w:type="gramStart"/>
            <w:r w:rsidRPr="00F55093">
              <w:rPr>
                <w:rFonts w:ascii="新宋体" w:eastAsia="新宋体" w:hAnsi="新宋体" w:cs="宋体" w:hint="eastAsia"/>
                <w:b/>
                <w:bCs/>
                <w:szCs w:val="21"/>
              </w:rPr>
              <w:t>微企业</w:t>
            </w:r>
            <w:proofErr w:type="gramEnd"/>
            <w:r w:rsidRPr="00F55093">
              <w:rPr>
                <w:rFonts w:ascii="新宋体" w:eastAsia="新宋体" w:hAnsi="新宋体" w:cs="宋体" w:hint="eastAsia"/>
                <w:b/>
                <w:bCs/>
                <w:szCs w:val="21"/>
              </w:rPr>
              <w:t>优惠率</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40"/>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评标价</w:t>
            </w: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9" w:type="pct"/>
            <w:noWrap/>
            <w:vAlign w:val="center"/>
          </w:tcPr>
          <w:p w:rsidR="00883FD3" w:rsidRPr="00F55093" w:rsidRDefault="00883FD3" w:rsidP="0014185B">
            <w:pPr>
              <w:widowControl/>
              <w:jc w:val="center"/>
              <w:rPr>
                <w:rFonts w:ascii="新宋体" w:eastAsia="新宋体" w:hAnsi="新宋体" w:cs="宋体"/>
                <w:szCs w:val="21"/>
              </w:rPr>
            </w:pPr>
          </w:p>
        </w:tc>
        <w:tc>
          <w:tcPr>
            <w:tcW w:w="518" w:type="pct"/>
            <w:noWrap/>
            <w:vAlign w:val="center"/>
          </w:tcPr>
          <w:p w:rsidR="00883FD3" w:rsidRPr="00F55093" w:rsidRDefault="00883FD3" w:rsidP="0014185B">
            <w:pPr>
              <w:widowControl/>
              <w:jc w:val="center"/>
              <w:rPr>
                <w:rFonts w:ascii="新宋体" w:eastAsia="新宋体" w:hAnsi="新宋体" w:cs="宋体"/>
                <w:szCs w:val="21"/>
              </w:rPr>
            </w:pPr>
          </w:p>
        </w:tc>
      </w:tr>
      <w:tr w:rsidR="00883FD3" w:rsidRPr="00EA4431" w:rsidTr="0014185B">
        <w:trPr>
          <w:trHeight w:val="528"/>
        </w:trPr>
        <w:tc>
          <w:tcPr>
            <w:tcW w:w="760" w:type="pct"/>
            <w:vMerge/>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rPr>
                <w:rFonts w:ascii="宋体" w:hAnsi="宋体" w:cs="宋体"/>
                <w:b/>
                <w:bCs/>
                <w:szCs w:val="21"/>
              </w:rPr>
            </w:pPr>
            <w:r w:rsidRPr="00F55093">
              <w:rPr>
                <w:rFonts w:ascii="宋体" w:hAnsi="宋体" w:cs="宋体" w:hint="eastAsia"/>
                <w:b/>
                <w:bCs/>
                <w:szCs w:val="21"/>
              </w:rPr>
              <w:t>1、价格分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30</w:t>
            </w: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9" w:type="pct"/>
            <w:vAlign w:val="center"/>
          </w:tcPr>
          <w:p w:rsidR="00883FD3" w:rsidRPr="00F55093" w:rsidRDefault="00883FD3" w:rsidP="0014185B">
            <w:pPr>
              <w:widowControl/>
              <w:jc w:val="center"/>
              <w:rPr>
                <w:rFonts w:ascii="宋体" w:hAnsi="宋体" w:cs="宋体"/>
                <w:color w:val="000000"/>
                <w:szCs w:val="21"/>
              </w:rPr>
            </w:pPr>
          </w:p>
        </w:tc>
        <w:tc>
          <w:tcPr>
            <w:tcW w:w="518" w:type="pct"/>
            <w:vAlign w:val="center"/>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744"/>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技术/服务</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2、技术响应（一个负偏离扣2分，正偏离不加分）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50</w:t>
            </w: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9" w:type="pct"/>
            <w:vAlign w:val="center"/>
            <w:hideMark/>
          </w:tcPr>
          <w:p w:rsidR="00883FD3" w:rsidRPr="00F55093" w:rsidRDefault="00883FD3" w:rsidP="0014185B">
            <w:pPr>
              <w:widowControl/>
              <w:jc w:val="center"/>
              <w:rPr>
                <w:rFonts w:ascii="宋体" w:hAnsi="宋体" w:cs="宋体"/>
                <w:color w:val="000000"/>
                <w:szCs w:val="21"/>
              </w:rPr>
            </w:pPr>
          </w:p>
        </w:tc>
        <w:tc>
          <w:tcPr>
            <w:tcW w:w="518" w:type="pct"/>
            <w:vAlign w:val="center"/>
            <w:hideMark/>
          </w:tcPr>
          <w:p w:rsidR="00883FD3" w:rsidRPr="00F55093" w:rsidRDefault="00883FD3" w:rsidP="0014185B">
            <w:pPr>
              <w:widowControl/>
              <w:jc w:val="center"/>
              <w:rPr>
                <w:rFonts w:ascii="宋体" w:hAnsi="宋体" w:cs="宋体"/>
                <w:color w:val="000000"/>
                <w:szCs w:val="21"/>
              </w:rPr>
            </w:pPr>
          </w:p>
        </w:tc>
      </w:tr>
      <w:tr w:rsidR="00883FD3" w:rsidRPr="00EA4431" w:rsidTr="0014185B">
        <w:trPr>
          <w:trHeight w:val="936"/>
        </w:trPr>
        <w:tc>
          <w:tcPr>
            <w:tcW w:w="760" w:type="pct"/>
            <w:vAlign w:val="center"/>
            <w:hideMark/>
          </w:tcPr>
          <w:p w:rsidR="00883FD3" w:rsidRPr="00EA4431" w:rsidRDefault="00883FD3" w:rsidP="0014185B">
            <w:pPr>
              <w:widowControl/>
              <w:jc w:val="center"/>
              <w:rPr>
                <w:rFonts w:ascii="宋体" w:hAnsi="宋体" w:cs="宋体"/>
                <w:b/>
                <w:bCs/>
                <w:szCs w:val="21"/>
              </w:rPr>
            </w:pPr>
            <w:r w:rsidRPr="00F55093">
              <w:rPr>
                <w:rFonts w:ascii="宋体" w:hAnsi="宋体" w:cs="宋体" w:hint="eastAsia"/>
                <w:b/>
                <w:bCs/>
                <w:szCs w:val="21"/>
              </w:rPr>
              <w:t>履约能力</w:t>
            </w:r>
          </w:p>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3、投标产品的销售业绩（一份合同2分，超过五份不加分）</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624"/>
        </w:trPr>
        <w:tc>
          <w:tcPr>
            <w:tcW w:w="760"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lastRenderedPageBreak/>
              <w:t>服务评分</w:t>
            </w:r>
          </w:p>
        </w:tc>
        <w:tc>
          <w:tcPr>
            <w:tcW w:w="1992"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4、服务承诺（免费进行软件功能新增或改造）</w:t>
            </w:r>
          </w:p>
        </w:tc>
        <w:tc>
          <w:tcPr>
            <w:tcW w:w="692" w:type="pct"/>
            <w:vAlign w:val="center"/>
            <w:hideMark/>
          </w:tcPr>
          <w:p w:rsidR="00883FD3" w:rsidRPr="00F55093" w:rsidRDefault="00883FD3" w:rsidP="0014185B">
            <w:pPr>
              <w:widowControl/>
              <w:jc w:val="center"/>
              <w:rPr>
                <w:rFonts w:ascii="新宋体" w:eastAsia="新宋体" w:hAnsi="新宋体" w:cs="宋体"/>
                <w:b/>
                <w:bCs/>
                <w:szCs w:val="21"/>
              </w:rPr>
            </w:pPr>
            <w:r w:rsidRPr="00F55093">
              <w:rPr>
                <w:rFonts w:ascii="新宋体" w:eastAsia="新宋体" w:hAnsi="新宋体" w:cs="宋体" w:hint="eastAsia"/>
                <w:b/>
                <w:bCs/>
                <w:szCs w:val="21"/>
              </w:rPr>
              <w:t>10</w:t>
            </w: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9" w:type="pct"/>
            <w:noWrap/>
            <w:vAlign w:val="center"/>
            <w:hideMark/>
          </w:tcPr>
          <w:p w:rsidR="00883FD3" w:rsidRPr="00F55093" w:rsidRDefault="00883FD3" w:rsidP="0014185B">
            <w:pPr>
              <w:widowControl/>
              <w:jc w:val="center"/>
              <w:rPr>
                <w:rFonts w:ascii="宋体" w:hAnsi="宋体" w:cs="宋体"/>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82"/>
        </w:trPr>
        <w:tc>
          <w:tcPr>
            <w:tcW w:w="760" w:type="pct"/>
            <w:vAlign w:val="center"/>
            <w:hideMark/>
          </w:tcPr>
          <w:p w:rsidR="00883FD3" w:rsidRPr="00F55093" w:rsidRDefault="00883FD3" w:rsidP="0014185B">
            <w:pPr>
              <w:widowControl/>
              <w:jc w:val="center"/>
              <w:rPr>
                <w:rFonts w:ascii="宋体" w:hAnsi="宋体" w:cs="宋体"/>
                <w:b/>
                <w:bCs/>
                <w:szCs w:val="21"/>
              </w:rPr>
            </w:pPr>
          </w:p>
        </w:tc>
        <w:tc>
          <w:tcPr>
            <w:tcW w:w="19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合计</w:t>
            </w:r>
          </w:p>
        </w:tc>
        <w:tc>
          <w:tcPr>
            <w:tcW w:w="692" w:type="pct"/>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100</w:t>
            </w: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9" w:type="pct"/>
            <w:vAlign w:val="center"/>
            <w:hideMark/>
          </w:tcPr>
          <w:p w:rsidR="00883FD3" w:rsidRPr="00F55093" w:rsidRDefault="00883FD3" w:rsidP="0014185B">
            <w:pPr>
              <w:widowControl/>
              <w:jc w:val="center"/>
              <w:rPr>
                <w:rFonts w:ascii="宋体" w:hAnsi="宋体" w:cs="宋体"/>
                <w:color w:val="800000"/>
                <w:szCs w:val="21"/>
              </w:rPr>
            </w:pPr>
          </w:p>
        </w:tc>
        <w:tc>
          <w:tcPr>
            <w:tcW w:w="518" w:type="pct"/>
            <w:vAlign w:val="center"/>
            <w:hideMark/>
          </w:tcPr>
          <w:p w:rsidR="00883FD3" w:rsidRPr="00F55093" w:rsidRDefault="00883FD3" w:rsidP="0014185B">
            <w:pPr>
              <w:widowControl/>
              <w:jc w:val="center"/>
              <w:rPr>
                <w:rFonts w:ascii="宋体" w:hAnsi="宋体" w:cs="宋体"/>
                <w:color w:val="800000"/>
                <w:szCs w:val="21"/>
              </w:rPr>
            </w:pPr>
          </w:p>
        </w:tc>
      </w:tr>
      <w:tr w:rsidR="00883FD3" w:rsidRPr="00EA4431" w:rsidTr="0014185B">
        <w:trPr>
          <w:trHeight w:val="312"/>
        </w:trPr>
        <w:tc>
          <w:tcPr>
            <w:tcW w:w="760" w:type="pct"/>
            <w:noWrap/>
            <w:vAlign w:val="center"/>
            <w:hideMark/>
          </w:tcPr>
          <w:p w:rsidR="00883FD3" w:rsidRPr="00F55093" w:rsidRDefault="00883FD3" w:rsidP="0014185B">
            <w:pPr>
              <w:widowControl/>
              <w:jc w:val="center"/>
              <w:rPr>
                <w:rFonts w:ascii="宋体" w:hAnsi="宋体" w:cs="宋体"/>
                <w:b/>
                <w:bCs/>
                <w:szCs w:val="21"/>
              </w:rPr>
            </w:pPr>
            <w:r w:rsidRPr="00F55093">
              <w:rPr>
                <w:rFonts w:ascii="宋体" w:hAnsi="宋体" w:cs="宋体" w:hint="eastAsia"/>
                <w:b/>
                <w:bCs/>
                <w:szCs w:val="21"/>
              </w:rPr>
              <w:t>基准价=</w:t>
            </w:r>
          </w:p>
        </w:tc>
        <w:tc>
          <w:tcPr>
            <w:tcW w:w="1992" w:type="pct"/>
            <w:vAlign w:val="center"/>
            <w:hideMark/>
          </w:tcPr>
          <w:p w:rsidR="00883FD3" w:rsidRPr="00F55093" w:rsidRDefault="00883FD3" w:rsidP="0014185B">
            <w:pPr>
              <w:widowControl/>
              <w:jc w:val="center"/>
              <w:rPr>
                <w:rFonts w:ascii="宋体" w:hAnsi="宋体" w:cs="宋体"/>
                <w:b/>
                <w:bCs/>
                <w:szCs w:val="21"/>
              </w:rPr>
            </w:pPr>
          </w:p>
        </w:tc>
        <w:tc>
          <w:tcPr>
            <w:tcW w:w="692"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9" w:type="pct"/>
            <w:vAlign w:val="center"/>
            <w:hideMark/>
          </w:tcPr>
          <w:p w:rsidR="00883FD3" w:rsidRPr="00F55093" w:rsidRDefault="00883FD3" w:rsidP="0014185B">
            <w:pPr>
              <w:widowControl/>
              <w:jc w:val="center"/>
              <w:rPr>
                <w:rFonts w:ascii="宋体" w:hAnsi="宋体" w:cs="宋体"/>
                <w:b/>
                <w:bCs/>
                <w:szCs w:val="21"/>
              </w:rPr>
            </w:pPr>
          </w:p>
        </w:tc>
        <w:tc>
          <w:tcPr>
            <w:tcW w:w="518" w:type="pct"/>
            <w:noWrap/>
            <w:vAlign w:val="center"/>
            <w:hideMark/>
          </w:tcPr>
          <w:p w:rsidR="00883FD3" w:rsidRPr="00F55093" w:rsidRDefault="00883FD3" w:rsidP="0014185B">
            <w:pPr>
              <w:widowControl/>
              <w:jc w:val="center"/>
              <w:rPr>
                <w:rFonts w:ascii="宋体" w:hAnsi="宋体" w:cs="宋体"/>
                <w:szCs w:val="21"/>
              </w:rPr>
            </w:pPr>
          </w:p>
        </w:tc>
      </w:tr>
      <w:tr w:rsidR="00883FD3" w:rsidRPr="00EA4431" w:rsidTr="0014185B">
        <w:trPr>
          <w:trHeight w:val="456"/>
        </w:trPr>
        <w:tc>
          <w:tcPr>
            <w:tcW w:w="2752" w:type="pct"/>
            <w:gridSpan w:val="2"/>
            <w:noWrap/>
            <w:vAlign w:val="center"/>
            <w:hideMark/>
          </w:tcPr>
          <w:p w:rsidR="00883FD3" w:rsidRPr="00F55093" w:rsidRDefault="00883FD3" w:rsidP="0014185B">
            <w:pPr>
              <w:widowControl/>
              <w:rPr>
                <w:rFonts w:ascii="宋体" w:hAnsi="宋体" w:cs="宋体"/>
                <w:szCs w:val="21"/>
              </w:rPr>
            </w:pPr>
            <w:r w:rsidRPr="00F55093">
              <w:rPr>
                <w:rFonts w:ascii="宋体" w:hAnsi="宋体" w:cs="宋体" w:hint="eastAsia"/>
                <w:szCs w:val="21"/>
              </w:rPr>
              <w:t>评委签字：</w:t>
            </w:r>
          </w:p>
        </w:tc>
        <w:tc>
          <w:tcPr>
            <w:tcW w:w="692" w:type="pct"/>
            <w:noWrap/>
            <w:vAlign w:val="center"/>
            <w:hideMark/>
          </w:tcPr>
          <w:p w:rsidR="00883FD3" w:rsidRPr="00F55093" w:rsidRDefault="00883FD3" w:rsidP="0014185B">
            <w:pPr>
              <w:widowControl/>
              <w:jc w:val="center"/>
              <w:rPr>
                <w:rFonts w:ascii="宋体" w:hAnsi="宋体" w:cs="宋体"/>
                <w:szCs w:val="21"/>
              </w:rPr>
            </w:pPr>
          </w:p>
        </w:tc>
        <w:tc>
          <w:tcPr>
            <w:tcW w:w="1556" w:type="pct"/>
            <w:gridSpan w:val="3"/>
            <w:noWrap/>
            <w:vAlign w:val="center"/>
            <w:hideMark/>
          </w:tcPr>
          <w:p w:rsidR="00883FD3" w:rsidRPr="00F55093" w:rsidRDefault="00883FD3" w:rsidP="0014185B">
            <w:pPr>
              <w:widowControl/>
              <w:jc w:val="center"/>
              <w:rPr>
                <w:rFonts w:ascii="宋体" w:hAnsi="宋体" w:cs="宋体"/>
                <w:szCs w:val="21"/>
              </w:rPr>
            </w:pPr>
            <w:r w:rsidRPr="00F55093">
              <w:rPr>
                <w:rFonts w:ascii="宋体" w:hAnsi="宋体" w:cs="宋体" w:hint="eastAsia"/>
                <w:szCs w:val="21"/>
              </w:rPr>
              <w:t>日期：</w:t>
            </w:r>
            <w:r w:rsidRPr="00EA4431">
              <w:rPr>
                <w:rFonts w:ascii="宋体" w:hAnsi="宋体" w:cs="宋体" w:hint="eastAsia"/>
                <w:szCs w:val="21"/>
              </w:rPr>
              <w:t xml:space="preserve"> </w:t>
            </w:r>
            <w:r w:rsidRPr="00F55093">
              <w:rPr>
                <w:rFonts w:ascii="宋体" w:hAnsi="宋体" w:cs="宋体" w:hint="eastAsia"/>
                <w:szCs w:val="21"/>
              </w:rPr>
              <w:t>年  月  日</w:t>
            </w:r>
          </w:p>
        </w:tc>
      </w:tr>
    </w:tbl>
    <w:p w:rsidR="005609F1" w:rsidRDefault="005609F1"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8175B6" w:rsidRPr="00670873" w:rsidRDefault="008175B6" w:rsidP="008175B6">
      <w:pPr>
        <w:spacing w:line="360" w:lineRule="auto"/>
        <w:jc w:val="center"/>
        <w:rPr>
          <w:rFonts w:ascii="楷体" w:eastAsia="楷体" w:hAnsi="楷体"/>
          <w:b/>
          <w:sz w:val="36"/>
        </w:rPr>
      </w:pPr>
      <w:r>
        <w:rPr>
          <w:rFonts w:ascii="楷体" w:eastAsia="楷体" w:hAnsi="楷体" w:hint="eastAsia"/>
          <w:b/>
          <w:sz w:val="36"/>
        </w:rPr>
        <w:t>北京大学人民</w:t>
      </w:r>
      <w:r w:rsidRPr="00670873">
        <w:rPr>
          <w:rFonts w:ascii="楷体" w:eastAsia="楷体" w:hAnsi="楷体" w:hint="eastAsia"/>
          <w:b/>
          <w:sz w:val="36"/>
        </w:rPr>
        <w:t>医院</w:t>
      </w: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甲    方： </w:t>
      </w:r>
      <w:r>
        <w:rPr>
          <w:rFonts w:ascii="楷体" w:eastAsia="楷体" w:hAnsi="楷体" w:hint="eastAsia"/>
          <w:sz w:val="28"/>
        </w:rPr>
        <w:t>北京大学人民</w:t>
      </w:r>
      <w:r w:rsidRPr="00670873">
        <w:rPr>
          <w:rFonts w:ascii="楷体" w:eastAsia="楷体" w:hAnsi="楷体" w:hint="eastAsia"/>
          <w:sz w:val="28"/>
        </w:rPr>
        <w:t>医院</w:t>
      </w:r>
      <w:r>
        <w:rPr>
          <w:rFonts w:ascii="楷体" w:eastAsia="楷体" w:hAnsi="楷体" w:hint="eastAsia"/>
          <w:sz w:val="28"/>
        </w:rPr>
        <w:t xml:space="preserve">         </w:t>
      </w:r>
      <w:r w:rsidRPr="00670873">
        <w:rPr>
          <w:rFonts w:ascii="楷体" w:eastAsia="楷体" w:hAnsi="楷体" w:hint="eastAsia"/>
          <w:sz w:val="28"/>
        </w:rPr>
        <w:t xml:space="preserve">合同编号：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r>
        <w:rPr>
          <w:rFonts w:ascii="楷体" w:eastAsia="楷体" w:hAnsi="楷体" w:hint="eastAsia"/>
          <w:sz w:val="28"/>
        </w:rPr>
        <w:t>北京市西城区西直门南大街11号</w:t>
      </w:r>
    </w:p>
    <w:p w:rsidR="008175B6" w:rsidRPr="00670873" w:rsidRDefault="008175B6" w:rsidP="008175B6">
      <w:pPr>
        <w:rPr>
          <w:rFonts w:ascii="楷体" w:eastAsia="楷体" w:hAnsi="楷体"/>
          <w:sz w:val="28"/>
        </w:rPr>
      </w:pPr>
      <w:r w:rsidRPr="00670873">
        <w:rPr>
          <w:rFonts w:ascii="楷体" w:eastAsia="楷体" w:hAnsi="楷体" w:hint="eastAsia"/>
          <w:sz w:val="28"/>
        </w:rPr>
        <w:t>法人代表：</w:t>
      </w:r>
      <w:r>
        <w:rPr>
          <w:rFonts w:ascii="楷体" w:eastAsia="楷体" w:hAnsi="楷体" w:hint="eastAsia"/>
          <w:sz w:val="28"/>
        </w:rPr>
        <w:t xml:space="preserve"> 姜保国                   </w:t>
      </w:r>
      <w:proofErr w:type="gramStart"/>
      <w:r w:rsidRPr="00670873">
        <w:rPr>
          <w:rFonts w:ascii="楷体" w:eastAsia="楷体" w:hAnsi="楷体" w:hint="eastAsia"/>
          <w:sz w:val="28"/>
        </w:rPr>
        <w:t>邮</w:t>
      </w:r>
      <w:proofErr w:type="gramEnd"/>
      <w:r>
        <w:rPr>
          <w:rFonts w:ascii="楷体" w:eastAsia="楷体" w:hAnsi="楷体" w:hint="eastAsia"/>
          <w:sz w:val="28"/>
        </w:rPr>
        <w:t xml:space="preserve"> </w:t>
      </w:r>
      <w:r w:rsidRPr="00670873">
        <w:rPr>
          <w:rFonts w:ascii="楷体" w:eastAsia="楷体" w:hAnsi="楷体" w:hint="eastAsia"/>
          <w:sz w:val="28"/>
        </w:rPr>
        <w:t xml:space="preserve"> 编：</w:t>
      </w:r>
      <w:r>
        <w:rPr>
          <w:rFonts w:ascii="楷体" w:eastAsia="楷体" w:hAnsi="楷体" w:hint="eastAsia"/>
          <w:sz w:val="28"/>
        </w:rPr>
        <w:t>100044</w:t>
      </w: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w:t>
      </w:r>
      <w:r>
        <w:rPr>
          <w:rFonts w:ascii="楷体" w:eastAsia="楷体" w:hAnsi="楷体" w:hint="eastAsia"/>
          <w:sz w:val="28"/>
        </w:rPr>
        <w:t xml:space="preserve">010-88325822           </w:t>
      </w:r>
      <w:r w:rsidRPr="00670873">
        <w:rPr>
          <w:rFonts w:ascii="楷体" w:eastAsia="楷体" w:hAnsi="楷体" w:hint="eastAsia"/>
          <w:sz w:val="28"/>
        </w:rPr>
        <w:t xml:space="preserve"> 传</w:t>
      </w:r>
      <w:r>
        <w:rPr>
          <w:rFonts w:ascii="楷体" w:eastAsia="楷体" w:hAnsi="楷体" w:hint="eastAsia"/>
          <w:sz w:val="28"/>
        </w:rPr>
        <w:t xml:space="preserve">  </w:t>
      </w:r>
      <w:r w:rsidRPr="00670873">
        <w:rPr>
          <w:rFonts w:ascii="楷体" w:eastAsia="楷体" w:hAnsi="楷体" w:hint="eastAsia"/>
          <w:sz w:val="28"/>
        </w:rPr>
        <w:t xml:space="preserve">真： </w:t>
      </w:r>
      <w:r>
        <w:rPr>
          <w:rFonts w:ascii="楷体" w:eastAsia="楷体" w:hAnsi="楷体" w:hint="eastAsia"/>
          <w:sz w:val="28"/>
        </w:rPr>
        <w:t>010-68333362</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   </w:t>
      </w: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p>
    <w:p w:rsidR="008175B6" w:rsidRPr="00670873" w:rsidRDefault="008175B6" w:rsidP="008175B6">
      <w:pPr>
        <w:rPr>
          <w:rFonts w:ascii="楷体" w:eastAsia="楷体" w:hAnsi="楷体"/>
          <w:sz w:val="28"/>
        </w:rPr>
      </w:pPr>
      <w:r w:rsidRPr="00670873">
        <w:rPr>
          <w:rFonts w:ascii="楷体" w:eastAsia="楷体" w:hAnsi="楷体" w:hint="eastAsia"/>
          <w:sz w:val="28"/>
        </w:rPr>
        <w:t>乙    方： ×××××公司</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地    址：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法人代表：                         </w:t>
      </w:r>
      <w:proofErr w:type="gramStart"/>
      <w:r w:rsidRPr="00670873">
        <w:rPr>
          <w:rFonts w:ascii="楷体" w:eastAsia="楷体" w:hAnsi="楷体" w:hint="eastAsia"/>
          <w:sz w:val="28"/>
        </w:rPr>
        <w:t>邮</w:t>
      </w:r>
      <w:proofErr w:type="gramEnd"/>
      <w:r w:rsidRPr="00670873">
        <w:rPr>
          <w:rFonts w:ascii="楷体" w:eastAsia="楷体" w:hAnsi="楷体" w:hint="eastAsia"/>
          <w:sz w:val="28"/>
        </w:rPr>
        <w:t xml:space="preserve">    编：        </w:t>
      </w:r>
    </w:p>
    <w:p w:rsidR="008175B6" w:rsidRPr="00670873" w:rsidRDefault="008175B6" w:rsidP="008175B6">
      <w:pPr>
        <w:rPr>
          <w:rFonts w:ascii="楷体" w:eastAsia="楷体" w:hAnsi="楷体"/>
          <w:sz w:val="28"/>
        </w:rPr>
      </w:pPr>
      <w:r w:rsidRPr="00670873">
        <w:rPr>
          <w:rFonts w:ascii="楷体" w:eastAsia="楷体" w:hAnsi="楷体" w:hint="eastAsia"/>
          <w:sz w:val="28"/>
        </w:rPr>
        <w:t xml:space="preserve">电    话：                         传    真：       </w:t>
      </w:r>
    </w:p>
    <w:p w:rsidR="008175B6" w:rsidRPr="00670873" w:rsidRDefault="008175B6" w:rsidP="008175B6">
      <w:pPr>
        <w:rPr>
          <w:rFonts w:ascii="楷体" w:eastAsia="楷体" w:hAnsi="楷体"/>
          <w:sz w:val="28"/>
        </w:rPr>
      </w:pPr>
      <w:r w:rsidRPr="00670873">
        <w:rPr>
          <w:rFonts w:ascii="楷体" w:eastAsia="楷体" w:hAnsi="楷体" w:hint="eastAsia"/>
          <w:sz w:val="28"/>
        </w:rPr>
        <w:t>税务登记号 ：</w:t>
      </w:r>
      <w:r w:rsidRPr="00670873">
        <w:rPr>
          <w:rFonts w:ascii="楷体" w:eastAsia="楷体" w:hAnsi="楷体"/>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sz w:val="28"/>
        </w:rPr>
        <w:t>开 户 行：                         帐    号：</w:t>
      </w:r>
      <w:r w:rsidRPr="00670873">
        <w:rPr>
          <w:rFonts w:ascii="楷体" w:eastAsia="楷体" w:hAnsi="楷体"/>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t xml:space="preserve">   </w:t>
      </w:r>
    </w:p>
    <w:p w:rsidR="008175B6" w:rsidRPr="00670873" w:rsidRDefault="008175B6" w:rsidP="008175B6">
      <w:pPr>
        <w:rPr>
          <w:rFonts w:ascii="楷体" w:eastAsia="楷体" w:hAnsi="楷体"/>
          <w:b/>
          <w:sz w:val="28"/>
        </w:rPr>
      </w:pPr>
      <w:r w:rsidRPr="00670873">
        <w:rPr>
          <w:rFonts w:ascii="楷体" w:eastAsia="楷体" w:hAnsi="楷体" w:hint="eastAsia"/>
          <w:b/>
          <w:sz w:val="28"/>
        </w:rPr>
        <w:lastRenderedPageBreak/>
        <w:t>签约地点：</w:t>
      </w:r>
      <w:r>
        <w:rPr>
          <w:rFonts w:ascii="楷体" w:eastAsia="楷体" w:hAnsi="楷体" w:hint="eastAsia"/>
          <w:b/>
          <w:sz w:val="28"/>
        </w:rPr>
        <w:t>北京</w:t>
      </w:r>
    </w:p>
    <w:p w:rsidR="008175B6" w:rsidRPr="00670873"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Default="008175B6" w:rsidP="008175B6">
      <w:pPr>
        <w:rPr>
          <w:rFonts w:ascii="楷体" w:eastAsia="楷体" w:hAnsi="楷体"/>
        </w:rPr>
      </w:pPr>
    </w:p>
    <w:p w:rsidR="008175B6" w:rsidRPr="00670873" w:rsidRDefault="008175B6" w:rsidP="008175B6">
      <w:pPr>
        <w:rPr>
          <w:rFonts w:ascii="楷体" w:eastAsia="楷体" w:hAnsi="楷体"/>
        </w:rPr>
      </w:pPr>
    </w:p>
    <w:p w:rsidR="008175B6" w:rsidRPr="00670873" w:rsidRDefault="008175B6" w:rsidP="008175B6">
      <w:pPr>
        <w:jc w:val="center"/>
        <w:rPr>
          <w:rFonts w:ascii="楷体" w:eastAsia="楷体" w:hAnsi="楷体"/>
          <w:b/>
          <w:sz w:val="32"/>
        </w:rPr>
      </w:pPr>
      <w:r w:rsidRPr="00670873">
        <w:rPr>
          <w:rFonts w:ascii="楷体" w:eastAsia="楷体" w:hAnsi="楷体" w:hint="eastAsia"/>
          <w:b/>
          <w:sz w:val="32"/>
        </w:rPr>
        <w:t>×××合同正文</w:t>
      </w:r>
    </w:p>
    <w:p w:rsidR="008175B6" w:rsidRPr="00670873" w:rsidRDefault="008175B6" w:rsidP="008175B6">
      <w:pPr>
        <w:spacing w:line="360" w:lineRule="auto"/>
        <w:ind w:firstLineChars="200" w:firstLine="420"/>
        <w:rPr>
          <w:rFonts w:ascii="楷体" w:eastAsia="楷体" w:hAnsi="楷体"/>
        </w:rPr>
      </w:pPr>
    </w:p>
    <w:p w:rsidR="008175B6" w:rsidRDefault="008175B6" w:rsidP="008175B6">
      <w:pPr>
        <w:spacing w:line="360" w:lineRule="auto"/>
        <w:ind w:firstLineChars="200" w:firstLine="420"/>
        <w:rPr>
          <w:rFonts w:ascii="楷体" w:eastAsia="楷体" w:hAnsi="楷体"/>
        </w:rPr>
      </w:pPr>
      <w:r w:rsidRPr="00670873">
        <w:rPr>
          <w:rFonts w:ascii="楷体" w:eastAsia="楷体" w:hAnsi="楷体" w:hint="eastAsia"/>
        </w:rPr>
        <w:t>经</w:t>
      </w:r>
      <w:r>
        <w:rPr>
          <w:rFonts w:ascii="楷体" w:eastAsia="楷体" w:hAnsi="楷体" w:hint="eastAsia"/>
        </w:rPr>
        <w:t>北京大学人民</w:t>
      </w:r>
      <w:r w:rsidRPr="00670873">
        <w:rPr>
          <w:rFonts w:ascii="楷体" w:eastAsia="楷体" w:hAnsi="楷体" w:hint="eastAsia"/>
        </w:rPr>
        <w:t>医院（以下简称“甲方”）与</w:t>
      </w:r>
      <w:r>
        <w:rPr>
          <w:rFonts w:ascii="楷体" w:eastAsia="楷体" w:hAnsi="楷体" w:hint="eastAsia"/>
          <w:u w:val="single"/>
        </w:rPr>
        <w:t xml:space="preserve">            </w:t>
      </w:r>
      <w:r w:rsidRPr="00670873">
        <w:rPr>
          <w:rFonts w:ascii="楷体" w:eastAsia="楷体" w:hAnsi="楷体" w:hint="eastAsia"/>
        </w:rPr>
        <w:t>公司（以下简称“乙方”）对</w:t>
      </w:r>
      <w:r>
        <w:rPr>
          <w:rFonts w:ascii="楷体" w:eastAsia="楷体" w:hAnsi="楷体" w:hint="eastAsia"/>
          <w:u w:val="single"/>
        </w:rPr>
        <w:t xml:space="preserve">×     </w:t>
      </w:r>
      <w:r w:rsidRPr="00670873">
        <w:rPr>
          <w:rFonts w:ascii="楷体" w:eastAsia="楷体" w:hAnsi="楷体" w:hint="eastAsia"/>
        </w:rPr>
        <w:t>的商务谈判，双方依照自愿平等原则，签订本合同。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本合同在此声明如下：</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1．本合同中的词语和术语的含义与合同条款中定义的相同。</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2．下述文件是本合同的一部分，并与本合同一起阅读和解释：</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(l)合同条款及合同条款资料表</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(2)合同条款附件</w:t>
      </w:r>
    </w:p>
    <w:p w:rsidR="008175B6" w:rsidRDefault="008175B6" w:rsidP="008175B6">
      <w:pPr>
        <w:spacing w:line="360" w:lineRule="auto"/>
        <w:ind w:firstLineChars="200" w:firstLine="420"/>
        <w:rPr>
          <w:rFonts w:ascii="楷体" w:eastAsia="楷体" w:hAnsi="楷体"/>
        </w:rPr>
      </w:pPr>
      <w:r w:rsidRPr="007E516B">
        <w:rPr>
          <w:rFonts w:ascii="楷体" w:eastAsia="楷体" w:hAnsi="楷体" w:hint="eastAsia"/>
        </w:rPr>
        <w:t>附件</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3．考虑到甲方将按照本合同向乙方支付，乙方在此保证全部按照合同的规定向甲方提供技术服务，并修补缺陷。</w:t>
      </w:r>
    </w:p>
    <w:p w:rsidR="008175B6" w:rsidRPr="007E516B" w:rsidRDefault="008175B6" w:rsidP="008175B6">
      <w:pPr>
        <w:spacing w:line="360" w:lineRule="auto"/>
        <w:ind w:firstLineChars="200" w:firstLine="420"/>
        <w:rPr>
          <w:rFonts w:ascii="楷体" w:eastAsia="楷体" w:hAnsi="楷体"/>
        </w:rPr>
      </w:pPr>
      <w:r w:rsidRPr="007E516B">
        <w:rPr>
          <w:rFonts w:ascii="楷体" w:eastAsia="楷体" w:hAnsi="楷体" w:hint="eastAsia"/>
        </w:rPr>
        <w:t>4</w:t>
      </w:r>
      <w:r>
        <w:rPr>
          <w:rFonts w:ascii="楷体" w:eastAsia="楷体" w:hAnsi="楷体" w:hint="eastAsia"/>
        </w:rPr>
        <w:t>．考虑到乙方提供的技术服务并修补缺陷，</w:t>
      </w:r>
      <w:r w:rsidRPr="007E516B">
        <w:rPr>
          <w:rFonts w:ascii="楷体" w:eastAsia="楷体" w:hAnsi="楷体" w:hint="eastAsia"/>
        </w:rPr>
        <w:t>甲方在此保证按照合同规定的时间和方式向甲方支付合同价或其他按合同规定应支付的金额。</w:t>
      </w:r>
    </w:p>
    <w:p w:rsidR="008175B6" w:rsidRPr="006B5438" w:rsidRDefault="008175B6" w:rsidP="008175B6">
      <w:pPr>
        <w:spacing w:line="360" w:lineRule="auto"/>
        <w:ind w:firstLineChars="200" w:firstLine="482"/>
        <w:rPr>
          <w:rFonts w:ascii="楷体" w:eastAsia="楷体" w:hAnsi="楷体"/>
          <w:b/>
          <w:sz w:val="24"/>
          <w:szCs w:val="24"/>
        </w:rPr>
      </w:pPr>
      <w:r w:rsidRPr="006B5438">
        <w:rPr>
          <w:rFonts w:ascii="楷体" w:eastAsia="楷体" w:hAnsi="楷体" w:hint="eastAsia"/>
          <w:b/>
          <w:sz w:val="24"/>
          <w:szCs w:val="24"/>
        </w:rPr>
        <w:t>一、委托事项内容</w:t>
      </w:r>
    </w:p>
    <w:p w:rsidR="008175B6" w:rsidRPr="00F8051F" w:rsidRDefault="008175B6" w:rsidP="008175B6">
      <w:pPr>
        <w:spacing w:line="360" w:lineRule="auto"/>
        <w:ind w:firstLineChars="200" w:firstLine="420"/>
        <w:rPr>
          <w:rFonts w:ascii="楷体" w:eastAsia="楷体" w:hAnsi="楷体"/>
          <w:u w:val="single"/>
        </w:rPr>
      </w:pPr>
      <w:r>
        <w:rPr>
          <w:rFonts w:ascii="楷体" w:eastAsia="楷体" w:hAnsi="楷体" w:hint="eastAsia"/>
        </w:rPr>
        <w:t>1.1双方约定，乙方完成甲方所委托</w:t>
      </w:r>
      <w:r w:rsidRPr="00F8051F">
        <w:rPr>
          <w:rFonts w:ascii="楷体" w:eastAsia="楷体" w:hAnsi="楷体" w:hint="eastAsia"/>
          <w:u w:val="single"/>
        </w:rPr>
        <w:t xml:space="preserve">            </w:t>
      </w:r>
      <w:r>
        <w:rPr>
          <w:rFonts w:ascii="楷体" w:eastAsia="楷体" w:hAnsi="楷体" w:hint="eastAsia"/>
          <w:u w:val="single"/>
        </w:rPr>
        <w:t>。</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1.2本合同自</w:t>
      </w:r>
      <w:r w:rsidRPr="00516BAC">
        <w:rPr>
          <w:rFonts w:ascii="楷体" w:eastAsia="楷体" w:hAnsi="楷体" w:hint="eastAsia"/>
          <w:u w:val="single"/>
        </w:rPr>
        <w:t xml:space="preserve">      </w:t>
      </w:r>
      <w:r>
        <w:rPr>
          <w:rFonts w:ascii="楷体" w:eastAsia="楷体" w:hAnsi="楷体" w:hint="eastAsia"/>
        </w:rPr>
        <w:t>起生效，至</w:t>
      </w:r>
      <w:r w:rsidRPr="00516BAC">
        <w:rPr>
          <w:rFonts w:ascii="楷体" w:eastAsia="楷体" w:hAnsi="楷体" w:hint="eastAsia"/>
          <w:u w:val="single"/>
        </w:rPr>
        <w:t xml:space="preserve">    </w:t>
      </w:r>
      <w:r>
        <w:rPr>
          <w:rFonts w:ascii="楷体" w:eastAsia="楷体" w:hAnsi="楷体" w:hint="eastAsia"/>
        </w:rPr>
        <w:t>终止。</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1.3</w:t>
      </w:r>
      <w:r w:rsidRPr="00516BAC">
        <w:rPr>
          <w:rFonts w:ascii="楷体" w:eastAsia="楷体" w:hAnsi="楷体" w:hint="eastAsia"/>
        </w:rPr>
        <w:t>本合同项下的委托项目履行地点为</w:t>
      </w:r>
      <w:r>
        <w:rPr>
          <w:rFonts w:ascii="楷体" w:eastAsia="楷体" w:hAnsi="楷体" w:hint="eastAsia"/>
          <w:u w:val="single"/>
        </w:rPr>
        <w:t xml:space="preserve">           </w:t>
      </w:r>
      <w:r w:rsidRPr="00516BAC">
        <w:rPr>
          <w:rFonts w:ascii="楷体" w:eastAsia="楷体" w:hAnsi="楷体" w:hint="eastAsia"/>
        </w:rPr>
        <w:t>。</w:t>
      </w:r>
    </w:p>
    <w:p w:rsidR="008175B6" w:rsidRPr="00516BAC" w:rsidRDefault="008175B6" w:rsidP="008175B6">
      <w:pPr>
        <w:spacing w:line="360" w:lineRule="auto"/>
        <w:ind w:firstLineChars="200" w:firstLine="420"/>
        <w:rPr>
          <w:rFonts w:ascii="楷体" w:eastAsia="楷体" w:hAnsi="楷体"/>
        </w:rPr>
      </w:pPr>
      <w:r>
        <w:rPr>
          <w:rFonts w:ascii="楷体" w:eastAsia="楷体" w:hAnsi="楷体" w:hint="eastAsia"/>
        </w:rPr>
        <w:t>1.4项目主要内容及交付物（附件）</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二</w:t>
      </w:r>
      <w:r w:rsidRPr="00670873">
        <w:rPr>
          <w:rFonts w:ascii="楷体" w:eastAsia="楷体" w:hAnsi="楷体" w:hint="eastAsia"/>
          <w:b/>
          <w:sz w:val="24"/>
        </w:rPr>
        <w:t>、服务费用</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2.1合同含税总金额为：大写：</w:t>
      </w:r>
      <w:r>
        <w:rPr>
          <w:rFonts w:ascii="楷体" w:eastAsia="楷体" w:hAnsi="楷体" w:hint="eastAsia"/>
          <w:u w:val="single"/>
        </w:rPr>
        <w:t xml:space="preserve">           </w:t>
      </w:r>
      <w:r w:rsidRPr="006B7A01">
        <w:rPr>
          <w:rFonts w:ascii="楷体" w:eastAsia="楷体" w:hAnsi="楷体" w:hint="eastAsia"/>
        </w:rPr>
        <w:t>元整；小写：</w:t>
      </w:r>
      <w:r>
        <w:rPr>
          <w:rFonts w:ascii="楷体" w:eastAsia="楷体" w:hAnsi="楷体" w:hint="eastAsia"/>
          <w:u w:val="single"/>
        </w:rPr>
        <w:t xml:space="preserve">           </w:t>
      </w:r>
      <w:r w:rsidRPr="006B7A01">
        <w:rPr>
          <w:rFonts w:ascii="楷体" w:eastAsia="楷体" w:hAnsi="楷体" w:hint="eastAsia"/>
        </w:rPr>
        <w:t>元整。</w:t>
      </w:r>
    </w:p>
    <w:p w:rsidR="008175B6" w:rsidRPr="006B7A01" w:rsidRDefault="008175B6" w:rsidP="008175B6">
      <w:pPr>
        <w:spacing w:line="360" w:lineRule="auto"/>
        <w:ind w:firstLineChars="200" w:firstLine="420"/>
        <w:rPr>
          <w:rFonts w:ascii="楷体" w:eastAsia="楷体" w:hAnsi="楷体"/>
          <w:u w:val="single"/>
        </w:rPr>
      </w:pPr>
      <w:r w:rsidRPr="006B7A01">
        <w:rPr>
          <w:rFonts w:ascii="楷体" w:eastAsia="楷体" w:hAnsi="楷体" w:hint="eastAsia"/>
        </w:rPr>
        <w:t>2.2价格明细</w:t>
      </w:r>
      <w:r>
        <w:rPr>
          <w:rFonts w:ascii="楷体" w:eastAsia="楷体" w:hAnsi="楷体" w:hint="eastAsia"/>
        </w:rPr>
        <w:t>表</w:t>
      </w:r>
      <w:r w:rsidRPr="006B7A01">
        <w:rPr>
          <w:rFonts w:ascii="楷体" w:eastAsia="楷体" w:hAnsi="楷体" w:hint="eastAsia"/>
        </w:rPr>
        <w:t xml:space="preserve">： </w:t>
      </w:r>
      <w:r w:rsidRPr="006B7A01">
        <w:rPr>
          <w:rFonts w:ascii="楷体" w:eastAsia="楷体" w:hAnsi="楷体" w:hint="eastAsia"/>
          <w:u w:val="single"/>
        </w:rPr>
        <w:t xml:space="preserve">         </w:t>
      </w:r>
    </w:p>
    <w:p w:rsidR="008175B6" w:rsidRPr="006B7A01" w:rsidRDefault="008175B6" w:rsidP="008175B6">
      <w:pPr>
        <w:spacing w:line="300" w:lineRule="auto"/>
        <w:ind w:left="630" w:hangingChars="300" w:hanging="630"/>
        <w:rPr>
          <w:rFonts w:ascii="楷体" w:eastAsia="楷体" w:hAnsi="楷体"/>
        </w:rPr>
      </w:pPr>
      <w:r w:rsidRPr="006B7A01">
        <w:rPr>
          <w:rFonts w:ascii="楷体" w:eastAsia="楷体" w:hAnsi="楷体" w:hint="eastAsia"/>
        </w:rPr>
        <w:t>2.3支付方式：由乙方提供合</w:t>
      </w:r>
      <w:proofErr w:type="gramStart"/>
      <w:r w:rsidRPr="006B7A01">
        <w:rPr>
          <w:rFonts w:ascii="楷体" w:eastAsia="楷体" w:hAnsi="楷体" w:hint="eastAsia"/>
        </w:rPr>
        <w:t>规</w:t>
      </w:r>
      <w:proofErr w:type="gramEnd"/>
      <w:r w:rsidRPr="006B7A01">
        <w:rPr>
          <w:rFonts w:ascii="楷体" w:eastAsia="楷体" w:hAnsi="楷体" w:hint="eastAsia"/>
        </w:rPr>
        <w:t>发票，甲方按以下方式付款</w:t>
      </w:r>
      <w:r w:rsidRPr="006B7A01">
        <w:rPr>
          <w:rFonts w:ascii="楷体" w:eastAsia="楷体" w:hAnsi="楷体" w:hint="eastAsia"/>
          <w:u w:val="single"/>
        </w:rPr>
        <w:t xml:space="preserve">         </w:t>
      </w:r>
      <w:r w:rsidRPr="006B7A01">
        <w:rPr>
          <w:rFonts w:ascii="楷体" w:eastAsia="楷体" w:hAnsi="楷体" w:hint="eastAsia"/>
        </w:rPr>
        <w:t xml:space="preserve"> </w:t>
      </w:r>
    </w:p>
    <w:p w:rsidR="008175B6" w:rsidRDefault="008175B6" w:rsidP="008175B6">
      <w:pPr>
        <w:pStyle w:val="a6"/>
        <w:spacing w:line="360" w:lineRule="auto"/>
        <w:ind w:firstLineChars="150" w:firstLine="361"/>
        <w:rPr>
          <w:rFonts w:ascii="楷体" w:eastAsia="楷体" w:hAnsi="楷体"/>
          <w:b/>
          <w:sz w:val="24"/>
        </w:rPr>
      </w:pPr>
      <w:r>
        <w:rPr>
          <w:rFonts w:ascii="楷体" w:eastAsia="楷体" w:hAnsi="楷体" w:hint="eastAsia"/>
          <w:b/>
          <w:sz w:val="24"/>
        </w:rPr>
        <w:t>三</w:t>
      </w:r>
      <w:r w:rsidRPr="00670873">
        <w:rPr>
          <w:rFonts w:ascii="楷体" w:eastAsia="楷体" w:hAnsi="楷体" w:hint="eastAsia"/>
          <w:b/>
          <w:sz w:val="24"/>
        </w:rPr>
        <w:t>、双方的权利和义务</w:t>
      </w:r>
    </w:p>
    <w:p w:rsidR="008175B6" w:rsidRPr="002659C1" w:rsidRDefault="008175B6" w:rsidP="008175B6">
      <w:pPr>
        <w:pStyle w:val="a6"/>
        <w:spacing w:line="360" w:lineRule="auto"/>
        <w:rPr>
          <w:rFonts w:ascii="楷体" w:eastAsia="楷体" w:hAnsi="楷体"/>
        </w:rPr>
      </w:pPr>
      <w:r w:rsidRPr="002659C1">
        <w:rPr>
          <w:rFonts w:ascii="楷体" w:eastAsia="楷体" w:hAnsi="楷体" w:hint="eastAsia"/>
        </w:rPr>
        <w:t>3.1甲方的权利和义务</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lastRenderedPageBreak/>
        <w:t>3.1.1甲方审核乙方提交的委托项目工作方案和配套工作计划。</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3.1.2甲方检查监督乙方完成委托项目工作的进度。</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3.1.3甲方对乙方提交的符合本合同约定条件的工作成果或相关文件进行审核及验收。</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3.1.4乙方自接到甲方提供的所委托项目的技术资料和数据之日起</w:t>
      </w:r>
      <w:r w:rsidRPr="006B7A01">
        <w:rPr>
          <w:rFonts w:ascii="楷体" w:eastAsia="楷体" w:hAnsi="楷体" w:hint="eastAsia"/>
          <w:u w:val="single"/>
        </w:rPr>
        <w:t xml:space="preserve">   </w:t>
      </w:r>
      <w:r w:rsidRPr="006B7A01">
        <w:rPr>
          <w:rFonts w:ascii="楷体" w:eastAsia="楷体" w:hAnsi="楷体" w:hint="eastAsia"/>
        </w:rPr>
        <w:t>日内，不进行调查论证的，甲方有权单方决定取消对该项目的委托。</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3.1.5乙方在完成委托项目的过程中，甲方为乙方提供必要的协调帮助。</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3.1.6甲方应按照合同条款及时向乙方支付相应的费用。</w:t>
      </w:r>
    </w:p>
    <w:p w:rsidR="008175B6" w:rsidRPr="006B7A01" w:rsidRDefault="008175B6" w:rsidP="008175B6">
      <w:pPr>
        <w:pStyle w:val="a6"/>
        <w:spacing w:line="360" w:lineRule="auto"/>
        <w:rPr>
          <w:rFonts w:ascii="楷体" w:eastAsia="楷体" w:hAnsi="楷体"/>
        </w:rPr>
      </w:pPr>
      <w:r w:rsidRPr="006B7A01">
        <w:rPr>
          <w:rFonts w:ascii="楷体" w:eastAsia="楷体" w:hAnsi="楷体" w:hint="eastAsia"/>
        </w:rPr>
        <w:t>3.2乙方的权利和义务</w:t>
      </w:r>
    </w:p>
    <w:p w:rsidR="008175B6" w:rsidRPr="006B7A01" w:rsidRDefault="008175B6" w:rsidP="008175B6">
      <w:pPr>
        <w:pStyle w:val="a6"/>
        <w:spacing w:line="360" w:lineRule="auto"/>
        <w:rPr>
          <w:rFonts w:ascii="楷体" w:eastAsia="楷体" w:hAnsi="楷体"/>
        </w:rPr>
      </w:pPr>
      <w:r>
        <w:rPr>
          <w:rFonts w:ascii="楷体" w:eastAsia="楷体" w:hAnsi="楷体" w:hint="eastAsia"/>
          <w:bCs/>
          <w:iCs/>
        </w:rPr>
        <w:t>3.2.1</w:t>
      </w:r>
      <w:r w:rsidRPr="006B7A01">
        <w:rPr>
          <w:rFonts w:ascii="楷体" w:eastAsia="楷体" w:hAnsi="楷体" w:hint="eastAsia"/>
        </w:rPr>
        <w:t>乙方依</w:t>
      </w:r>
      <w:r>
        <w:rPr>
          <w:rFonts w:ascii="楷体" w:eastAsia="楷体" w:hAnsi="楷体" w:hint="eastAsia"/>
        </w:rPr>
        <w:t>照</w:t>
      </w:r>
      <w:r w:rsidRPr="006B7A01">
        <w:rPr>
          <w:rFonts w:ascii="楷体" w:eastAsia="楷体" w:hAnsi="楷体" w:hint="eastAsia"/>
        </w:rPr>
        <w:t>本合同的约定向甲方提供专业的</w:t>
      </w:r>
      <w:r w:rsidRPr="006B7A01">
        <w:rPr>
          <w:rFonts w:ascii="楷体" w:eastAsia="楷体" w:hAnsi="楷体" w:hint="eastAsia"/>
          <w:u w:val="single"/>
        </w:rPr>
        <w:t xml:space="preserve">   </w:t>
      </w:r>
      <w:r w:rsidRPr="006B7A01">
        <w:rPr>
          <w:rFonts w:ascii="楷体" w:eastAsia="楷体" w:hAnsi="楷体" w:hint="eastAsia"/>
        </w:rPr>
        <w:t>服务，并在规定的委托项目工作时间期限内完成委托项目的工作，随时接受甲方的检查监督，并为检查监督提供相应材料及便利条件。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3.2.2</w:t>
      </w:r>
      <w:r>
        <w:rPr>
          <w:rFonts w:ascii="楷体" w:eastAsia="楷体" w:hAnsi="楷体" w:hint="eastAsia"/>
          <w:bCs/>
          <w:iCs/>
        </w:rPr>
        <w:t>乙方应遵守国家法律、法规和行业行为准则为甲方完成委托项目的工作。</w:t>
      </w:r>
      <w:r w:rsidRPr="006B7A01">
        <w:rPr>
          <w:rFonts w:ascii="楷体" w:eastAsia="楷体" w:hAnsi="楷体" w:hint="eastAsia"/>
          <w:bCs/>
          <w:iCs/>
        </w:rPr>
        <w:t>乙方提交的工作成果必须达到合同约定的要求，并对其完成的委托项目工作成果的真实性和准确性全面负责。</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rPr>
        <w:t xml:space="preserve">3.2.3乙方发现甲方提供的技术资料、数据有明显错误和缺陷的，有权于收到上述资料后 </w:t>
      </w:r>
      <w:r w:rsidRPr="006B7A01">
        <w:rPr>
          <w:rFonts w:ascii="楷体" w:eastAsia="楷体" w:hAnsi="楷体" w:hint="eastAsia"/>
          <w:u w:val="single"/>
        </w:rPr>
        <w:t>5</w:t>
      </w:r>
      <w:r w:rsidRPr="006B7A01">
        <w:rPr>
          <w:rFonts w:ascii="楷体" w:eastAsia="楷体" w:hAnsi="楷体" w:hint="eastAsia"/>
        </w:rPr>
        <w:t>日内书面通知甲方进行补充、修改。如逾期未提出异议的，则视为甲方提交的资料、数据符合合同约定的条件。</w:t>
      </w:r>
    </w:p>
    <w:p w:rsidR="008175B6" w:rsidRPr="006B7A01" w:rsidRDefault="008175B6" w:rsidP="008175B6">
      <w:pPr>
        <w:spacing w:line="360" w:lineRule="auto"/>
        <w:ind w:firstLineChars="200" w:firstLine="420"/>
        <w:rPr>
          <w:rFonts w:ascii="楷体" w:eastAsia="楷体" w:hAnsi="楷体"/>
          <w:bCs/>
          <w:iCs/>
        </w:rPr>
      </w:pPr>
      <w:r w:rsidRPr="006B7A01">
        <w:rPr>
          <w:rFonts w:ascii="楷体" w:eastAsia="楷体" w:hAnsi="楷体" w:hint="eastAsia"/>
          <w:bCs/>
          <w:iCs/>
        </w:rPr>
        <w:t>3.</w:t>
      </w:r>
      <w:r>
        <w:rPr>
          <w:rFonts w:ascii="楷体" w:eastAsia="楷体" w:hAnsi="楷体" w:hint="eastAsia"/>
          <w:bCs/>
          <w:iCs/>
        </w:rPr>
        <w:t>2</w:t>
      </w:r>
      <w:r w:rsidRPr="006B7A01">
        <w:rPr>
          <w:rFonts w:ascii="楷体" w:eastAsia="楷体" w:hAnsi="楷体" w:hint="eastAsia"/>
          <w:bCs/>
          <w:iCs/>
        </w:rPr>
        <w:t>.4甲方对乙方提交的委托项目工作成果提出质疑或要求乙方答复时，乙方须在收到甲方的质疑后</w:t>
      </w:r>
      <w:r w:rsidRPr="006B7A01">
        <w:rPr>
          <w:rFonts w:ascii="楷体" w:eastAsia="楷体" w:hAnsi="楷体" w:hint="eastAsia"/>
          <w:bCs/>
          <w:iCs/>
          <w:u w:val="single"/>
        </w:rPr>
        <w:t xml:space="preserve"> 3 </w:t>
      </w:r>
      <w:r w:rsidRPr="006B7A01">
        <w:rPr>
          <w:rFonts w:ascii="楷体" w:eastAsia="楷体" w:hAnsi="楷体" w:hint="eastAsia"/>
          <w:bCs/>
          <w:iCs/>
        </w:rPr>
        <w:t>日内给予书面解释或答复；</w:t>
      </w:r>
    </w:p>
    <w:p w:rsidR="008175B6" w:rsidRPr="006B7A01" w:rsidRDefault="008175B6" w:rsidP="008175B6">
      <w:pPr>
        <w:spacing w:line="360" w:lineRule="auto"/>
        <w:ind w:firstLineChars="150" w:firstLine="315"/>
        <w:rPr>
          <w:rFonts w:ascii="楷体" w:eastAsia="楷体" w:hAnsi="楷体"/>
        </w:rPr>
      </w:pPr>
      <w:r w:rsidRPr="006B7A01">
        <w:rPr>
          <w:rFonts w:ascii="楷体" w:eastAsia="楷体" w:hAnsi="楷体" w:hint="eastAsia"/>
          <w:bCs/>
          <w:iCs/>
        </w:rPr>
        <w:t>3.2.5乙方为甲方服务期间，因乙方原因造成的事故，其责任与损失均由乙方承担。</w:t>
      </w:r>
    </w:p>
    <w:p w:rsidR="008175B6"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四</w:t>
      </w:r>
      <w:r w:rsidRPr="00670873">
        <w:rPr>
          <w:rFonts w:ascii="楷体" w:eastAsia="楷体" w:hAnsi="楷体" w:hint="eastAsia"/>
          <w:b/>
          <w:sz w:val="24"/>
        </w:rPr>
        <w:t>、服务质量管理</w:t>
      </w:r>
      <w:r w:rsidRPr="00670873">
        <w:rPr>
          <w:rFonts w:ascii="楷体" w:eastAsia="楷体" w:hAnsi="楷体"/>
          <w:b/>
          <w:sz w:val="24"/>
        </w:rPr>
        <w:t xml:space="preserve"> </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4.1</w:t>
      </w:r>
      <w:r w:rsidRPr="00CE6177">
        <w:rPr>
          <w:rFonts w:ascii="楷体" w:eastAsia="楷体" w:hAnsi="楷体" w:hint="eastAsia"/>
        </w:rPr>
        <w:t>乙方须根据项目要求安排具备相应资质的专业技术人员，并确保项目技术队伍的稳定。项目服务过程中，乙方如因正当理由需要调整项目技术人员的，应当提前 5 日通知甲方，获得甲方书面同意后方可进行。</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4.2考核周期服务有效期内，甲乙双方按以下时间进行服务质量考核：</w:t>
      </w:r>
      <w:r w:rsidRPr="00917118">
        <w:rPr>
          <w:rFonts w:ascii="楷体" w:eastAsia="楷体" w:hAnsi="楷体" w:hint="eastAsia"/>
        </w:rPr>
        <w:t>■</w:t>
      </w:r>
      <w:r w:rsidRPr="00670873">
        <w:rPr>
          <w:rFonts w:ascii="楷体" w:eastAsia="楷体" w:hAnsi="楷体" w:hint="eastAsia"/>
        </w:rPr>
        <w:t>月 □季□年</w:t>
      </w:r>
    </w:p>
    <w:p w:rsidR="008175B6" w:rsidRPr="00CE6177" w:rsidRDefault="008175B6" w:rsidP="008175B6">
      <w:pPr>
        <w:spacing w:line="360" w:lineRule="auto"/>
        <w:ind w:firstLineChars="200" w:firstLine="420"/>
        <w:rPr>
          <w:rFonts w:ascii="楷体" w:eastAsia="楷体" w:hAnsi="楷体"/>
        </w:rPr>
      </w:pPr>
      <w:r>
        <w:rPr>
          <w:rFonts w:ascii="楷体" w:eastAsia="楷体" w:hAnsi="楷体" w:hint="eastAsia"/>
        </w:rPr>
        <w:t>4.3</w:t>
      </w:r>
      <w:r w:rsidRPr="00CE6177">
        <w:rPr>
          <w:rFonts w:ascii="楷体" w:eastAsia="楷体" w:hAnsi="楷体" w:hint="eastAsia"/>
        </w:rPr>
        <w:t>乙方向甲方提交完整的委托项目工作成果后，应在甲方指定的地点接受甲方对其工作成果进行质量评审。</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4.4</w:t>
      </w:r>
      <w:r w:rsidRPr="00CE6177">
        <w:rPr>
          <w:rFonts w:ascii="楷体" w:eastAsia="楷体" w:hAnsi="楷体" w:hint="eastAsia"/>
        </w:rPr>
        <w:t>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8175B6" w:rsidRDefault="008175B6" w:rsidP="008175B6">
      <w:pPr>
        <w:spacing w:line="360" w:lineRule="auto"/>
        <w:ind w:firstLineChars="199" w:firstLine="479"/>
        <w:rPr>
          <w:rFonts w:ascii="楷体" w:eastAsia="楷体" w:hAnsi="楷体"/>
          <w:b/>
          <w:sz w:val="24"/>
          <w:szCs w:val="24"/>
        </w:rPr>
      </w:pPr>
      <w:r w:rsidRPr="00996AE9">
        <w:rPr>
          <w:rFonts w:ascii="楷体" w:eastAsia="楷体" w:hAnsi="楷体" w:hint="eastAsia"/>
          <w:b/>
          <w:sz w:val="24"/>
          <w:szCs w:val="24"/>
        </w:rPr>
        <w:lastRenderedPageBreak/>
        <w:t>五、知识产权</w:t>
      </w:r>
    </w:p>
    <w:p w:rsidR="008175B6" w:rsidRPr="00CE5ED9" w:rsidRDefault="008175B6" w:rsidP="008175B6">
      <w:pPr>
        <w:spacing w:line="360" w:lineRule="auto"/>
        <w:ind w:firstLineChars="249" w:firstLine="523"/>
        <w:rPr>
          <w:rFonts w:ascii="楷体" w:eastAsia="楷体" w:hAnsi="楷体"/>
          <w:b/>
          <w:sz w:val="24"/>
          <w:szCs w:val="24"/>
        </w:rPr>
      </w:pPr>
      <w:r w:rsidRPr="006B7A01">
        <w:rPr>
          <w:rFonts w:ascii="楷体" w:eastAsia="楷体" w:hAnsi="楷体" w:hint="eastAsia"/>
        </w:rPr>
        <w:t>5.1在本合同有效期内，乙方利用甲方提供的技术资料和工作条件所完成的新的技术成果，归</w:t>
      </w:r>
      <w:r w:rsidRPr="006B7A01">
        <w:rPr>
          <w:rFonts w:ascii="楷体" w:eastAsia="楷体" w:hAnsi="楷体" w:hint="eastAsia"/>
          <w:u w:val="single"/>
        </w:rPr>
        <w:t xml:space="preserve"> 甲</w:t>
      </w:r>
      <w:r w:rsidRPr="006B7A01">
        <w:rPr>
          <w:rFonts w:ascii="楷体" w:eastAsia="楷体" w:hAnsi="楷体" w:hint="eastAsia"/>
        </w:rPr>
        <w:t xml:space="preserve"> 方所有；合同有效期内，甲方利用乙方提交的技术咨询工作成果所完成的新的技术成果，归甲方所有。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经济损失等。</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5.4如果甲方在合同期间，使用或侵犯第三方专利或著作权的设备、软件、程序代码等，由此引起的一切后果由甲方承担，乙方不承担任何责任。但是，乙方须进行监控和及时的提醒，如果由于乙方监控不力，乙方将承担全部责任。</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5.5乙方在执行本合同项下服务过程中利用甲方软件、硬件系统等各种IT资源的基础上新开发的软件、产品、流程、系统等的知识产权，归甲方所有。乙方不能用于对非甲方同意或认可的第三方的业务。</w:t>
      </w:r>
    </w:p>
    <w:p w:rsidR="008175B6" w:rsidRDefault="008175B6" w:rsidP="008175B6">
      <w:pPr>
        <w:spacing w:line="360" w:lineRule="auto"/>
        <w:ind w:firstLineChars="150" w:firstLine="361"/>
        <w:rPr>
          <w:rFonts w:ascii="楷体" w:eastAsia="楷体" w:hAnsi="楷体"/>
          <w:b/>
          <w:sz w:val="24"/>
          <w:szCs w:val="24"/>
        </w:rPr>
      </w:pPr>
      <w:r>
        <w:rPr>
          <w:rFonts w:ascii="楷体" w:eastAsia="楷体" w:hAnsi="楷体" w:hint="eastAsia"/>
          <w:b/>
          <w:sz w:val="24"/>
          <w:szCs w:val="24"/>
        </w:rPr>
        <w:t>六</w:t>
      </w:r>
      <w:r w:rsidRPr="00996AE9">
        <w:rPr>
          <w:rFonts w:ascii="楷体" w:eastAsia="楷体" w:hAnsi="楷体" w:hint="eastAsia"/>
          <w:b/>
          <w:sz w:val="24"/>
          <w:szCs w:val="24"/>
        </w:rPr>
        <w:t>、</w:t>
      </w:r>
      <w:r>
        <w:rPr>
          <w:rFonts w:ascii="楷体" w:eastAsia="楷体" w:hAnsi="楷体" w:hint="eastAsia"/>
          <w:b/>
          <w:sz w:val="24"/>
          <w:szCs w:val="24"/>
        </w:rPr>
        <w:t>保密义务</w:t>
      </w:r>
    </w:p>
    <w:p w:rsidR="008175B6" w:rsidRPr="007B6F6F" w:rsidRDefault="008175B6" w:rsidP="008175B6">
      <w:pPr>
        <w:spacing w:line="360" w:lineRule="auto"/>
        <w:ind w:firstLineChars="200" w:firstLine="420"/>
        <w:rPr>
          <w:rFonts w:ascii="楷体" w:eastAsia="楷体" w:hAnsi="楷体"/>
        </w:rPr>
      </w:pPr>
      <w:r>
        <w:rPr>
          <w:rFonts w:ascii="楷体" w:eastAsia="楷体" w:hAnsi="楷体" w:hint="eastAsia"/>
        </w:rPr>
        <w:t>6.1</w:t>
      </w:r>
      <w:r w:rsidRPr="007B6F6F">
        <w:rPr>
          <w:rFonts w:ascii="楷体" w:eastAsia="楷体" w:hAnsi="楷体" w:hint="eastAsia"/>
        </w:rPr>
        <w:t>乙方不得向乙方内部无关人员及任何第三方泄露双方在执行合同过程中了解到的甲方任何信息。</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6.2甲乙双方均保证不向内部无关人员及任何第三方透漏本合同任意条款内容。</w:t>
      </w:r>
    </w:p>
    <w:p w:rsidR="008175B6" w:rsidRPr="007B6F6F" w:rsidRDefault="008175B6" w:rsidP="008175B6">
      <w:pPr>
        <w:spacing w:line="360" w:lineRule="auto"/>
        <w:ind w:firstLineChars="200" w:firstLine="420"/>
        <w:rPr>
          <w:rFonts w:ascii="楷体" w:eastAsia="楷体" w:hAnsi="楷体"/>
        </w:rPr>
      </w:pPr>
      <w:r w:rsidRPr="007B6F6F">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8175B6" w:rsidRPr="00CE5ED9" w:rsidRDefault="008175B6" w:rsidP="008175B6">
      <w:pPr>
        <w:spacing w:line="360" w:lineRule="auto"/>
        <w:ind w:firstLineChars="200" w:firstLine="420"/>
        <w:rPr>
          <w:rFonts w:ascii="楷体" w:eastAsia="楷体" w:hAnsi="楷体"/>
        </w:rPr>
      </w:pPr>
      <w:r w:rsidRPr="007B6F6F">
        <w:rPr>
          <w:rFonts w:ascii="楷体" w:eastAsia="楷体" w:hAnsi="楷体" w:hint="eastAsia"/>
        </w:rPr>
        <w:t>6.4保密期限不受本合同期限的限制。在本合同期限届满后，甲乙双方仍应保护对方的秘密，尊重并保证不侵犯对方因本项目获得之成果及其所附的一切权益。</w:t>
      </w:r>
    </w:p>
    <w:p w:rsidR="008175B6" w:rsidRPr="00670873" w:rsidRDefault="008175B6" w:rsidP="008175B6">
      <w:pPr>
        <w:spacing w:line="360" w:lineRule="auto"/>
        <w:ind w:firstLineChars="150" w:firstLine="361"/>
        <w:rPr>
          <w:rFonts w:ascii="楷体" w:eastAsia="楷体" w:hAnsi="楷体"/>
          <w:b/>
          <w:sz w:val="24"/>
        </w:rPr>
      </w:pPr>
      <w:r>
        <w:rPr>
          <w:rFonts w:ascii="楷体" w:eastAsia="楷体" w:hAnsi="楷体" w:hint="eastAsia"/>
          <w:b/>
          <w:sz w:val="24"/>
        </w:rPr>
        <w:t>七</w:t>
      </w:r>
      <w:r w:rsidRPr="00670873">
        <w:rPr>
          <w:rFonts w:ascii="楷体" w:eastAsia="楷体" w:hAnsi="楷体" w:hint="eastAsia"/>
          <w:b/>
          <w:sz w:val="24"/>
        </w:rPr>
        <w:t>、变更</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.1本合同生效后，如需对本合同条款做增加、删除、修改等变更，须以补充协议书方式进行。该补充协议书经双方法定代表人或其授权人签字并加盖各自单位公章后方可生效。</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7</w:t>
      </w:r>
      <w:r w:rsidRPr="00670873">
        <w:rPr>
          <w:rFonts w:ascii="楷体" w:eastAsia="楷体" w:hAnsi="楷体" w:hint="eastAsia"/>
        </w:rPr>
        <w:t>.2 合同的变更、解除不影响</w:t>
      </w:r>
      <w:r>
        <w:rPr>
          <w:rFonts w:ascii="楷体" w:eastAsia="楷体" w:hAnsi="楷体" w:hint="eastAsia"/>
        </w:rPr>
        <w:t>守约</w:t>
      </w:r>
      <w:r w:rsidRPr="00670873">
        <w:rPr>
          <w:rFonts w:ascii="楷体" w:eastAsia="楷体" w:hAnsi="楷体" w:hint="eastAsia"/>
        </w:rPr>
        <w:t>一方要求损害赔偿的权利。</w:t>
      </w:r>
    </w:p>
    <w:p w:rsidR="008175B6" w:rsidRPr="00670873" w:rsidRDefault="008175B6" w:rsidP="008175B6">
      <w:pPr>
        <w:spacing w:line="360" w:lineRule="auto"/>
        <w:ind w:firstLineChars="197" w:firstLine="475"/>
        <w:rPr>
          <w:rFonts w:ascii="楷体" w:eastAsia="楷体" w:hAnsi="楷体"/>
          <w:b/>
          <w:sz w:val="24"/>
        </w:rPr>
      </w:pPr>
      <w:r>
        <w:rPr>
          <w:rFonts w:ascii="楷体" w:eastAsia="楷体" w:hAnsi="楷体" w:hint="eastAsia"/>
          <w:b/>
          <w:sz w:val="24"/>
        </w:rPr>
        <w:lastRenderedPageBreak/>
        <w:t>八</w:t>
      </w:r>
      <w:r w:rsidRPr="00670873">
        <w:rPr>
          <w:rFonts w:ascii="楷体" w:eastAsia="楷体" w:hAnsi="楷体" w:hint="eastAsia"/>
          <w:b/>
          <w:sz w:val="24"/>
        </w:rPr>
        <w:t>、</w:t>
      </w:r>
      <w:r>
        <w:rPr>
          <w:rFonts w:ascii="楷体" w:eastAsia="楷体" w:hAnsi="楷体" w:hint="eastAsia"/>
          <w:b/>
          <w:sz w:val="24"/>
        </w:rPr>
        <w:t>违约责任</w:t>
      </w:r>
      <w:r w:rsidRPr="00670873">
        <w:rPr>
          <w:rFonts w:ascii="楷体" w:eastAsia="楷体" w:hAnsi="楷体" w:hint="eastAsia"/>
          <w:b/>
          <w:sz w:val="24"/>
        </w:rPr>
        <w:t>赔偿</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8.1 一方因过错给另一方造成经济损失的，应对该经济损失承担赔偿责任，一般不超过合同规定的付款金额。但对于人身伤害或有形资产的损坏所造成的损失，此规定限额不适用，需视实际损失情况而定。</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8.2 甲方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8.3 乙方未按合同约定提供服务，甲方可以书面形式通知乙方。如因乙方原因造成项目未按合同规定的日期提交委托项目工作成果的，每延期一日，按合同价款的万分之三支付违约金，如乙方拒绝执行合同规定项目或约定，乙方应按本合同总金额的10%向甲方支付违约金。</w:t>
      </w:r>
    </w:p>
    <w:p w:rsidR="008175B6" w:rsidRPr="006B7A01" w:rsidRDefault="008175B6" w:rsidP="008175B6">
      <w:pPr>
        <w:spacing w:line="360" w:lineRule="auto"/>
        <w:ind w:firstLineChars="200" w:firstLine="420"/>
        <w:rPr>
          <w:rFonts w:ascii="楷体" w:eastAsia="楷体" w:hAnsi="楷体"/>
        </w:rPr>
      </w:pPr>
      <w:r w:rsidRPr="006B7A01">
        <w:rPr>
          <w:rFonts w:ascii="楷体" w:eastAsia="楷体" w:hAnsi="楷体" w:hint="eastAsia"/>
        </w:rPr>
        <w:t>8.4如乙方违反合同</w:t>
      </w:r>
      <w:r>
        <w:rPr>
          <w:rFonts w:ascii="楷体" w:eastAsia="楷体" w:hAnsi="楷体" w:hint="eastAsia"/>
        </w:rPr>
        <w:t>保密约定</w:t>
      </w:r>
      <w:r w:rsidRPr="006B7A01">
        <w:rPr>
          <w:rFonts w:ascii="楷体" w:eastAsia="楷体" w:hAnsi="楷体" w:hint="eastAsia"/>
        </w:rPr>
        <w:t>，应当采取有效措施防止该保密信息的泄密范围进一步扩大，同时乙方赔偿由此给甲方造成的相关损失。</w:t>
      </w:r>
    </w:p>
    <w:p w:rsidR="008175B6" w:rsidRPr="00FE5299" w:rsidRDefault="008175B6" w:rsidP="008175B6">
      <w:pPr>
        <w:spacing w:line="360" w:lineRule="auto"/>
        <w:ind w:firstLineChars="200" w:firstLine="420"/>
        <w:rPr>
          <w:rFonts w:ascii="楷体" w:eastAsia="楷体" w:hAnsi="楷体"/>
        </w:rPr>
      </w:pPr>
      <w:r w:rsidRPr="006B7A01">
        <w:rPr>
          <w:rFonts w:ascii="楷体" w:eastAsia="楷体" w:hAnsi="楷体" w:hint="eastAsia"/>
        </w:rPr>
        <w:t>8.5 当乙方支付上述违约金后，不足以弥补甲方损失时，乙方还应赔偿甲方的实际损失。</w:t>
      </w:r>
    </w:p>
    <w:p w:rsidR="008175B6" w:rsidRPr="00670873" w:rsidRDefault="008175B6" w:rsidP="008175B6">
      <w:pPr>
        <w:spacing w:line="360" w:lineRule="auto"/>
        <w:ind w:firstLineChars="147" w:firstLine="354"/>
        <w:rPr>
          <w:rFonts w:ascii="楷体" w:eastAsia="楷体" w:hAnsi="楷体"/>
          <w:b/>
          <w:sz w:val="24"/>
        </w:rPr>
      </w:pPr>
      <w:r>
        <w:rPr>
          <w:rFonts w:ascii="楷体" w:eastAsia="楷体" w:hAnsi="楷体" w:hint="eastAsia"/>
          <w:b/>
          <w:sz w:val="24"/>
        </w:rPr>
        <w:t>九</w:t>
      </w:r>
      <w:r w:rsidRPr="00670873">
        <w:rPr>
          <w:rFonts w:ascii="楷体" w:eastAsia="楷体" w:hAnsi="楷体" w:hint="eastAsia"/>
          <w:b/>
          <w:sz w:val="24"/>
        </w:rPr>
        <w:t>、争议</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双方本着友好协商的态度解决本合同履行过程中产生的任何争议。协商无效的，任何一方均可按照《中华人民共和国民法典》采取法律程序向本合同履行所在地的北京市西城区人民法院起诉解决争端。</w:t>
      </w:r>
    </w:p>
    <w:p w:rsidR="008175B6" w:rsidRPr="00670873" w:rsidRDefault="008175B6" w:rsidP="008175B6">
      <w:pPr>
        <w:spacing w:line="360" w:lineRule="auto"/>
        <w:ind w:firstLineChars="196" w:firstLine="472"/>
        <w:rPr>
          <w:rFonts w:ascii="楷体" w:eastAsia="楷体" w:hAnsi="楷体"/>
          <w:b/>
          <w:sz w:val="24"/>
        </w:rPr>
      </w:pPr>
      <w:r>
        <w:rPr>
          <w:rFonts w:ascii="楷体" w:eastAsia="楷体" w:hAnsi="楷体" w:hint="eastAsia"/>
          <w:b/>
          <w:sz w:val="24"/>
        </w:rPr>
        <w:t>十</w:t>
      </w:r>
      <w:r w:rsidRPr="00670873">
        <w:rPr>
          <w:rFonts w:ascii="楷体" w:eastAsia="楷体" w:hAnsi="楷体" w:hint="eastAsia"/>
          <w:b/>
          <w:sz w:val="24"/>
        </w:rPr>
        <w:t>、不可抗力</w:t>
      </w:r>
    </w:p>
    <w:p w:rsidR="008175B6" w:rsidRPr="00670873" w:rsidRDefault="008175B6" w:rsidP="008175B6">
      <w:pPr>
        <w:tabs>
          <w:tab w:val="left" w:pos="426"/>
        </w:tabs>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.1 不可抗力包括地震、水灾、台风等重大自然灾害，战争、重大国家政策变动等因素，以及其他不能预见、不能避免且不能克服等因素。</w:t>
      </w:r>
    </w:p>
    <w:p w:rsidR="008175B6" w:rsidRDefault="008175B6" w:rsidP="008175B6">
      <w:pPr>
        <w:spacing w:line="360" w:lineRule="auto"/>
        <w:ind w:firstLineChars="200" w:firstLine="420"/>
        <w:rPr>
          <w:rFonts w:ascii="楷体" w:eastAsia="楷体" w:hAnsi="楷体"/>
        </w:rPr>
      </w:pPr>
      <w:r>
        <w:rPr>
          <w:rFonts w:ascii="楷体" w:eastAsia="楷体" w:hAnsi="楷体" w:hint="eastAsia"/>
        </w:rPr>
        <w:t>10</w:t>
      </w:r>
      <w:r w:rsidRPr="00670873">
        <w:rPr>
          <w:rFonts w:ascii="楷体" w:eastAsia="楷体" w:hAnsi="楷体" w:hint="eastAsia"/>
        </w:rPr>
        <w:t>.2 任何一方由于受不可抗力影响而无法正常履行本合同相关条款的，可免予承担相关法律责任。</w:t>
      </w:r>
    </w:p>
    <w:p w:rsidR="008175B6" w:rsidRPr="00670873" w:rsidRDefault="008175B6" w:rsidP="008175B6">
      <w:pPr>
        <w:spacing w:line="360" w:lineRule="auto"/>
        <w:ind w:firstLineChars="149" w:firstLine="359"/>
        <w:rPr>
          <w:rFonts w:ascii="楷体" w:eastAsia="楷体" w:hAnsi="楷体"/>
          <w:b/>
          <w:sz w:val="24"/>
        </w:rPr>
      </w:pPr>
      <w:r>
        <w:rPr>
          <w:rFonts w:ascii="楷体" w:eastAsia="楷体" w:hAnsi="楷体" w:hint="eastAsia"/>
          <w:b/>
          <w:sz w:val="24"/>
        </w:rPr>
        <w:t>十一</w:t>
      </w:r>
      <w:r w:rsidRPr="00670873">
        <w:rPr>
          <w:rFonts w:ascii="楷体" w:eastAsia="楷体" w:hAnsi="楷体" w:hint="eastAsia"/>
          <w:b/>
          <w:sz w:val="24"/>
        </w:rPr>
        <w:t>、其他</w:t>
      </w:r>
    </w:p>
    <w:p w:rsidR="008175B6" w:rsidRPr="00670873"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.1 本合同须经</w:t>
      </w:r>
      <w:r>
        <w:rPr>
          <w:rFonts w:ascii="楷体" w:eastAsia="楷体" w:hAnsi="楷体" w:hint="eastAsia"/>
          <w:sz w:val="22"/>
        </w:rPr>
        <w:t>法定代表人或委托代理人签字</w:t>
      </w:r>
      <w:r w:rsidRPr="00670873">
        <w:rPr>
          <w:rFonts w:ascii="楷体" w:eastAsia="楷体" w:hAnsi="楷体" w:hint="eastAsia"/>
        </w:rPr>
        <w:t>并加盖各自单位公章后方可生效。</w:t>
      </w:r>
    </w:p>
    <w:p w:rsidR="008175B6" w:rsidRPr="006B7A01" w:rsidRDefault="008175B6" w:rsidP="008175B6">
      <w:pPr>
        <w:spacing w:line="360" w:lineRule="auto"/>
        <w:ind w:firstLineChars="200" w:firstLine="420"/>
        <w:rPr>
          <w:rFonts w:ascii="楷体" w:eastAsia="楷体" w:hAnsi="楷体"/>
        </w:rPr>
      </w:pPr>
      <w:r>
        <w:rPr>
          <w:rFonts w:ascii="楷体" w:eastAsia="楷体" w:hAnsi="楷体" w:hint="eastAsia"/>
        </w:rPr>
        <w:t>11</w:t>
      </w:r>
      <w:r w:rsidRPr="00670873">
        <w:rPr>
          <w:rFonts w:ascii="楷体" w:eastAsia="楷体" w:hAnsi="楷体" w:hint="eastAsia"/>
        </w:rPr>
        <w:t>.2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sidRPr="00653F8B">
        <w:rPr>
          <w:rFonts w:ascii="楷体" w:eastAsia="楷体" w:hAnsi="楷体" w:hint="eastAsia"/>
          <w:u w:val="single"/>
        </w:rPr>
        <w:t xml:space="preserve">  </w:t>
      </w:r>
      <w:proofErr w:type="gramStart"/>
      <w:r w:rsidRPr="00653F8B">
        <w:rPr>
          <w:rFonts w:ascii="楷体" w:eastAsia="楷体" w:hAnsi="楷体" w:hint="eastAsia"/>
          <w:u w:val="single"/>
        </w:rPr>
        <w:t>叁</w:t>
      </w:r>
      <w:proofErr w:type="gramEnd"/>
      <w:r w:rsidRPr="00653F8B">
        <w:rPr>
          <w:rFonts w:ascii="楷体" w:eastAsia="楷体" w:hAnsi="楷体" w:hint="eastAsia"/>
          <w:u w:val="single"/>
        </w:rPr>
        <w:t xml:space="preserve">  </w:t>
      </w:r>
      <w:r>
        <w:rPr>
          <w:rFonts w:ascii="楷体" w:eastAsia="楷体" w:hAnsi="楷体" w:hint="eastAsia"/>
        </w:rPr>
        <w:t>份，乙方执</w:t>
      </w:r>
      <w:r w:rsidRPr="00653F8B">
        <w:rPr>
          <w:rFonts w:ascii="楷体" w:eastAsia="楷体" w:hAnsi="楷体" w:hint="eastAsia"/>
          <w:u w:val="single"/>
        </w:rPr>
        <w:t xml:space="preserve"> 壹 </w:t>
      </w:r>
      <w:r w:rsidRPr="00670873">
        <w:rPr>
          <w:rFonts w:ascii="楷体" w:eastAsia="楷体" w:hAnsi="楷体" w:hint="eastAsia"/>
        </w:rPr>
        <w:t>份，均具有同等法律效力。</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二</w:t>
      </w:r>
      <w:r w:rsidRPr="00670873">
        <w:rPr>
          <w:rFonts w:ascii="楷体" w:eastAsia="楷体" w:hAnsi="楷体" w:hint="eastAsia"/>
          <w:b/>
          <w:sz w:val="24"/>
        </w:rPr>
        <w:t>、</w:t>
      </w:r>
      <w:r>
        <w:rPr>
          <w:rFonts w:ascii="楷体" w:eastAsia="楷体" w:hAnsi="楷体" w:hint="eastAsia"/>
          <w:b/>
          <w:sz w:val="24"/>
        </w:rPr>
        <w:t>合同</w:t>
      </w:r>
      <w:r w:rsidRPr="00670873">
        <w:rPr>
          <w:rFonts w:ascii="楷体" w:eastAsia="楷体" w:hAnsi="楷体" w:hint="eastAsia"/>
          <w:b/>
          <w:sz w:val="24"/>
        </w:rPr>
        <w:t>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 xml:space="preserve">.1 </w:t>
      </w:r>
      <w:r w:rsidRPr="006804F3">
        <w:rPr>
          <w:rFonts w:ascii="楷体" w:eastAsia="楷体" w:hAnsi="楷体" w:hint="eastAsia"/>
          <w:kern w:val="0"/>
        </w:rPr>
        <w:t>合同期限</w:t>
      </w:r>
      <w:r w:rsidRPr="006804F3">
        <w:rPr>
          <w:rFonts w:ascii="楷体" w:eastAsia="楷体" w:hAnsi="楷体" w:hint="eastAsia"/>
        </w:rPr>
        <w:t>届满，该合同自动终止。</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.2 乙方歇业、被吊销营业执照或被人民法院裁定宣告进入破产还债程序的，可书面通知甲方解除本合同。但必须提前一个月书面通知甲方。</w:t>
      </w:r>
    </w:p>
    <w:p w:rsidR="008175B6" w:rsidRPr="006804F3" w:rsidRDefault="008175B6" w:rsidP="008175B6">
      <w:pPr>
        <w:spacing w:line="360" w:lineRule="auto"/>
        <w:ind w:firstLineChars="200" w:firstLine="420"/>
        <w:rPr>
          <w:rFonts w:ascii="楷体" w:eastAsia="楷体" w:hAnsi="楷体"/>
        </w:rPr>
      </w:pPr>
      <w:r>
        <w:rPr>
          <w:rFonts w:ascii="楷体" w:eastAsia="楷体" w:hAnsi="楷体" w:hint="eastAsia"/>
        </w:rPr>
        <w:t>12</w:t>
      </w:r>
      <w:r w:rsidRPr="006804F3">
        <w:rPr>
          <w:rFonts w:ascii="楷体" w:eastAsia="楷体" w:hAnsi="楷体" w:hint="eastAsia"/>
        </w:rPr>
        <w:t>.3 任何一方违约，在收到另一方书面的通知30天之内未采取有效改正措施的，守约</w:t>
      </w:r>
      <w:r w:rsidRPr="006804F3">
        <w:rPr>
          <w:rFonts w:ascii="楷体" w:eastAsia="楷体" w:hAnsi="楷体" w:hint="eastAsia"/>
        </w:rPr>
        <w:lastRenderedPageBreak/>
        <w:t>方可以终止合同。</w:t>
      </w:r>
    </w:p>
    <w:p w:rsidR="008175B6" w:rsidRPr="006804F3" w:rsidRDefault="008175B6" w:rsidP="008175B6">
      <w:pPr>
        <w:spacing w:line="360" w:lineRule="auto"/>
        <w:ind w:firstLineChars="171" w:firstLine="359"/>
        <w:rPr>
          <w:rFonts w:ascii="楷体" w:eastAsia="楷体" w:hAnsi="楷体"/>
        </w:rPr>
      </w:pPr>
      <w:r>
        <w:rPr>
          <w:rFonts w:ascii="楷体" w:eastAsia="楷体" w:hAnsi="楷体" w:hint="eastAsia"/>
        </w:rPr>
        <w:t>12</w:t>
      </w:r>
      <w:r w:rsidRPr="006804F3">
        <w:rPr>
          <w:rFonts w:ascii="楷体" w:eastAsia="楷体" w:hAnsi="楷体" w:hint="eastAsia"/>
        </w:rPr>
        <w:t>.4 本合同的变更、解除、终止不影响守约一方根据本合同之约定要求另一方给予损害赔偿、支付应付款项、追究另一方违约责任的权利。</w:t>
      </w:r>
    </w:p>
    <w:p w:rsidR="008175B6" w:rsidRPr="00670873" w:rsidRDefault="008175B6" w:rsidP="008175B6">
      <w:pPr>
        <w:spacing w:line="360" w:lineRule="auto"/>
        <w:ind w:firstLineChars="149" w:firstLine="359"/>
        <w:rPr>
          <w:rFonts w:ascii="楷体" w:eastAsia="楷体" w:hAnsi="楷体"/>
          <w:b/>
          <w:sz w:val="24"/>
        </w:rPr>
      </w:pPr>
      <w:r w:rsidRPr="00670873">
        <w:rPr>
          <w:rFonts w:ascii="楷体" w:eastAsia="楷体" w:hAnsi="楷体" w:hint="eastAsia"/>
          <w:b/>
          <w:sz w:val="24"/>
        </w:rPr>
        <w:t>十</w:t>
      </w:r>
      <w:r>
        <w:rPr>
          <w:rFonts w:ascii="楷体" w:eastAsia="楷体" w:hAnsi="楷体" w:hint="eastAsia"/>
          <w:b/>
          <w:sz w:val="24"/>
        </w:rPr>
        <w:t>三</w:t>
      </w:r>
      <w:r w:rsidRPr="00670873">
        <w:rPr>
          <w:rFonts w:ascii="楷体" w:eastAsia="楷体" w:hAnsi="楷体" w:hint="eastAsia"/>
          <w:b/>
          <w:sz w:val="24"/>
        </w:rPr>
        <w:t>、附则</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.1 乙方人员不得以任何形式对甲方人员进行商业贿赂。</w:t>
      </w:r>
    </w:p>
    <w:p w:rsidR="008175B6" w:rsidRPr="00670873" w:rsidRDefault="008175B6" w:rsidP="008175B6">
      <w:pPr>
        <w:spacing w:line="360" w:lineRule="auto"/>
        <w:ind w:firstLineChars="171" w:firstLine="359"/>
        <w:rPr>
          <w:rFonts w:ascii="楷体" w:eastAsia="楷体" w:hAnsi="楷体"/>
        </w:rPr>
      </w:pPr>
      <w:r>
        <w:rPr>
          <w:rFonts w:ascii="楷体" w:eastAsia="楷体" w:hAnsi="楷体" w:hint="eastAsia"/>
        </w:rPr>
        <w:t>13</w:t>
      </w:r>
      <w:r w:rsidRPr="00670873">
        <w:rPr>
          <w:rFonts w:ascii="楷体" w:eastAsia="楷体" w:hAnsi="楷体" w:hint="eastAsia"/>
        </w:rPr>
        <w:t>.2 本合同生效后，在</w:t>
      </w:r>
      <w:r>
        <w:rPr>
          <w:rFonts w:ascii="楷体" w:eastAsia="楷体" w:hAnsi="楷体" w:hint="eastAsia"/>
          <w:kern w:val="0"/>
        </w:rPr>
        <w:t>合同期限</w:t>
      </w:r>
      <w:r w:rsidRPr="00670873">
        <w:rPr>
          <w:rFonts w:ascii="楷体" w:eastAsia="楷体" w:hAnsi="楷体" w:hint="eastAsia"/>
        </w:rPr>
        <w:t>内，除非双方授权代表书面确认，任何一方不得擅自变更本合同内容或将本合同项下权利义务全部或部分转让给其他机构或个人。</w:t>
      </w:r>
    </w:p>
    <w:p w:rsidR="008175B6" w:rsidRDefault="008175B6" w:rsidP="008175B6">
      <w:pPr>
        <w:spacing w:line="360" w:lineRule="auto"/>
        <w:ind w:firstLineChars="163" w:firstLine="359"/>
        <w:rPr>
          <w:rFonts w:ascii="楷体" w:eastAsia="楷体" w:hAnsi="楷体"/>
        </w:rPr>
      </w:pPr>
      <w:r>
        <w:rPr>
          <w:rFonts w:ascii="楷体" w:eastAsia="楷体" w:hAnsi="楷体" w:hint="eastAsia"/>
          <w:sz w:val="22"/>
        </w:rPr>
        <w:t>13</w:t>
      </w:r>
      <w:r w:rsidRPr="00670873">
        <w:rPr>
          <w:rFonts w:ascii="楷体" w:eastAsia="楷体" w:hAnsi="楷体" w:hint="eastAsia"/>
          <w:sz w:val="22"/>
        </w:rPr>
        <w:t>.3 双方约定的其他条款：</w:t>
      </w:r>
      <w:r w:rsidRPr="004A03E8">
        <w:rPr>
          <w:rFonts w:ascii="楷体" w:eastAsia="楷体" w:hAnsi="楷体" w:hint="eastAsia"/>
          <w:u w:val="single"/>
        </w:rPr>
        <w:t xml:space="preserve">           </w:t>
      </w:r>
      <w:r>
        <w:rPr>
          <w:rFonts w:ascii="楷体" w:eastAsia="楷体" w:hAnsi="楷体" w:hint="eastAsia"/>
        </w:rPr>
        <w:t xml:space="preserve">  </w:t>
      </w:r>
      <w:r w:rsidRPr="00670873">
        <w:rPr>
          <w:rFonts w:ascii="楷体" w:eastAsia="楷体" w:hAnsi="楷体" w:hint="eastAsia"/>
        </w:rPr>
        <w:t>。</w:t>
      </w:r>
    </w:p>
    <w:p w:rsidR="008175B6" w:rsidRPr="00670873" w:rsidRDefault="008175B6" w:rsidP="008175B6">
      <w:pPr>
        <w:spacing w:line="360" w:lineRule="auto"/>
        <w:ind w:firstLineChars="194" w:firstLine="407"/>
        <w:rPr>
          <w:rFonts w:ascii="楷体" w:eastAsia="楷体" w:hAnsi="楷体"/>
        </w:rPr>
      </w:pPr>
      <w:r>
        <w:rPr>
          <w:rFonts w:ascii="楷体" w:eastAsia="楷体" w:hAnsi="楷体" w:hint="eastAsia"/>
        </w:rPr>
        <w:t>13.4 附件为本合同的组成部分，与本合同具有同等效力。</w:t>
      </w:r>
    </w:p>
    <w:p w:rsidR="008175B6" w:rsidRDefault="008175B6" w:rsidP="008175B6">
      <w:pPr>
        <w:spacing w:line="360" w:lineRule="auto"/>
        <w:ind w:firstLine="435"/>
        <w:rPr>
          <w:rFonts w:ascii="楷体" w:eastAsia="楷体" w:hAnsi="楷体"/>
          <w:sz w:val="22"/>
        </w:rPr>
      </w:pPr>
    </w:p>
    <w:p w:rsidR="008175B6" w:rsidRDefault="008175B6" w:rsidP="008175B6">
      <w:pPr>
        <w:spacing w:line="360" w:lineRule="auto"/>
        <w:ind w:firstLine="435"/>
        <w:rPr>
          <w:rFonts w:ascii="楷体" w:eastAsia="楷体" w:hAnsi="楷体"/>
          <w:sz w:val="22"/>
        </w:rPr>
      </w:pPr>
    </w:p>
    <w:p w:rsidR="008175B6" w:rsidRPr="00670873" w:rsidRDefault="008175B6" w:rsidP="008175B6">
      <w:pPr>
        <w:spacing w:line="360" w:lineRule="auto"/>
        <w:ind w:firstLine="435"/>
        <w:rPr>
          <w:rFonts w:ascii="楷体" w:eastAsia="楷体" w:hAnsi="楷体"/>
          <w:sz w:val="22"/>
        </w:rPr>
      </w:pPr>
      <w:r w:rsidRPr="00670873">
        <w:rPr>
          <w:rFonts w:ascii="楷体" w:eastAsia="楷体" w:hAnsi="楷体" w:hint="eastAsia"/>
          <w:sz w:val="22"/>
        </w:rPr>
        <w:t xml:space="preserve">    </w:t>
      </w:r>
    </w:p>
    <w:p w:rsidR="008175B6" w:rsidRDefault="008175B6" w:rsidP="008175B6">
      <w:pPr>
        <w:spacing w:line="360" w:lineRule="auto"/>
        <w:rPr>
          <w:rFonts w:ascii="楷体" w:eastAsia="楷体" w:hAnsi="楷体"/>
          <w:sz w:val="22"/>
        </w:rPr>
      </w:pPr>
      <w:r w:rsidRPr="00670873">
        <w:rPr>
          <w:rFonts w:ascii="楷体" w:eastAsia="楷体" w:hAnsi="楷体" w:hint="eastAsia"/>
          <w:sz w:val="22"/>
        </w:rPr>
        <w:t>甲方：</w:t>
      </w:r>
      <w:r>
        <w:rPr>
          <w:rFonts w:ascii="楷体" w:eastAsia="楷体" w:hAnsi="楷体" w:hint="eastAsia"/>
          <w:sz w:val="22"/>
        </w:rPr>
        <w:t>北京大学人民</w:t>
      </w:r>
      <w:r w:rsidRPr="00670873">
        <w:rPr>
          <w:rFonts w:ascii="楷体" w:eastAsia="楷体" w:hAnsi="楷体" w:hint="eastAsia"/>
          <w:sz w:val="22"/>
        </w:rPr>
        <w:t>医院 (盖章</w:t>
      </w:r>
      <w:r>
        <w:rPr>
          <w:rFonts w:ascii="楷体" w:eastAsia="楷体" w:hAnsi="楷体" w:hint="eastAsia"/>
          <w:sz w:val="22"/>
        </w:rPr>
        <w:t xml:space="preserve">)               </w:t>
      </w:r>
      <w:r w:rsidRPr="00670873">
        <w:rPr>
          <w:rFonts w:ascii="楷体" w:eastAsia="楷体" w:hAnsi="楷体" w:hint="eastAsia"/>
          <w:sz w:val="22"/>
        </w:rPr>
        <w:t>乙方：</w:t>
      </w:r>
      <w:r>
        <w:rPr>
          <w:rFonts w:ascii="楷体" w:eastAsia="楷体" w:hAnsi="楷体" w:hint="eastAsia"/>
          <w:sz w:val="22"/>
          <w:u w:val="single"/>
        </w:rPr>
        <w:t xml:space="preserve">              </w:t>
      </w:r>
      <w:r w:rsidRPr="00670873">
        <w:rPr>
          <w:rFonts w:ascii="楷体" w:eastAsia="楷体" w:hAnsi="楷体" w:hint="eastAsia"/>
          <w:sz w:val="22"/>
        </w:rPr>
        <w:t>公司(盖章)</w:t>
      </w:r>
    </w:p>
    <w:p w:rsidR="008175B6" w:rsidRPr="00670873"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法定代表人或委托代理人</w:t>
      </w:r>
      <w:r w:rsidRPr="00670873">
        <w:rPr>
          <w:rFonts w:ascii="楷体" w:eastAsia="楷体" w:hAnsi="楷体" w:hint="eastAsia"/>
          <w:sz w:val="22"/>
        </w:rPr>
        <w:t>(签字):</w:t>
      </w:r>
      <w:r>
        <w:rPr>
          <w:rFonts w:ascii="楷体" w:eastAsia="楷体" w:hAnsi="楷体" w:hint="eastAsia"/>
          <w:sz w:val="22"/>
        </w:rPr>
        <w:t xml:space="preserve">              法定代表人或委托代理人</w:t>
      </w:r>
      <w:r w:rsidRPr="00670873">
        <w:rPr>
          <w:rFonts w:ascii="楷体" w:eastAsia="楷体" w:hAnsi="楷体" w:hint="eastAsia"/>
          <w:sz w:val="22"/>
        </w:rPr>
        <w:t>(签字):</w:t>
      </w:r>
    </w:p>
    <w:p w:rsidR="008175B6" w:rsidRDefault="008175B6" w:rsidP="008175B6">
      <w:pPr>
        <w:spacing w:line="360" w:lineRule="auto"/>
        <w:rPr>
          <w:rFonts w:ascii="楷体" w:eastAsia="楷体" w:hAnsi="楷体"/>
          <w:sz w:val="22"/>
        </w:rPr>
      </w:pPr>
    </w:p>
    <w:p w:rsidR="008175B6" w:rsidRDefault="008175B6" w:rsidP="008175B6">
      <w:pPr>
        <w:spacing w:line="360" w:lineRule="auto"/>
        <w:rPr>
          <w:rFonts w:ascii="楷体" w:eastAsia="楷体" w:hAnsi="楷体"/>
          <w:sz w:val="22"/>
        </w:rPr>
      </w:pPr>
      <w:r>
        <w:rPr>
          <w:rFonts w:ascii="楷体" w:eastAsia="楷体" w:hAnsi="楷体" w:hint="eastAsia"/>
          <w:sz w:val="22"/>
        </w:rPr>
        <w:t>地址：北京市西城区西直门南大街11号         地址：</w:t>
      </w:r>
    </w:p>
    <w:p w:rsidR="008175B6" w:rsidRDefault="008175B6" w:rsidP="008175B6">
      <w:pPr>
        <w:spacing w:line="360" w:lineRule="auto"/>
        <w:rPr>
          <w:rFonts w:ascii="楷体" w:eastAsia="楷体" w:hAnsi="楷体"/>
          <w:sz w:val="22"/>
        </w:rPr>
      </w:pPr>
    </w:p>
    <w:p w:rsidR="008175B6" w:rsidRDefault="008175B6" w:rsidP="008175B6">
      <w:pPr>
        <w:spacing w:line="360" w:lineRule="auto"/>
        <w:jc w:val="left"/>
      </w:pPr>
      <w:r w:rsidRPr="00670873">
        <w:rPr>
          <w:rFonts w:ascii="楷体" w:eastAsia="楷体" w:hAnsi="楷体" w:hint="eastAsia"/>
          <w:sz w:val="22"/>
        </w:rPr>
        <w:t xml:space="preserve">日期:                                      </w:t>
      </w:r>
      <w:r>
        <w:rPr>
          <w:rFonts w:ascii="楷体" w:eastAsia="楷体" w:hAnsi="楷体" w:hint="eastAsia"/>
          <w:sz w:val="22"/>
        </w:rPr>
        <w:t xml:space="preserve"> 日期：</w:t>
      </w:r>
    </w:p>
    <w:p w:rsidR="008175B6"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w:t>
      </w:r>
      <w:r w:rsidRPr="00EA4431">
        <w:rPr>
          <w:rFonts w:ascii="宋体" w:hAnsi="宋体" w:hint="eastAsia"/>
          <w:szCs w:val="21"/>
        </w:rPr>
        <w:lastRenderedPageBreak/>
        <w:t>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lastRenderedPageBreak/>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739" w:rsidRDefault="000D0739" w:rsidP="00C35CAB">
      <w:r>
        <w:separator/>
      </w:r>
    </w:p>
  </w:endnote>
  <w:endnote w:type="continuationSeparator" w:id="0">
    <w:p w:rsidR="000D0739" w:rsidRDefault="000D0739"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739" w:rsidRDefault="000D0739" w:rsidP="00C35CAB">
      <w:r>
        <w:separator/>
      </w:r>
    </w:p>
  </w:footnote>
  <w:footnote w:type="continuationSeparator" w:id="0">
    <w:p w:rsidR="000D0739" w:rsidRDefault="000D0739"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9">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9D419A0"/>
    <w:multiLevelType w:val="hybridMultilevel"/>
    <w:tmpl w:val="D9CE4F9A"/>
    <w:lvl w:ilvl="0" w:tplc="A676A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17">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4F25D70"/>
    <w:multiLevelType w:val="hybridMultilevel"/>
    <w:tmpl w:val="C108E9F0"/>
    <w:lvl w:ilvl="0" w:tplc="3A8674B6">
      <w:start w:val="1"/>
      <w:numFmt w:val="decimal"/>
      <w:lvlText w:val="%1）"/>
      <w:lvlJc w:val="left"/>
      <w:pPr>
        <w:ind w:left="420" w:hanging="420"/>
      </w:pPr>
      <w:rPr>
        <w:rFonts w:ascii="宋体" w:eastAsiaTheme="minorEastAsia" w:hAnsi="宋体" w:cstheme="minorBid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EDC715D"/>
    <w:multiLevelType w:val="singleLevel"/>
    <w:tmpl w:val="6EDC715D"/>
    <w:lvl w:ilvl="0">
      <w:start w:val="3"/>
      <w:numFmt w:val="decimal"/>
      <w:lvlText w:val="%1."/>
      <w:lvlJc w:val="left"/>
      <w:pPr>
        <w:tabs>
          <w:tab w:val="left" w:pos="312"/>
        </w:tabs>
      </w:pPr>
    </w:lvl>
  </w:abstractNum>
  <w:abstractNum w:abstractNumId="21">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3"/>
  </w:num>
  <w:num w:numId="2">
    <w:abstractNumId w:val="14"/>
  </w:num>
  <w:num w:numId="3">
    <w:abstractNumId w:val="13"/>
  </w:num>
  <w:num w:numId="4">
    <w:abstractNumId w:val="10"/>
  </w:num>
  <w:num w:numId="5">
    <w:abstractNumId w:val="7"/>
  </w:num>
  <w:num w:numId="6">
    <w:abstractNumId w:val="1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8"/>
  </w:num>
  <w:num w:numId="13">
    <w:abstractNumId w:val="11"/>
  </w:num>
  <w:num w:numId="14">
    <w:abstractNumId w:val="4"/>
  </w:num>
  <w:num w:numId="15">
    <w:abstractNumId w:val="6"/>
  </w:num>
  <w:num w:numId="16">
    <w:abstractNumId w:val="9"/>
  </w:num>
  <w:num w:numId="17">
    <w:abstractNumId w:val="16"/>
  </w:num>
  <w:num w:numId="18">
    <w:abstractNumId w:val="17"/>
  </w:num>
  <w:num w:numId="19">
    <w:abstractNumId w:val="20"/>
  </w:num>
  <w:num w:numId="20">
    <w:abstractNumId w:val="21"/>
  </w:num>
  <w:num w:numId="21">
    <w:abstractNumId w:val="19"/>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3B23"/>
    <w:rsid w:val="00065597"/>
    <w:rsid w:val="00067FBB"/>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6BF1"/>
    <w:rsid w:val="000B7191"/>
    <w:rsid w:val="000B7802"/>
    <w:rsid w:val="000C035B"/>
    <w:rsid w:val="000D0739"/>
    <w:rsid w:val="000D58AD"/>
    <w:rsid w:val="000E0E55"/>
    <w:rsid w:val="000E3512"/>
    <w:rsid w:val="000F2F8C"/>
    <w:rsid w:val="001017F3"/>
    <w:rsid w:val="00104335"/>
    <w:rsid w:val="00104611"/>
    <w:rsid w:val="0010565C"/>
    <w:rsid w:val="00105CFD"/>
    <w:rsid w:val="00110D75"/>
    <w:rsid w:val="00117A90"/>
    <w:rsid w:val="0012542D"/>
    <w:rsid w:val="00126DB1"/>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656B0"/>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22DF"/>
    <w:rsid w:val="002E4F63"/>
    <w:rsid w:val="002E647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90E71"/>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53C09"/>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07DC"/>
    <w:rsid w:val="004D7505"/>
    <w:rsid w:val="004F1416"/>
    <w:rsid w:val="00512084"/>
    <w:rsid w:val="00520F2F"/>
    <w:rsid w:val="005233B4"/>
    <w:rsid w:val="00524191"/>
    <w:rsid w:val="00525709"/>
    <w:rsid w:val="005301B0"/>
    <w:rsid w:val="00535E37"/>
    <w:rsid w:val="0054596B"/>
    <w:rsid w:val="00557DB3"/>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B79CA"/>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1E68"/>
    <w:rsid w:val="007667E9"/>
    <w:rsid w:val="00766BEA"/>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175B6"/>
    <w:rsid w:val="00820BF5"/>
    <w:rsid w:val="00830F47"/>
    <w:rsid w:val="00832354"/>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11CAB"/>
    <w:rsid w:val="00A13DF5"/>
    <w:rsid w:val="00A15A08"/>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35FD"/>
    <w:rsid w:val="00AA3790"/>
    <w:rsid w:val="00AA55F4"/>
    <w:rsid w:val="00AB26A2"/>
    <w:rsid w:val="00AB554F"/>
    <w:rsid w:val="00AC33EB"/>
    <w:rsid w:val="00AC5F9D"/>
    <w:rsid w:val="00AC7766"/>
    <w:rsid w:val="00AC7C00"/>
    <w:rsid w:val="00AD1C0B"/>
    <w:rsid w:val="00AD6627"/>
    <w:rsid w:val="00AE7C6C"/>
    <w:rsid w:val="00AF4B65"/>
    <w:rsid w:val="00B36D30"/>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E23"/>
    <w:rsid w:val="00CE2FE3"/>
    <w:rsid w:val="00CE5842"/>
    <w:rsid w:val="00CE7DCA"/>
    <w:rsid w:val="00CF1A23"/>
    <w:rsid w:val="00D12E44"/>
    <w:rsid w:val="00D35F9C"/>
    <w:rsid w:val="00D4011E"/>
    <w:rsid w:val="00D41668"/>
    <w:rsid w:val="00D52834"/>
    <w:rsid w:val="00D5772D"/>
    <w:rsid w:val="00D624F6"/>
    <w:rsid w:val="00D64DE0"/>
    <w:rsid w:val="00D66D65"/>
    <w:rsid w:val="00D6759A"/>
    <w:rsid w:val="00D72D7F"/>
    <w:rsid w:val="00D771EC"/>
    <w:rsid w:val="00D80910"/>
    <w:rsid w:val="00D8102E"/>
    <w:rsid w:val="00D85944"/>
    <w:rsid w:val="00D9781F"/>
    <w:rsid w:val="00D97CFA"/>
    <w:rsid w:val="00DA5771"/>
    <w:rsid w:val="00DB1FE4"/>
    <w:rsid w:val="00DB333A"/>
    <w:rsid w:val="00DD37F0"/>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7139E"/>
    <w:rsid w:val="00E72063"/>
    <w:rsid w:val="00E728C7"/>
    <w:rsid w:val="00E74C28"/>
    <w:rsid w:val="00E764EE"/>
    <w:rsid w:val="00E8045F"/>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2E36"/>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C3647"/>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character" w:customStyle="1" w:styleId="NormalCharacter">
    <w:name w:val="NormalCharacter"/>
    <w:semiHidden/>
    <w:qFormat/>
    <w:rsid w:val="00FC3647"/>
  </w:style>
  <w:style w:type="paragraph" w:customStyle="1" w:styleId="20171">
    <w:name w:val="样式 样式 样式 样式 样式 样式 样式 正文首行缩进 2 + 左  0 字符 首行缩进:  1.71 字符 + 首行缩进:  ..."/>
    <w:basedOn w:val="a"/>
    <w:qFormat/>
    <w:rsid w:val="00F32E36"/>
    <w:pPr>
      <w:spacing w:after="120" w:line="360" w:lineRule="auto"/>
      <w:ind w:firstLineChars="200" w:firstLine="200"/>
    </w:pPr>
    <w:rPr>
      <w:rFonts w:ascii="Calibri" w:hAnsi="Calibri"/>
      <w:kern w:val="28"/>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xpo.pharmnet.com.cn/agent_produc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87E172-EB30-4D1F-B149-4115FD76A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10</Pages>
  <Words>1074</Words>
  <Characters>6126</Characters>
  <Application>Microsoft Office Word</Application>
  <DocSecurity>0</DocSecurity>
  <Lines>51</Lines>
  <Paragraphs>14</Paragraphs>
  <ScaleCrop>false</ScaleCrop>
  <Company/>
  <LinksUpToDate>false</LinksUpToDate>
  <CharactersWithSpaces>7186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李璐</cp:lastModifiedBy>
  <cp:revision>45</cp:revision>
  <cp:lastPrinted>2015-07-01T23:52:00Z</cp:lastPrinted>
  <dcterms:created xsi:type="dcterms:W3CDTF">2021-11-05T02:12:00Z</dcterms:created>
  <dcterms:modified xsi:type="dcterms:W3CDTF">2021-12-13T06:24:00Z</dcterms:modified>
</cp:coreProperties>
</file>