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55E" w:rsidRPr="00305F8D" w:rsidRDefault="0086755E" w:rsidP="0086755E">
      <w:pPr>
        <w:spacing w:line="360" w:lineRule="auto"/>
        <w:jc w:val="center"/>
        <w:rPr>
          <w:rFonts w:ascii="宋体" w:hAnsi="宋体" w:cs="Arial"/>
          <w:b/>
          <w:bCs/>
          <w:sz w:val="24"/>
          <w:szCs w:val="24"/>
        </w:rPr>
      </w:pPr>
      <w:r w:rsidRPr="00305F8D">
        <w:rPr>
          <w:rFonts w:ascii="宋体" w:hAnsi="宋体" w:cs="Arial" w:hint="eastAsia"/>
          <w:b/>
          <w:bCs/>
          <w:sz w:val="24"/>
          <w:szCs w:val="24"/>
        </w:rPr>
        <w:t>全自动生化免疫分析系统</w:t>
      </w:r>
    </w:p>
    <w:p w:rsidR="0086755E" w:rsidRDefault="0086755E" w:rsidP="0086755E">
      <w:pPr>
        <w:spacing w:line="360" w:lineRule="auto"/>
        <w:jc w:val="center"/>
        <w:rPr>
          <w:rFonts w:ascii="宋体" w:hAnsi="宋体"/>
          <w:szCs w:val="21"/>
        </w:rPr>
      </w:pPr>
    </w:p>
    <w:p w:rsidR="0086755E" w:rsidRPr="002C1872" w:rsidRDefault="007A11CD" w:rsidP="0086755E">
      <w:pPr>
        <w:spacing w:line="360" w:lineRule="auto"/>
        <w:ind w:left="315" w:hanging="315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#</w:t>
      </w:r>
      <w:r w:rsidR="00DB4984">
        <w:rPr>
          <w:rFonts w:ascii="宋体" w:hAnsi="宋体" w:hint="eastAsia"/>
          <w:szCs w:val="21"/>
        </w:rPr>
        <w:t>1.</w:t>
      </w:r>
      <w:r w:rsidR="0086755E" w:rsidRPr="002C1872">
        <w:rPr>
          <w:rFonts w:ascii="宋体" w:hAnsi="宋体" w:hint="eastAsia"/>
          <w:szCs w:val="21"/>
        </w:rPr>
        <w:t>总体要求</w:t>
      </w:r>
      <w:r w:rsidR="0086755E">
        <w:rPr>
          <w:rFonts w:ascii="宋体" w:hAnsi="宋体" w:hint="eastAsia"/>
          <w:szCs w:val="21"/>
        </w:rPr>
        <w:t>：</w:t>
      </w:r>
      <w:r w:rsidR="0086755E" w:rsidRPr="002C1872">
        <w:rPr>
          <w:rFonts w:ascii="宋体" w:hAnsi="宋体" w:hint="eastAsia"/>
          <w:szCs w:val="21"/>
        </w:rPr>
        <w:t>要求生化免疫模块可以连接在一起,一次进样同时完成生化免疫相关项目的检测。</w:t>
      </w:r>
    </w:p>
    <w:p w:rsidR="0086755E" w:rsidRPr="002C1872" w:rsidRDefault="0086755E" w:rsidP="0086755E">
      <w:pPr>
        <w:spacing w:line="360" w:lineRule="auto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2.免疫检测功能</w:t>
      </w:r>
      <w:r w:rsidRPr="002C1872">
        <w:rPr>
          <w:rFonts w:ascii="宋体" w:hAnsi="宋体" w:hint="eastAsia"/>
          <w:szCs w:val="21"/>
        </w:rPr>
        <w:tab/>
        <w:t xml:space="preserve"> </w:t>
      </w:r>
    </w:p>
    <w:p w:rsidR="0086755E" w:rsidRPr="00E56971" w:rsidRDefault="0086755E" w:rsidP="00BF7C78">
      <w:pPr>
        <w:spacing w:line="360" w:lineRule="auto"/>
        <w:ind w:leftChars="100" w:left="733" w:hangingChars="248" w:hanging="52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#</w:t>
      </w:r>
      <w:r w:rsidRPr="00E56971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1</w:t>
      </w:r>
      <w:r w:rsidRPr="00E56971">
        <w:rPr>
          <w:rFonts w:ascii="宋体" w:hAnsi="宋体" w:hint="eastAsia"/>
          <w:szCs w:val="21"/>
        </w:rPr>
        <w:t>检测速度：</w:t>
      </w:r>
      <w:r w:rsidR="008268D5">
        <w:rPr>
          <w:rFonts w:ascii="宋体" w:hAnsi="宋体" w:hint="eastAsia"/>
          <w:szCs w:val="21"/>
        </w:rPr>
        <w:t>单台免疫</w:t>
      </w:r>
      <w:r w:rsidR="008268D5">
        <w:rPr>
          <w:rFonts w:ascii="宋体" w:hAnsi="宋体"/>
          <w:szCs w:val="21"/>
        </w:rPr>
        <w:t>仪器检测</w:t>
      </w:r>
      <w:r w:rsidR="008268D5">
        <w:rPr>
          <w:rFonts w:ascii="宋体" w:hAnsi="宋体" w:hint="eastAsia"/>
          <w:szCs w:val="21"/>
        </w:rPr>
        <w:t>速度</w:t>
      </w:r>
      <w:r w:rsidRPr="00E56971">
        <w:rPr>
          <w:rFonts w:ascii="宋体" w:hAnsi="宋体" w:hint="eastAsia"/>
          <w:szCs w:val="21"/>
        </w:rPr>
        <w:t>≥</w:t>
      </w:r>
      <w:r>
        <w:rPr>
          <w:rFonts w:ascii="宋体" w:hAnsi="宋体" w:hint="eastAsia"/>
          <w:szCs w:val="21"/>
        </w:rPr>
        <w:t>30</w:t>
      </w:r>
      <w:r w:rsidRPr="00E56971">
        <w:rPr>
          <w:rFonts w:ascii="宋体" w:hAnsi="宋体" w:hint="eastAsia"/>
          <w:szCs w:val="21"/>
        </w:rPr>
        <w:t>0测试/小时。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2</w:t>
      </w:r>
      <w:r w:rsidRPr="002C1872">
        <w:rPr>
          <w:rFonts w:ascii="宋体" w:hAnsi="宋体" w:hint="eastAsia"/>
          <w:szCs w:val="21"/>
        </w:rPr>
        <w:t>方法学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化学发光技术或电化学发光技术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3</w:t>
      </w:r>
      <w:r w:rsidRPr="002C1872">
        <w:rPr>
          <w:rFonts w:ascii="宋体" w:hAnsi="宋体" w:hint="eastAsia"/>
          <w:szCs w:val="21"/>
        </w:rPr>
        <w:t>检测样本</w:t>
      </w:r>
      <w:r w:rsidRPr="002C1872">
        <w:rPr>
          <w:rFonts w:ascii="宋体" w:hAnsi="宋体" w:hint="eastAsia"/>
          <w:szCs w:val="21"/>
        </w:rPr>
        <w:tab/>
        <w:t>血清、血浆、尿液及其它体液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4</w:t>
      </w:r>
      <w:r w:rsidRPr="002C1872">
        <w:rPr>
          <w:rFonts w:ascii="宋体" w:hAnsi="宋体" w:hint="eastAsia"/>
          <w:szCs w:val="21"/>
        </w:rPr>
        <w:t>样本管识别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具有多种规格原始管上样功能，系统条形码识别功能。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5</w:t>
      </w:r>
      <w:r w:rsidRPr="002C1872">
        <w:rPr>
          <w:rFonts w:ascii="宋体" w:hAnsi="宋体" w:hint="eastAsia"/>
          <w:szCs w:val="21"/>
        </w:rPr>
        <w:t>加样系统</w:t>
      </w:r>
      <w:r w:rsidRPr="002C1872">
        <w:rPr>
          <w:rFonts w:ascii="宋体" w:hAnsi="宋体" w:hint="eastAsia"/>
          <w:szCs w:val="21"/>
        </w:rPr>
        <w:tab/>
      </w:r>
    </w:p>
    <w:p w:rsidR="0086755E" w:rsidRPr="002C1872" w:rsidRDefault="0086755E" w:rsidP="0086755E">
      <w:pPr>
        <w:spacing w:line="360" w:lineRule="auto"/>
        <w:ind w:leftChars="350" w:left="1260" w:hangingChars="250" w:hanging="525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5</w:t>
      </w:r>
      <w:r w:rsidRPr="002C1872">
        <w:rPr>
          <w:rFonts w:ascii="宋体" w:hAnsi="宋体" w:hint="eastAsia"/>
          <w:szCs w:val="21"/>
        </w:rPr>
        <w:t>.1样本针感应装置</w:t>
      </w:r>
      <w:r w:rsidRPr="002C1872">
        <w:rPr>
          <w:rFonts w:ascii="宋体" w:hAnsi="宋体" w:hint="eastAsia"/>
          <w:szCs w:val="21"/>
        </w:rPr>
        <w:tab/>
        <w:t>随量感应液面高度；可感应凝块和气泡（压力感应）；防撞感应功能。</w:t>
      </w:r>
    </w:p>
    <w:p w:rsidR="0086755E" w:rsidRPr="002C1872" w:rsidRDefault="0086755E" w:rsidP="0086755E">
      <w:pPr>
        <w:spacing w:line="360" w:lineRule="auto"/>
        <w:ind w:leftChars="350" w:left="1260" w:hangingChars="250" w:hanging="525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5</w:t>
      </w:r>
      <w:r w:rsidRPr="002C1872">
        <w:rPr>
          <w:rFonts w:ascii="宋体" w:hAnsi="宋体" w:hint="eastAsia"/>
          <w:szCs w:val="21"/>
        </w:rPr>
        <w:t>.2样本针</w:t>
      </w:r>
      <w:r w:rsidR="002D3B79">
        <w:rPr>
          <w:rFonts w:ascii="宋体" w:hAnsi="宋体" w:hint="eastAsia"/>
          <w:szCs w:val="21"/>
        </w:rPr>
        <w:t>使用可抛弃式加样吸头减少交叉感染。</w:t>
      </w:r>
    </w:p>
    <w:p w:rsidR="0086755E" w:rsidRPr="002C1872" w:rsidRDefault="0086755E" w:rsidP="0086755E">
      <w:pPr>
        <w:spacing w:line="360" w:lineRule="auto"/>
        <w:ind w:leftChars="350" w:left="1260" w:hangingChars="250" w:hanging="525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5</w:t>
      </w:r>
      <w:r w:rsidRPr="002C1872">
        <w:rPr>
          <w:rFonts w:ascii="宋体" w:hAnsi="宋体" w:hint="eastAsia"/>
          <w:szCs w:val="21"/>
        </w:rPr>
        <w:t>.3稀释功能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具有自动稀释功能：自动一步式稀释，成批或者单独稀释。</w:t>
      </w:r>
    </w:p>
    <w:p w:rsidR="0086755E" w:rsidRPr="002C1872" w:rsidRDefault="0086755E" w:rsidP="0086755E">
      <w:pPr>
        <w:spacing w:line="360" w:lineRule="auto"/>
        <w:ind w:leftChars="350" w:left="1260" w:hangingChars="250" w:hanging="525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5</w:t>
      </w:r>
      <w:r w:rsidRPr="002C1872">
        <w:rPr>
          <w:rFonts w:ascii="宋体" w:hAnsi="宋体" w:hint="eastAsia"/>
          <w:szCs w:val="21"/>
        </w:rPr>
        <w:t>.4支持急诊检测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具备单个样本，独立通道急诊样本随机插入功能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6</w:t>
      </w:r>
      <w:r w:rsidRPr="002C1872">
        <w:rPr>
          <w:rFonts w:ascii="宋体" w:hAnsi="宋体" w:hint="eastAsia"/>
          <w:szCs w:val="21"/>
        </w:rPr>
        <w:t>试剂系统</w:t>
      </w:r>
      <w:r w:rsidRPr="002C1872">
        <w:rPr>
          <w:rFonts w:ascii="宋体" w:hAnsi="宋体" w:hint="eastAsia"/>
          <w:szCs w:val="21"/>
        </w:rPr>
        <w:tab/>
      </w:r>
      <w:r w:rsidR="00016D3E">
        <w:rPr>
          <w:rFonts w:ascii="宋体" w:hAnsi="宋体" w:hint="eastAsia"/>
          <w:szCs w:val="21"/>
        </w:rPr>
        <w:t xml:space="preserve"> </w:t>
      </w:r>
    </w:p>
    <w:p w:rsidR="002F1D56" w:rsidRDefault="00016D3E" w:rsidP="00016D3E">
      <w:pPr>
        <w:spacing w:line="360" w:lineRule="auto"/>
        <w:ind w:firstLineChars="250" w:firstLine="600"/>
        <w:rPr>
          <w:rFonts w:ascii="Minion" w:hAnsi="Minion"/>
        </w:rPr>
      </w:pPr>
      <w:r>
        <w:rPr>
          <w:rFonts w:ascii="宋体" w:cs="宋体"/>
          <w:sz w:val="24"/>
          <w:szCs w:val="24"/>
        </w:rPr>
        <w:t>*</w:t>
      </w:r>
      <w:r w:rsidR="0086755E"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6</w:t>
      </w:r>
      <w:r w:rsidR="0086755E" w:rsidRPr="002C1872">
        <w:rPr>
          <w:rFonts w:ascii="宋体" w:hAnsi="宋体" w:hint="eastAsia"/>
          <w:szCs w:val="21"/>
        </w:rPr>
        <w:t>.1</w:t>
      </w:r>
      <w:r w:rsidR="0086755E">
        <w:rPr>
          <w:rFonts w:ascii="Minion" w:hAnsi="Minion" w:hint="eastAsia"/>
        </w:rPr>
        <w:t>支持在线</w:t>
      </w:r>
      <w:r w:rsidR="0086755E">
        <w:rPr>
          <w:rFonts w:ascii="Minion" w:hAnsi="Minion"/>
        </w:rPr>
        <w:t>添加试剂以及辅助耗材</w:t>
      </w:r>
      <w:r w:rsidR="0086755E">
        <w:rPr>
          <w:rFonts w:ascii="Minion" w:hAnsi="Minion" w:hint="eastAsia"/>
        </w:rPr>
        <w:t>。</w:t>
      </w:r>
    </w:p>
    <w:p w:rsidR="0086755E" w:rsidRPr="002C1872" w:rsidRDefault="00A44FBD" w:rsidP="00A44FB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 xml:space="preserve">      </w:t>
      </w:r>
      <w:r>
        <w:rPr>
          <w:rFonts w:ascii="宋体" w:hAnsi="宋体" w:hint="eastAsia"/>
          <w:b/>
          <w:szCs w:val="21"/>
        </w:rPr>
        <w:t>#</w:t>
      </w:r>
      <w:r w:rsidR="002F1D56"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6</w:t>
      </w:r>
      <w:r w:rsidR="002F1D56" w:rsidRPr="002C1872">
        <w:rPr>
          <w:rFonts w:ascii="宋体" w:hAnsi="宋体" w:hint="eastAsia"/>
          <w:szCs w:val="21"/>
        </w:rPr>
        <w:t>.</w:t>
      </w:r>
      <w:r w:rsidR="002F1D56">
        <w:rPr>
          <w:rFonts w:ascii="宋体" w:hAnsi="宋体" w:hint="eastAsia"/>
          <w:szCs w:val="21"/>
        </w:rPr>
        <w:t>2</w:t>
      </w:r>
      <w:r w:rsidR="0086755E" w:rsidRPr="002C1872">
        <w:rPr>
          <w:rFonts w:ascii="宋体" w:hAnsi="宋体" w:hint="eastAsia"/>
          <w:szCs w:val="21"/>
        </w:rPr>
        <w:t>试剂稳定性</w:t>
      </w:r>
      <w:r w:rsidR="0086755E">
        <w:rPr>
          <w:rFonts w:ascii="宋体" w:hAnsi="宋体" w:hint="eastAsia"/>
          <w:szCs w:val="21"/>
        </w:rPr>
        <w:t>：</w:t>
      </w:r>
      <w:r w:rsidR="0086755E" w:rsidRPr="002C1872">
        <w:rPr>
          <w:rFonts w:ascii="宋体" w:hAnsi="宋体" w:hint="eastAsia"/>
          <w:szCs w:val="21"/>
        </w:rPr>
        <w:t>试剂</w:t>
      </w:r>
      <w:r>
        <w:rPr>
          <w:rFonts w:ascii="宋体" w:hAnsi="宋体" w:hint="eastAsia"/>
          <w:szCs w:val="21"/>
        </w:rPr>
        <w:t>平均上机稳定期</w:t>
      </w:r>
      <w:r w:rsidR="0086755E" w:rsidRPr="002C1872">
        <w:rPr>
          <w:rFonts w:ascii="宋体" w:hAnsi="宋体" w:hint="eastAsia"/>
          <w:szCs w:val="21"/>
        </w:rPr>
        <w:t>≥</w:t>
      </w:r>
      <w:r>
        <w:rPr>
          <w:rFonts w:ascii="宋体" w:hAnsi="宋体" w:hint="eastAsia"/>
          <w:szCs w:val="21"/>
        </w:rPr>
        <w:t>6</w:t>
      </w:r>
      <w:r w:rsidR="0086755E" w:rsidRPr="002C1872">
        <w:rPr>
          <w:rFonts w:ascii="宋体" w:hAnsi="宋体" w:hint="eastAsia"/>
          <w:szCs w:val="21"/>
        </w:rPr>
        <w:t>0天。</w:t>
      </w:r>
      <w:r w:rsidR="0086755E">
        <w:rPr>
          <w:rFonts w:ascii="宋体" w:hAnsi="宋体" w:hint="eastAsia"/>
          <w:szCs w:val="21"/>
        </w:rPr>
        <w:t xml:space="preserve"> </w:t>
      </w:r>
    </w:p>
    <w:p w:rsidR="0086755E" w:rsidRPr="002C1872" w:rsidRDefault="00BF7C78" w:rsidP="00BF7C78">
      <w:pPr>
        <w:spacing w:line="360" w:lineRule="auto"/>
        <w:ind w:leftChars="288" w:left="1343" w:hangingChars="350" w:hanging="738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#</w:t>
      </w:r>
      <w:r w:rsidR="0086755E"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6</w:t>
      </w:r>
      <w:r w:rsidR="0086755E" w:rsidRPr="002C1872">
        <w:rPr>
          <w:rFonts w:ascii="宋体" w:hAnsi="宋体" w:hint="eastAsia"/>
          <w:szCs w:val="21"/>
        </w:rPr>
        <w:t>.</w:t>
      </w:r>
      <w:r w:rsidR="002F1D56">
        <w:rPr>
          <w:rFonts w:ascii="宋体" w:hAnsi="宋体" w:hint="eastAsia"/>
          <w:szCs w:val="21"/>
        </w:rPr>
        <w:t>3</w:t>
      </w:r>
      <w:r w:rsidR="0086755E" w:rsidRPr="002C1872">
        <w:rPr>
          <w:rFonts w:ascii="宋体" w:hAnsi="宋体" w:hint="eastAsia"/>
          <w:szCs w:val="21"/>
        </w:rPr>
        <w:t>试剂位置</w:t>
      </w:r>
      <w:r w:rsidR="0086755E">
        <w:rPr>
          <w:rFonts w:ascii="宋体" w:hAnsi="宋体" w:hint="eastAsia"/>
          <w:szCs w:val="21"/>
        </w:rPr>
        <w:t>：</w:t>
      </w:r>
      <w:r w:rsidR="0086755E" w:rsidRPr="002C1872">
        <w:rPr>
          <w:rFonts w:ascii="宋体" w:hAnsi="宋体" w:hint="eastAsia"/>
          <w:szCs w:val="21"/>
        </w:rPr>
        <w:t>≥</w:t>
      </w:r>
      <w:r w:rsidR="0086755E">
        <w:rPr>
          <w:rFonts w:ascii="宋体" w:hAnsi="宋体" w:hint="eastAsia"/>
          <w:szCs w:val="21"/>
        </w:rPr>
        <w:t>45</w:t>
      </w:r>
      <w:r w:rsidR="0086755E" w:rsidRPr="002C1872">
        <w:rPr>
          <w:rFonts w:ascii="宋体" w:hAnsi="宋体" w:hint="eastAsia"/>
          <w:szCs w:val="21"/>
        </w:rPr>
        <w:t>个</w:t>
      </w:r>
      <w:r>
        <w:rPr>
          <w:rFonts w:ascii="Imago" w:hAnsi="Imago" w:hint="eastAsia"/>
        </w:rPr>
        <w:t>，自带</w:t>
      </w:r>
      <w:r>
        <w:rPr>
          <w:rFonts w:ascii="Imago" w:hAnsi="Imago" w:hint="eastAsia"/>
        </w:rPr>
        <w:t>5-10</w:t>
      </w:r>
      <w:r>
        <w:rPr>
          <w:rFonts w:ascii="Imago" w:hAnsi="Imago" w:hint="eastAsia"/>
        </w:rPr>
        <w:t>℃冷藏功能</w:t>
      </w:r>
      <w:r w:rsidR="00A44FBD">
        <w:rPr>
          <w:rFonts w:ascii="宋体" w:hAnsi="宋体" w:hint="eastAsia"/>
          <w:szCs w:val="21"/>
        </w:rPr>
        <w:t>；自动混匀试剂</w:t>
      </w:r>
    </w:p>
    <w:p w:rsidR="0086755E" w:rsidRPr="002C1872" w:rsidRDefault="0086755E" w:rsidP="0086755E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6</w:t>
      </w:r>
      <w:r w:rsidRPr="002C1872">
        <w:rPr>
          <w:rFonts w:ascii="宋体" w:hAnsi="宋体" w:hint="eastAsia"/>
          <w:szCs w:val="21"/>
        </w:rPr>
        <w:t>.</w:t>
      </w:r>
      <w:r w:rsidR="002F1D56">
        <w:rPr>
          <w:rFonts w:ascii="宋体" w:hAnsi="宋体" w:hint="eastAsia"/>
          <w:szCs w:val="21"/>
        </w:rPr>
        <w:t>4</w:t>
      </w:r>
      <w:r w:rsidR="00CA1AD6" w:rsidRPr="002C1872">
        <w:rPr>
          <w:rFonts w:ascii="宋体" w:hAnsi="宋体" w:hint="eastAsia"/>
          <w:szCs w:val="21"/>
        </w:rPr>
        <w:t>孵育盘温度</w:t>
      </w:r>
      <w:r w:rsidR="00CA1AD6" w:rsidRPr="002C1872">
        <w:rPr>
          <w:rFonts w:ascii="宋体" w:hAnsi="宋体" w:hint="eastAsia"/>
          <w:szCs w:val="21"/>
        </w:rPr>
        <w:tab/>
        <w:t>37±0.3℃,波动不大于±0.2℃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7</w:t>
      </w:r>
      <w:r w:rsidRPr="002C1872">
        <w:rPr>
          <w:rFonts w:ascii="宋体" w:hAnsi="宋体" w:hint="eastAsia"/>
          <w:szCs w:val="21"/>
        </w:rPr>
        <w:t>试剂项目种类</w:t>
      </w:r>
      <w:r w:rsidRPr="002C1872">
        <w:rPr>
          <w:rFonts w:ascii="宋体" w:hAnsi="宋体" w:hint="eastAsia"/>
          <w:szCs w:val="21"/>
        </w:rPr>
        <w:tab/>
      </w:r>
    </w:p>
    <w:p w:rsidR="0086755E" w:rsidRPr="002C1872" w:rsidRDefault="0086755E" w:rsidP="0086755E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7</w:t>
      </w:r>
      <w:r w:rsidRPr="002C1872">
        <w:rPr>
          <w:rFonts w:ascii="宋体" w:hAnsi="宋体" w:hint="eastAsia"/>
          <w:szCs w:val="21"/>
        </w:rPr>
        <w:t>.1所有配套试剂均基于WHO所发布的标准和质量控制体系并全部通CFDA的认证。</w:t>
      </w:r>
    </w:p>
    <w:p w:rsidR="0086755E" w:rsidRPr="00E56971" w:rsidRDefault="00011134" w:rsidP="00011134">
      <w:pPr>
        <w:spacing w:line="360" w:lineRule="auto"/>
        <w:ind w:leftChars="300" w:left="1465" w:hangingChars="348" w:hanging="835"/>
        <w:rPr>
          <w:rFonts w:ascii="宋体" w:hAnsi="宋体"/>
          <w:szCs w:val="21"/>
        </w:rPr>
      </w:pPr>
      <w:r>
        <w:rPr>
          <w:rFonts w:ascii="宋体" w:cs="宋体"/>
          <w:sz w:val="24"/>
          <w:szCs w:val="24"/>
        </w:rPr>
        <w:t>*</w:t>
      </w:r>
      <w:r w:rsidR="0086755E" w:rsidRPr="00E56971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7</w:t>
      </w:r>
      <w:r w:rsidR="0086755E" w:rsidRPr="00E56971">
        <w:rPr>
          <w:rFonts w:ascii="宋体" w:hAnsi="宋体" w:hint="eastAsia"/>
          <w:szCs w:val="21"/>
        </w:rPr>
        <w:t>.2肿瘤标志物</w:t>
      </w:r>
    </w:p>
    <w:p w:rsidR="0086755E" w:rsidRDefault="0086755E" w:rsidP="0086755E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r w:rsidRPr="00E56971">
        <w:rPr>
          <w:rFonts w:ascii="宋体" w:hAnsi="宋体" w:hint="eastAsia"/>
          <w:szCs w:val="21"/>
        </w:rPr>
        <w:tab/>
        <w:t>AFP、CEA、CA125、CA199、CA153、游离PSA、总PSA、</w:t>
      </w:r>
      <w:r w:rsidR="002F1D56">
        <w:rPr>
          <w:rFonts w:ascii="宋体" w:hAnsi="宋体" w:hint="eastAsia"/>
          <w:szCs w:val="21"/>
        </w:rPr>
        <w:t>SCC、</w:t>
      </w:r>
      <w:r w:rsidRPr="00E56971">
        <w:rPr>
          <w:rFonts w:ascii="宋体" w:hAnsi="宋体" w:hint="eastAsia"/>
          <w:szCs w:val="21"/>
        </w:rPr>
        <w:t>Pro-GRP、CYFRA211、NSE、CA724.</w:t>
      </w:r>
      <w:r w:rsidR="00011134">
        <w:rPr>
          <w:rFonts w:ascii="宋体" w:hAnsi="宋体" w:hint="eastAsia"/>
          <w:szCs w:val="21"/>
        </w:rPr>
        <w:t xml:space="preserve"> </w:t>
      </w:r>
    </w:p>
    <w:p w:rsidR="006C757C" w:rsidRDefault="006C757C" w:rsidP="006C757C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.3 感染项目：</w:t>
      </w:r>
      <w:r w:rsidRPr="006C757C">
        <w:rPr>
          <w:rFonts w:ascii="宋体" w:hAnsi="宋体" w:hint="eastAsia"/>
          <w:szCs w:val="21"/>
        </w:rPr>
        <w:t>乙肝表面抗原，乙肝表面抗体，乙肝核心抗体，乙肝e抗体，乙肝e</w:t>
      </w:r>
      <w:r w:rsidR="007A11CD">
        <w:rPr>
          <w:rFonts w:ascii="宋体" w:hAnsi="宋体" w:hint="eastAsia"/>
          <w:szCs w:val="21"/>
        </w:rPr>
        <w:t>抗原，丙肝抗体</w:t>
      </w:r>
      <w:r w:rsidRPr="006C757C">
        <w:rPr>
          <w:rFonts w:ascii="宋体" w:hAnsi="宋体" w:hint="eastAsia"/>
          <w:szCs w:val="21"/>
        </w:rPr>
        <w:t>，梅毒抗体。</w:t>
      </w:r>
    </w:p>
    <w:p w:rsidR="006C757C" w:rsidRDefault="006C757C" w:rsidP="006C757C">
      <w:pPr>
        <w:spacing w:line="360" w:lineRule="auto"/>
        <w:ind w:leftChars="350" w:left="73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7</w:t>
      </w:r>
      <w:r w:rsidR="00DB4984">
        <w:rPr>
          <w:rFonts w:ascii="宋体" w:hAnsi="宋体" w:hint="eastAsia"/>
          <w:szCs w:val="21"/>
        </w:rPr>
        <w:t>.4</w:t>
      </w:r>
      <w:r>
        <w:rPr>
          <w:rFonts w:ascii="宋体" w:hAnsi="宋体" w:hint="eastAsia"/>
          <w:szCs w:val="21"/>
        </w:rPr>
        <w:t xml:space="preserve"> 心机标志物：</w:t>
      </w:r>
      <w:r w:rsidRPr="006C757C">
        <w:rPr>
          <w:rFonts w:ascii="宋体" w:hAnsi="宋体" w:hint="eastAsia"/>
          <w:szCs w:val="21"/>
        </w:rPr>
        <w:t>BNP或NT-proBNP，肌红蛋白、CKMBmass、肌钙蛋白。</w:t>
      </w:r>
    </w:p>
    <w:p w:rsidR="008268D5" w:rsidRPr="006C757C" w:rsidRDefault="00DB4984" w:rsidP="00DB4984">
      <w:pPr>
        <w:spacing w:line="360" w:lineRule="auto"/>
        <w:rPr>
          <w:rFonts w:ascii="宋体" w:hAnsi="宋体"/>
          <w:szCs w:val="21"/>
        </w:rPr>
      </w:pPr>
      <w:r>
        <w:rPr>
          <w:rFonts w:ascii="宋体" w:cs="宋体"/>
          <w:sz w:val="24"/>
          <w:szCs w:val="24"/>
        </w:rPr>
        <w:t xml:space="preserve">     *</w:t>
      </w:r>
      <w:r>
        <w:rPr>
          <w:rFonts w:ascii="宋体" w:hAnsi="宋体" w:hint="eastAsia"/>
          <w:szCs w:val="21"/>
        </w:rPr>
        <w:t>2.7.</w:t>
      </w:r>
      <w:r>
        <w:rPr>
          <w:rFonts w:ascii="宋体" w:hAnsi="宋体"/>
          <w:szCs w:val="21"/>
        </w:rPr>
        <w:t>5</w:t>
      </w:r>
      <w:r w:rsidR="008268D5">
        <w:rPr>
          <w:rFonts w:ascii="宋体" w:hAnsi="宋体"/>
          <w:szCs w:val="21"/>
        </w:rPr>
        <w:t xml:space="preserve"> </w:t>
      </w:r>
      <w:r w:rsidR="008268D5">
        <w:rPr>
          <w:rFonts w:ascii="Imago" w:hAnsi="Imago" w:hint="eastAsia"/>
        </w:rPr>
        <w:t>有</w:t>
      </w:r>
      <w:r w:rsidR="008268D5">
        <w:rPr>
          <w:rFonts w:ascii="Imago" w:hAnsi="Imago" w:hint="eastAsia"/>
        </w:rPr>
        <w:t>BNP</w:t>
      </w:r>
      <w:r w:rsidR="008268D5">
        <w:rPr>
          <w:rFonts w:ascii="Imago" w:hAnsi="Imago" w:hint="eastAsia"/>
        </w:rPr>
        <w:t>或者</w:t>
      </w:r>
      <w:r w:rsidR="008268D5">
        <w:rPr>
          <w:rFonts w:ascii="Imago" w:hAnsi="Imago" w:hint="eastAsia"/>
        </w:rPr>
        <w:t>NT-</w:t>
      </w:r>
      <w:r w:rsidR="008268D5">
        <w:rPr>
          <w:rFonts w:ascii="Imago" w:hAnsi="Imago"/>
        </w:rPr>
        <w:t>proBNP</w:t>
      </w:r>
      <w:r w:rsidR="008268D5">
        <w:rPr>
          <w:rFonts w:ascii="Imago" w:hAnsi="Imago" w:hint="eastAsia"/>
        </w:rPr>
        <w:t>项目</w:t>
      </w:r>
      <w:r w:rsidR="008268D5">
        <w:rPr>
          <w:rFonts w:ascii="Imago" w:hAnsi="Imago"/>
        </w:rPr>
        <w:t>且检测时间</w:t>
      </w:r>
      <w:r w:rsidR="008268D5">
        <w:rPr>
          <w:rFonts w:ascii="Imago" w:hAnsi="Imago" w:hint="eastAsia"/>
        </w:rPr>
        <w:t>&lt;17</w:t>
      </w:r>
      <w:r w:rsidR="008268D5">
        <w:rPr>
          <w:rFonts w:ascii="Imago" w:hAnsi="Imago" w:hint="eastAsia"/>
        </w:rPr>
        <w:t>分钟</w:t>
      </w:r>
      <w:r w:rsidR="008268D5">
        <w:rPr>
          <w:rFonts w:ascii="Imago" w:hAnsi="Imago" w:hint="eastAsia"/>
        </w:rPr>
        <w:t>,</w:t>
      </w:r>
      <w:r w:rsidR="008268D5">
        <w:rPr>
          <w:rFonts w:ascii="Imago" w:hAnsi="Imago" w:hint="eastAsia"/>
        </w:rPr>
        <w:t>需</w:t>
      </w:r>
      <w:r w:rsidR="008268D5">
        <w:rPr>
          <w:rFonts w:ascii="Imago" w:hAnsi="Imago"/>
        </w:rPr>
        <w:t>提供</w:t>
      </w:r>
      <w:r w:rsidR="008268D5">
        <w:rPr>
          <w:rFonts w:ascii="Imago" w:hAnsi="Imago" w:hint="eastAsia"/>
        </w:rPr>
        <w:t>CFDA</w:t>
      </w:r>
      <w:r w:rsidR="008268D5">
        <w:rPr>
          <w:rFonts w:ascii="Imago" w:hAnsi="Imago" w:hint="eastAsia"/>
        </w:rPr>
        <w:t>注册证</w:t>
      </w:r>
    </w:p>
    <w:p w:rsidR="008268D5" w:rsidRPr="006C757C" w:rsidRDefault="00F159CE" w:rsidP="006C757C">
      <w:pPr>
        <w:spacing w:line="360" w:lineRule="auto"/>
        <w:ind w:leftChars="350" w:left="73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2.7.6</w:t>
      </w:r>
      <w:r w:rsidR="008268D5">
        <w:rPr>
          <w:rFonts w:ascii="Imago" w:hAnsi="Imago" w:hint="eastAsia"/>
        </w:rPr>
        <w:t>检测项目要求：</w:t>
      </w:r>
      <w:r w:rsidR="008268D5">
        <w:rPr>
          <w:rFonts w:ascii="Imago" w:hAnsi="Imago"/>
        </w:rPr>
        <w:t>≥</w:t>
      </w:r>
      <w:r w:rsidR="008268D5">
        <w:rPr>
          <w:rFonts w:ascii="Imago" w:hAnsi="Imago" w:hint="eastAsia"/>
        </w:rPr>
        <w:t>90</w:t>
      </w:r>
      <w:r w:rsidR="008268D5">
        <w:rPr>
          <w:rFonts w:ascii="Imago" w:hAnsi="Imago" w:hint="eastAsia"/>
        </w:rPr>
        <w:t>项</w:t>
      </w:r>
      <w:r w:rsidR="008268D5">
        <w:rPr>
          <w:rFonts w:ascii="Imago" w:hAnsi="Imago" w:hint="eastAsia"/>
        </w:rPr>
        <w:t>,</w:t>
      </w:r>
      <w:r w:rsidR="008268D5">
        <w:rPr>
          <w:rFonts w:ascii="Imago" w:hAnsi="Imago" w:hint="eastAsia"/>
        </w:rPr>
        <w:t>一台</w:t>
      </w:r>
      <w:r w:rsidR="008268D5">
        <w:rPr>
          <w:rFonts w:ascii="Imago" w:hAnsi="Imago"/>
        </w:rPr>
        <w:t>仪器</w:t>
      </w:r>
      <w:r w:rsidR="008268D5">
        <w:rPr>
          <w:rFonts w:ascii="Imago" w:hAnsi="Imago" w:hint="eastAsia"/>
        </w:rPr>
        <w:t>可以</w:t>
      </w:r>
      <w:r w:rsidR="008268D5">
        <w:rPr>
          <w:rFonts w:ascii="Imago" w:hAnsi="Imago"/>
        </w:rPr>
        <w:t>做</w:t>
      </w:r>
      <w:r w:rsidR="008268D5">
        <w:rPr>
          <w:rFonts w:ascii="Imago" w:hAnsi="Imago" w:hint="eastAsia"/>
        </w:rPr>
        <w:t>激素</w:t>
      </w:r>
      <w:r w:rsidR="008268D5">
        <w:rPr>
          <w:rFonts w:ascii="Imago" w:hAnsi="Imago" w:hint="eastAsia"/>
        </w:rPr>
        <w:t>,</w:t>
      </w:r>
      <w:r w:rsidR="008268D5">
        <w:rPr>
          <w:rFonts w:ascii="Imago" w:hAnsi="Imago" w:hint="eastAsia"/>
        </w:rPr>
        <w:t>肿瘤标志物，传染病，甲状腺功</w:t>
      </w:r>
      <w:r w:rsidR="008268D5">
        <w:rPr>
          <w:rFonts w:ascii="Imago" w:hAnsi="Imago" w:hint="eastAsia"/>
        </w:rPr>
        <w:lastRenderedPageBreak/>
        <w:t>能、骨标志物及心肌等检测项目，</w:t>
      </w:r>
      <w:r w:rsidR="008268D5" w:rsidRPr="00FD4C41">
        <w:rPr>
          <w:rFonts w:ascii="Imago" w:hAnsi="Imago" w:hint="eastAsia"/>
        </w:rPr>
        <w:t>所有项目需提供</w:t>
      </w:r>
      <w:r w:rsidR="008268D5" w:rsidRPr="00FD4C41">
        <w:rPr>
          <w:rFonts w:ascii="Imago" w:hAnsi="Imago" w:hint="eastAsia"/>
        </w:rPr>
        <w:t>SF</w:t>
      </w:r>
      <w:r w:rsidR="008268D5" w:rsidRPr="00FD4C41">
        <w:rPr>
          <w:rFonts w:ascii="Imago" w:hAnsi="Imago"/>
        </w:rPr>
        <w:t>DA</w:t>
      </w:r>
      <w:r w:rsidR="008268D5" w:rsidRPr="00FD4C41">
        <w:rPr>
          <w:rFonts w:ascii="Imago" w:hAnsi="Imago" w:hint="eastAsia"/>
        </w:rPr>
        <w:t>注册证</w:t>
      </w:r>
    </w:p>
    <w:p w:rsidR="0086755E" w:rsidRPr="002C1872" w:rsidRDefault="008268D5" w:rsidP="008268D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="0086755E"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8</w:t>
      </w:r>
      <w:r w:rsidR="0086755E" w:rsidRPr="002C1872">
        <w:rPr>
          <w:rFonts w:ascii="宋体" w:hAnsi="宋体" w:hint="eastAsia"/>
          <w:szCs w:val="21"/>
        </w:rPr>
        <w:t xml:space="preserve"> 反应系统</w:t>
      </w:r>
      <w:r w:rsidR="0086755E">
        <w:rPr>
          <w:rFonts w:ascii="宋体" w:hAnsi="宋体" w:hint="eastAsia"/>
          <w:szCs w:val="21"/>
        </w:rPr>
        <w:t>：</w:t>
      </w:r>
      <w:r w:rsidR="0086755E" w:rsidRPr="002C1872">
        <w:rPr>
          <w:rFonts w:ascii="宋体" w:hAnsi="宋体" w:hint="eastAsia"/>
          <w:szCs w:val="21"/>
        </w:rPr>
        <w:t>一次性反应杯。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</w:t>
      </w:r>
      <w:r w:rsidR="002F1D56">
        <w:rPr>
          <w:rFonts w:ascii="宋体" w:hAnsi="宋体" w:hint="eastAsia"/>
          <w:szCs w:val="21"/>
        </w:rPr>
        <w:t>9</w:t>
      </w:r>
      <w:r w:rsidRPr="002C1872">
        <w:rPr>
          <w:rFonts w:ascii="宋体" w:hAnsi="宋体" w:hint="eastAsia"/>
          <w:szCs w:val="21"/>
        </w:rPr>
        <w:t>质量控制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具有基本质量控制模块。</w:t>
      </w:r>
    </w:p>
    <w:p w:rsidR="0086755E" w:rsidRPr="002C1872" w:rsidRDefault="0086755E" w:rsidP="0086755E">
      <w:pPr>
        <w:spacing w:line="360" w:lineRule="auto"/>
        <w:ind w:leftChars="150" w:left="735" w:hangingChars="200" w:hanging="420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2.1</w:t>
      </w:r>
      <w:r w:rsidR="002F1D56">
        <w:rPr>
          <w:rFonts w:ascii="宋体" w:hAnsi="宋体" w:hint="eastAsia"/>
          <w:szCs w:val="21"/>
        </w:rPr>
        <w:t>0</w:t>
      </w:r>
      <w:r w:rsidRPr="002C1872">
        <w:rPr>
          <w:rFonts w:ascii="宋体" w:hAnsi="宋体" w:hint="eastAsia"/>
          <w:szCs w:val="21"/>
        </w:rPr>
        <w:t>库存控制监测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具有库存试剂监测、消耗品监测及提醒功能。</w:t>
      </w:r>
    </w:p>
    <w:p w:rsidR="0086755E" w:rsidRPr="002C1872" w:rsidRDefault="0086755E" w:rsidP="0086755E">
      <w:pPr>
        <w:spacing w:line="360" w:lineRule="auto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3.生化分析功能</w:t>
      </w:r>
      <w:r w:rsidRPr="002C1872">
        <w:rPr>
          <w:rFonts w:ascii="宋体" w:hAnsi="宋体" w:hint="eastAsia"/>
          <w:szCs w:val="21"/>
        </w:rPr>
        <w:tab/>
      </w:r>
    </w:p>
    <w:p w:rsidR="0086755E" w:rsidRPr="002C1872" w:rsidRDefault="0086755E" w:rsidP="00011134">
      <w:pPr>
        <w:spacing w:line="360" w:lineRule="auto"/>
        <w:ind w:leftChars="150" w:left="834" w:hangingChars="247" w:hanging="519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3.1 基本要求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检测系统:全自动、随机任选式；</w:t>
      </w:r>
    </w:p>
    <w:p w:rsidR="0086755E" w:rsidRPr="002C1872" w:rsidRDefault="0086755E" w:rsidP="0086755E">
      <w:pPr>
        <w:spacing w:line="360" w:lineRule="auto"/>
        <w:ind w:leftChars="350" w:left="836" w:hangingChars="48" w:hanging="101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多种分析方法：比色法、电极法</w:t>
      </w:r>
    </w:p>
    <w:p w:rsidR="0086755E" w:rsidRPr="00E56971" w:rsidRDefault="00011134" w:rsidP="00011134">
      <w:pPr>
        <w:spacing w:line="360" w:lineRule="auto"/>
        <w:ind w:firstLineChars="100" w:firstLine="240"/>
        <w:rPr>
          <w:rFonts w:ascii="宋体" w:hAnsi="宋体"/>
          <w:szCs w:val="21"/>
        </w:rPr>
      </w:pPr>
      <w:r>
        <w:rPr>
          <w:rFonts w:ascii="宋体" w:cs="宋体"/>
          <w:sz w:val="24"/>
          <w:szCs w:val="24"/>
        </w:rPr>
        <w:t>*</w:t>
      </w:r>
      <w:r w:rsidR="0086755E" w:rsidRPr="00E56971">
        <w:rPr>
          <w:rFonts w:ascii="宋体" w:hAnsi="宋体" w:hint="eastAsia"/>
          <w:szCs w:val="21"/>
        </w:rPr>
        <w:t>3.2 测试速度：比色法≥</w:t>
      </w:r>
      <w:r w:rsidR="0086755E">
        <w:rPr>
          <w:rFonts w:ascii="宋体" w:hAnsi="宋体" w:hint="eastAsia"/>
          <w:szCs w:val="21"/>
        </w:rPr>
        <w:t>20</w:t>
      </w:r>
      <w:r w:rsidR="0086755E" w:rsidRPr="00E56971">
        <w:rPr>
          <w:rFonts w:ascii="宋体" w:hAnsi="宋体" w:hint="eastAsia"/>
          <w:szCs w:val="21"/>
        </w:rPr>
        <w:t>00测试/小时,</w:t>
      </w:r>
      <w:r w:rsidR="006C757C" w:rsidRPr="006C757C">
        <w:rPr>
          <w:rFonts w:ascii="宋体" w:hAnsi="宋体" w:hint="eastAsia"/>
          <w:szCs w:val="21"/>
        </w:rPr>
        <w:t xml:space="preserve"> </w:t>
      </w:r>
      <w:r w:rsidR="006C757C" w:rsidRPr="00E56971">
        <w:rPr>
          <w:rFonts w:ascii="宋体" w:hAnsi="宋体" w:hint="eastAsia"/>
          <w:szCs w:val="21"/>
        </w:rPr>
        <w:t>电解质(钾钠氯)</w:t>
      </w:r>
      <w:r w:rsidR="0086755E" w:rsidRPr="00E56971">
        <w:rPr>
          <w:rFonts w:ascii="宋体" w:hAnsi="宋体" w:hint="eastAsia"/>
          <w:szCs w:val="21"/>
        </w:rPr>
        <w:t>≥</w:t>
      </w:r>
      <w:r w:rsidR="0086755E">
        <w:rPr>
          <w:rFonts w:ascii="宋体" w:hAnsi="宋体" w:hint="eastAsia"/>
          <w:szCs w:val="21"/>
        </w:rPr>
        <w:t>9</w:t>
      </w:r>
      <w:r w:rsidR="0086755E" w:rsidRPr="00E56971">
        <w:rPr>
          <w:rFonts w:ascii="宋体" w:hAnsi="宋体" w:hint="eastAsia"/>
          <w:szCs w:val="21"/>
        </w:rPr>
        <w:t>00测试/小时。</w:t>
      </w:r>
    </w:p>
    <w:p w:rsidR="0086755E" w:rsidRPr="002C1872" w:rsidRDefault="0086755E" w:rsidP="0086755E">
      <w:pPr>
        <w:spacing w:line="360" w:lineRule="auto"/>
        <w:ind w:leftChars="150" w:left="836" w:hangingChars="248" w:hanging="521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3.3 支持急诊检测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具备单个样本，独立通道急诊样本随机插入功能</w:t>
      </w:r>
    </w:p>
    <w:p w:rsidR="0086755E" w:rsidRPr="002C1872" w:rsidRDefault="0086755E" w:rsidP="0086755E">
      <w:pPr>
        <w:spacing w:line="360" w:lineRule="auto"/>
        <w:ind w:leftChars="150" w:left="836" w:hangingChars="248" w:hanging="521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3.4加样系统</w:t>
      </w:r>
      <w:r w:rsidRPr="002C1872">
        <w:rPr>
          <w:rFonts w:ascii="宋体" w:hAnsi="宋体" w:hint="eastAsia"/>
          <w:szCs w:val="21"/>
        </w:rPr>
        <w:tab/>
      </w:r>
    </w:p>
    <w:p w:rsidR="0086755E" w:rsidRPr="002C1872" w:rsidRDefault="0086755E" w:rsidP="0086755E">
      <w:pPr>
        <w:spacing w:line="360" w:lineRule="auto"/>
        <w:ind w:leftChars="298" w:left="1353" w:hangingChars="345" w:hanging="727"/>
        <w:rPr>
          <w:rFonts w:ascii="宋体" w:hAnsi="宋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hint="eastAsia"/>
            <w:b/>
            <w:szCs w:val="21"/>
          </w:rPr>
          <w:t>#</w:t>
        </w: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2C1872">
            <w:rPr>
              <w:rFonts w:ascii="宋体" w:hAnsi="宋体" w:hint="eastAsia"/>
              <w:szCs w:val="21"/>
            </w:rPr>
            <w:t>3.4.1</w:t>
          </w:r>
        </w:smartTag>
      </w:smartTag>
      <w:r w:rsidRPr="002C1872">
        <w:rPr>
          <w:rFonts w:ascii="宋体" w:hAnsi="宋体" w:hint="eastAsia"/>
          <w:szCs w:val="21"/>
        </w:rPr>
        <w:t xml:space="preserve"> 样本量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1.5－35 μl ，0.1μl步进，具有自动稀释功能。</w:t>
      </w:r>
    </w:p>
    <w:p w:rsidR="0086755E" w:rsidRPr="002C1872" w:rsidRDefault="00011134" w:rsidP="00011134">
      <w:pPr>
        <w:spacing w:line="360" w:lineRule="auto"/>
        <w:ind w:leftChars="288" w:left="1205" w:hangingChars="250" w:hanging="600"/>
        <w:rPr>
          <w:rFonts w:ascii="宋体" w:hAnsi="宋体"/>
          <w:szCs w:val="21"/>
        </w:rPr>
      </w:pPr>
      <w:r>
        <w:rPr>
          <w:rFonts w:ascii="宋体" w:cs="宋体"/>
          <w:sz w:val="24"/>
          <w:szCs w:val="24"/>
        </w:rPr>
        <w:t>*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86755E" w:rsidRPr="002C1872">
          <w:rPr>
            <w:rFonts w:ascii="宋体" w:hAnsi="宋体" w:hint="eastAsia"/>
            <w:szCs w:val="21"/>
          </w:rPr>
          <w:t>3.4.2</w:t>
        </w:r>
      </w:smartTag>
      <w:r w:rsidR="0086755E" w:rsidRPr="002C1872">
        <w:rPr>
          <w:rFonts w:ascii="宋体" w:hAnsi="宋体" w:hint="eastAsia"/>
          <w:szCs w:val="21"/>
        </w:rPr>
        <w:t>感应装置</w:t>
      </w:r>
      <w:r w:rsidR="0086755E">
        <w:rPr>
          <w:rFonts w:ascii="宋体" w:hAnsi="宋体" w:hint="eastAsia"/>
          <w:szCs w:val="21"/>
        </w:rPr>
        <w:t>：</w:t>
      </w:r>
      <w:r w:rsidR="0086755E" w:rsidRPr="002C1872">
        <w:rPr>
          <w:rFonts w:ascii="宋体" w:hAnsi="宋体" w:hint="eastAsia"/>
          <w:szCs w:val="21"/>
        </w:rPr>
        <w:t>随量感应液面高度；可感应凝块和气泡（压力感应）；防撞感应功能。</w:t>
      </w:r>
    </w:p>
    <w:p w:rsidR="0086755E" w:rsidRPr="002C1872" w:rsidRDefault="0086755E" w:rsidP="00072AD2">
      <w:pPr>
        <w:spacing w:line="360" w:lineRule="auto"/>
        <w:ind w:leftChars="350" w:left="1354" w:hangingChars="295" w:hanging="619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3.4.3样本针清洗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同时清洗探针的内壁和外壁；携带污染率＜0.1ppm。</w:t>
      </w:r>
    </w:p>
    <w:p w:rsidR="0086755E" w:rsidRPr="002C1872" w:rsidRDefault="0086755E" w:rsidP="0086755E">
      <w:pPr>
        <w:spacing w:line="360" w:lineRule="auto"/>
        <w:ind w:leftChars="349" w:left="1359" w:hangingChars="298" w:hanging="626"/>
        <w:rPr>
          <w:rFonts w:ascii="宋体" w:hAnsi="宋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1872">
          <w:rPr>
            <w:rFonts w:ascii="宋体" w:hAnsi="宋体" w:hint="eastAsia"/>
            <w:szCs w:val="21"/>
          </w:rPr>
          <w:t>3.4.4</w:t>
        </w:r>
      </w:smartTag>
      <w:r w:rsidRPr="002C1872">
        <w:rPr>
          <w:rFonts w:ascii="宋体" w:hAnsi="宋体" w:hint="eastAsia"/>
          <w:szCs w:val="21"/>
        </w:rPr>
        <w:t>自定义清洗程序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可以设定自定义清洗程序，以防止特殊项目在样本针、试剂针或比色杯间的携带污染。</w:t>
      </w:r>
    </w:p>
    <w:p w:rsidR="0086755E" w:rsidRPr="002C1872" w:rsidRDefault="0086755E" w:rsidP="0086755E">
      <w:pPr>
        <w:spacing w:line="360" w:lineRule="auto"/>
        <w:ind w:leftChars="150" w:left="836" w:hangingChars="248" w:hanging="521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3.5 反应体系</w:t>
      </w:r>
      <w:r w:rsidRPr="002C1872">
        <w:rPr>
          <w:rFonts w:ascii="宋体" w:hAnsi="宋体" w:hint="eastAsia"/>
          <w:szCs w:val="21"/>
        </w:rPr>
        <w:tab/>
      </w:r>
    </w:p>
    <w:p w:rsidR="0086755E" w:rsidRDefault="0086755E" w:rsidP="0086755E">
      <w:pPr>
        <w:spacing w:line="360" w:lineRule="auto"/>
        <w:ind w:leftChars="350" w:left="1365" w:hangingChars="300" w:hanging="630"/>
        <w:rPr>
          <w:rFonts w:ascii="宋体" w:hAnsi="宋体" w:hint="eastAsia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1872">
          <w:rPr>
            <w:rFonts w:ascii="宋体" w:hAnsi="宋体" w:hint="eastAsia"/>
            <w:szCs w:val="21"/>
          </w:rPr>
          <w:t>3.5.1</w:t>
        </w:r>
      </w:smartTag>
      <w:r w:rsidRPr="002C1872">
        <w:rPr>
          <w:rFonts w:ascii="宋体" w:hAnsi="宋体" w:hint="eastAsia"/>
          <w:szCs w:val="21"/>
        </w:rPr>
        <w:t>反应杯</w:t>
      </w:r>
      <w:r w:rsidR="003B68D6">
        <w:rPr>
          <w:rFonts w:ascii="宋体" w:hAnsi="宋体" w:hint="eastAsia"/>
          <w:szCs w:val="21"/>
        </w:rPr>
        <w:t>：</w:t>
      </w:r>
      <w:r w:rsidR="007A3BBC">
        <w:rPr>
          <w:rFonts w:ascii="宋体" w:hAnsi="宋体" w:hint="eastAsia"/>
          <w:szCs w:val="21"/>
        </w:rPr>
        <w:t>U</w:t>
      </w:r>
      <w:r w:rsidR="007A3BBC">
        <w:rPr>
          <w:rFonts w:ascii="宋体" w:hAnsi="宋体"/>
          <w:szCs w:val="21"/>
        </w:rPr>
        <w:t>V</w:t>
      </w:r>
      <w:r w:rsidR="003B68D6">
        <w:rPr>
          <w:rFonts w:ascii="宋体" w:hAnsi="宋体" w:hint="eastAsia"/>
          <w:szCs w:val="21"/>
        </w:rPr>
        <w:t>比色</w:t>
      </w:r>
      <w:r w:rsidR="007A3BBC">
        <w:rPr>
          <w:rFonts w:ascii="宋体" w:hAnsi="宋体" w:hint="eastAsia"/>
          <w:szCs w:val="21"/>
        </w:rPr>
        <w:t>杯</w:t>
      </w:r>
    </w:p>
    <w:p w:rsidR="0086755E" w:rsidRPr="002C1872" w:rsidRDefault="0086755E" w:rsidP="0086755E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1872">
          <w:rPr>
            <w:rFonts w:ascii="宋体" w:hAnsi="宋体" w:hint="eastAsia"/>
            <w:szCs w:val="21"/>
          </w:rPr>
          <w:t>3.5.2</w:t>
        </w:r>
      </w:smartTag>
      <w:r w:rsidRPr="002C1872">
        <w:rPr>
          <w:rFonts w:ascii="宋体" w:hAnsi="宋体" w:hint="eastAsia"/>
          <w:szCs w:val="21"/>
        </w:rPr>
        <w:t xml:space="preserve"> 反应杯仓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温度准确度 37.0±0.1℃，波动±0.2℃。</w:t>
      </w:r>
    </w:p>
    <w:p w:rsidR="0086755E" w:rsidRPr="002C1872" w:rsidRDefault="0086755E" w:rsidP="0086755E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1872">
          <w:rPr>
            <w:rFonts w:ascii="宋体" w:hAnsi="宋体" w:hint="eastAsia"/>
            <w:szCs w:val="21"/>
          </w:rPr>
          <w:t>3.5.3</w:t>
        </w:r>
      </w:smartTag>
      <w:r w:rsidRPr="002C1872">
        <w:rPr>
          <w:rFonts w:ascii="宋体" w:hAnsi="宋体" w:hint="eastAsia"/>
          <w:szCs w:val="21"/>
        </w:rPr>
        <w:t xml:space="preserve"> 反应波长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340nm～800nm，单波长和多波长,不少于12个波长。</w:t>
      </w:r>
    </w:p>
    <w:p w:rsidR="0086755E" w:rsidRPr="002C1872" w:rsidRDefault="0086755E" w:rsidP="0086755E">
      <w:pPr>
        <w:spacing w:line="360" w:lineRule="auto"/>
        <w:ind w:leftChars="150" w:left="836" w:hangingChars="248" w:hanging="521"/>
        <w:rPr>
          <w:rFonts w:ascii="宋体" w:hAnsi="宋体"/>
          <w:szCs w:val="21"/>
        </w:rPr>
      </w:pPr>
      <w:r w:rsidRPr="002C1872">
        <w:rPr>
          <w:rFonts w:ascii="宋体" w:hAnsi="宋体" w:hint="eastAsia"/>
          <w:szCs w:val="21"/>
        </w:rPr>
        <w:t>3.6试剂系统</w:t>
      </w:r>
      <w:r w:rsidRPr="002C1872">
        <w:rPr>
          <w:rFonts w:ascii="宋体" w:hAnsi="宋体" w:hint="eastAsia"/>
          <w:szCs w:val="21"/>
        </w:rPr>
        <w:tab/>
      </w:r>
    </w:p>
    <w:p w:rsidR="0086755E" w:rsidRPr="002C1872" w:rsidRDefault="0086755E" w:rsidP="0086755E">
      <w:pPr>
        <w:spacing w:line="360" w:lineRule="auto"/>
        <w:ind w:leftChars="350" w:left="1365" w:hangingChars="300" w:hanging="630"/>
        <w:rPr>
          <w:rFonts w:ascii="宋体" w:hAnsi="宋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C1872">
          <w:rPr>
            <w:rFonts w:ascii="宋体" w:hAnsi="宋体" w:hint="eastAsia"/>
            <w:szCs w:val="21"/>
          </w:rPr>
          <w:t>3.6.1</w:t>
        </w:r>
      </w:smartTag>
      <w:r w:rsidRPr="002C1872">
        <w:rPr>
          <w:rFonts w:ascii="宋体" w:hAnsi="宋体" w:hint="eastAsia"/>
          <w:szCs w:val="21"/>
        </w:rPr>
        <w:t xml:space="preserve"> 试剂仓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冷藏试剂仓温度范围5-12℃±0.3℃,波动度≤±0.2℃； 具有试剂二维条码管理功能。</w:t>
      </w:r>
    </w:p>
    <w:p w:rsidR="0086755E" w:rsidRPr="00E56971" w:rsidRDefault="00D00761" w:rsidP="00D00761">
      <w:pPr>
        <w:spacing w:line="360" w:lineRule="auto"/>
        <w:ind w:leftChars="300" w:left="1465" w:hangingChars="348" w:hanging="835"/>
        <w:rPr>
          <w:rFonts w:ascii="宋体" w:hAnsi="宋体"/>
          <w:szCs w:val="21"/>
        </w:rPr>
      </w:pPr>
      <w:r>
        <w:rPr>
          <w:rFonts w:ascii="宋体" w:cs="宋体"/>
          <w:sz w:val="24"/>
          <w:szCs w:val="24"/>
        </w:rPr>
        <w:t>*</w:t>
      </w:r>
      <w:r w:rsidR="0086755E" w:rsidRPr="00E56971">
        <w:rPr>
          <w:rFonts w:ascii="宋体" w:hAnsi="宋体" w:hint="eastAsia"/>
          <w:szCs w:val="21"/>
        </w:rPr>
        <w:t>3.6.2 试剂位：不少于</w:t>
      </w:r>
      <w:r w:rsidR="006C757C">
        <w:rPr>
          <w:rFonts w:ascii="宋体" w:hAnsi="宋体" w:hint="eastAsia"/>
          <w:szCs w:val="21"/>
        </w:rPr>
        <w:t>70</w:t>
      </w:r>
      <w:r w:rsidR="0086755E" w:rsidRPr="00E56971">
        <w:rPr>
          <w:rFonts w:ascii="宋体" w:hAnsi="宋体" w:hint="eastAsia"/>
          <w:szCs w:val="21"/>
        </w:rPr>
        <w:t>个。</w:t>
      </w:r>
      <w:r w:rsidR="00011134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</w:p>
    <w:p w:rsidR="0086755E" w:rsidRPr="002C1872" w:rsidRDefault="00011134" w:rsidP="00011134">
      <w:pPr>
        <w:spacing w:line="360" w:lineRule="auto"/>
        <w:ind w:firstLineChars="250" w:firstLine="600"/>
        <w:rPr>
          <w:rFonts w:ascii="宋体" w:hAnsi="宋体"/>
          <w:szCs w:val="21"/>
        </w:rPr>
      </w:pPr>
      <w:r>
        <w:rPr>
          <w:rFonts w:ascii="宋体" w:cs="宋体"/>
          <w:sz w:val="24"/>
          <w:szCs w:val="24"/>
        </w:rPr>
        <w:t>*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86755E" w:rsidRPr="002C1872">
          <w:rPr>
            <w:rFonts w:ascii="宋体" w:hAnsi="宋体" w:hint="eastAsia"/>
            <w:szCs w:val="21"/>
          </w:rPr>
          <w:t>3.6.3</w:t>
        </w:r>
      </w:smartTag>
      <w:r w:rsidR="0086755E" w:rsidRPr="002C1872">
        <w:rPr>
          <w:rFonts w:ascii="宋体" w:hAnsi="宋体" w:hint="eastAsia"/>
          <w:szCs w:val="21"/>
        </w:rPr>
        <w:t xml:space="preserve"> 试剂种类</w:t>
      </w:r>
      <w:r w:rsidR="0086755E">
        <w:rPr>
          <w:rFonts w:ascii="宋体" w:hAnsi="宋体" w:hint="eastAsia"/>
          <w:szCs w:val="21"/>
        </w:rPr>
        <w:t>：</w:t>
      </w:r>
      <w:r w:rsidR="0086755E" w:rsidRPr="002C1872">
        <w:rPr>
          <w:rFonts w:ascii="宋体" w:hAnsi="宋体" w:hint="eastAsia"/>
          <w:szCs w:val="21"/>
        </w:rPr>
        <w:t>能提供具有溯源性的同品牌原厂配套试剂。</w:t>
      </w:r>
    </w:p>
    <w:p w:rsidR="00726849" w:rsidRDefault="0086755E" w:rsidP="00276DB9">
      <w:pPr>
        <w:spacing w:line="360" w:lineRule="auto"/>
        <w:ind w:leftChars="150" w:left="315" w:firstLineChars="200" w:firstLine="420"/>
        <w:rPr>
          <w:rFonts w:ascii="宋体" w:hAnsi="宋体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2C1872">
          <w:rPr>
            <w:rFonts w:ascii="宋体" w:hAnsi="宋体" w:hint="eastAsia"/>
            <w:szCs w:val="21"/>
          </w:rPr>
          <w:t>3.6.4</w:t>
        </w:r>
      </w:smartTag>
      <w:r w:rsidRPr="002C1872">
        <w:rPr>
          <w:rFonts w:ascii="宋体" w:hAnsi="宋体" w:hint="eastAsia"/>
          <w:szCs w:val="21"/>
        </w:rPr>
        <w:t>试剂处理方式</w:t>
      </w:r>
      <w:r>
        <w:rPr>
          <w:rFonts w:ascii="宋体" w:hAnsi="宋体" w:hint="eastAsia"/>
          <w:szCs w:val="21"/>
        </w:rPr>
        <w:t>：</w:t>
      </w:r>
      <w:r w:rsidRPr="002C1872">
        <w:rPr>
          <w:rFonts w:ascii="宋体" w:hAnsi="宋体" w:hint="eastAsia"/>
          <w:szCs w:val="21"/>
        </w:rPr>
        <w:t>试剂在机自动预处理，无需任何手工准备，无需手工稀释。</w:t>
      </w:r>
    </w:p>
    <w:p w:rsidR="00726849" w:rsidRDefault="00072AD2" w:rsidP="00276DB9">
      <w:pPr>
        <w:spacing w:line="360" w:lineRule="auto"/>
        <w:ind w:firstLineChars="300" w:firstLine="63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#</w:t>
      </w:r>
      <w:r w:rsidR="00CA1AD6">
        <w:rPr>
          <w:rFonts w:ascii="宋体" w:hAnsi="宋体" w:hint="eastAsia"/>
          <w:szCs w:val="21"/>
        </w:rPr>
        <w:t>3.6.5 具备试剂在线装载功能。</w:t>
      </w:r>
      <w:r>
        <w:rPr>
          <w:rFonts w:ascii="宋体" w:hAnsi="宋体" w:hint="eastAsia"/>
          <w:szCs w:val="21"/>
        </w:rPr>
        <w:t xml:space="preserve"> </w:t>
      </w:r>
      <w:bookmarkStart w:id="0" w:name="_GoBack"/>
      <w:bookmarkEnd w:id="0"/>
    </w:p>
    <w:p w:rsidR="00CA1AD6" w:rsidRDefault="00CA1AD6" w:rsidP="00276DB9">
      <w:pPr>
        <w:spacing w:line="360" w:lineRule="auto"/>
        <w:ind w:leftChars="150" w:left="315" w:firstLineChars="200" w:firstLine="420"/>
        <w:rPr>
          <w:rFonts w:ascii="宋体" w:hAnsi="宋体"/>
          <w:szCs w:val="21"/>
        </w:rPr>
      </w:pPr>
    </w:p>
    <w:p w:rsidR="00F24043" w:rsidRPr="00726849" w:rsidRDefault="00726849" w:rsidP="00276DB9">
      <w:pPr>
        <w:spacing w:line="360" w:lineRule="auto"/>
        <w:ind w:leftChars="150" w:left="631" w:hangingChars="150" w:hanging="316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#</w:t>
      </w:r>
      <w:r>
        <w:rPr>
          <w:rFonts w:ascii="宋体" w:hAnsi="宋体" w:hint="eastAsia"/>
          <w:szCs w:val="21"/>
        </w:rPr>
        <w:t>4.</w:t>
      </w:r>
      <w:r w:rsidRPr="00726849">
        <w:rPr>
          <w:rFonts w:ascii="宋体" w:hAnsi="宋体"/>
          <w:szCs w:val="21"/>
        </w:rPr>
        <w:t>原厂负责售后服务，并且</w:t>
      </w:r>
      <w:r w:rsidRPr="00726849">
        <w:rPr>
          <w:rFonts w:ascii="宋体" w:hAnsi="宋体" w:hint="eastAsia"/>
          <w:szCs w:val="21"/>
        </w:rPr>
        <w:t>当地</w:t>
      </w:r>
      <w:r w:rsidRPr="00726849">
        <w:rPr>
          <w:rFonts w:ascii="宋体" w:hAnsi="宋体"/>
          <w:szCs w:val="21"/>
        </w:rPr>
        <w:t>有常驻工程师和技术人员</w:t>
      </w:r>
      <w:r w:rsidRPr="00726849">
        <w:rPr>
          <w:rFonts w:ascii="宋体" w:hAnsi="宋体" w:hint="eastAsia"/>
          <w:szCs w:val="21"/>
        </w:rPr>
        <w:t>，提供当地应用技术人员联系方式和厂家维修授权证书，以方便核查</w:t>
      </w:r>
      <w:r w:rsidR="00D00761">
        <w:rPr>
          <w:rFonts w:ascii="宋体" w:hAnsi="宋体" w:hint="eastAsia"/>
          <w:szCs w:val="21"/>
        </w:rPr>
        <w:t>。</w:t>
      </w:r>
    </w:p>
    <w:sectPr w:rsidR="00F24043" w:rsidRPr="00726849" w:rsidSect="00F24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FA5" w:rsidRDefault="00E97FA5" w:rsidP="0086755E">
      <w:r>
        <w:separator/>
      </w:r>
    </w:p>
  </w:endnote>
  <w:endnote w:type="continuationSeparator" w:id="0">
    <w:p w:rsidR="00E97FA5" w:rsidRDefault="00E97FA5" w:rsidP="0086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">
    <w:altName w:val="Cambria Math"/>
    <w:charset w:val="00"/>
    <w:family w:val="roman"/>
    <w:pitch w:val="variable"/>
    <w:sig w:usb0="E00002AF" w:usb1="5000E07B" w:usb2="00000000" w:usb3="00000000" w:csb0="0000019F" w:csb1="00000000"/>
  </w:font>
  <w:font w:name="Imago">
    <w:altName w:val="Segoe UI"/>
    <w:charset w:val="00"/>
    <w:family w:val="auto"/>
    <w:pitch w:val="variable"/>
    <w:sig w:usb0="A00002AF" w:usb1="500020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FA5" w:rsidRDefault="00E97FA5" w:rsidP="0086755E">
      <w:r>
        <w:separator/>
      </w:r>
    </w:p>
  </w:footnote>
  <w:footnote w:type="continuationSeparator" w:id="0">
    <w:p w:rsidR="00E97FA5" w:rsidRDefault="00E97FA5" w:rsidP="00867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755E"/>
    <w:rsid w:val="00011134"/>
    <w:rsid w:val="00016D3E"/>
    <w:rsid w:val="00036667"/>
    <w:rsid w:val="00072AD2"/>
    <w:rsid w:val="001604CC"/>
    <w:rsid w:val="00276DB9"/>
    <w:rsid w:val="002D3B79"/>
    <w:rsid w:val="002F1D56"/>
    <w:rsid w:val="003B68D6"/>
    <w:rsid w:val="00664443"/>
    <w:rsid w:val="006C757C"/>
    <w:rsid w:val="006E62A8"/>
    <w:rsid w:val="00726849"/>
    <w:rsid w:val="007A11CD"/>
    <w:rsid w:val="007A3BBC"/>
    <w:rsid w:val="008268D5"/>
    <w:rsid w:val="0086755E"/>
    <w:rsid w:val="00A44FBD"/>
    <w:rsid w:val="00BF7C78"/>
    <w:rsid w:val="00CA1AD6"/>
    <w:rsid w:val="00CE6455"/>
    <w:rsid w:val="00D00761"/>
    <w:rsid w:val="00DB4984"/>
    <w:rsid w:val="00DD0A50"/>
    <w:rsid w:val="00E366BF"/>
    <w:rsid w:val="00E51621"/>
    <w:rsid w:val="00E97FA5"/>
    <w:rsid w:val="00F159CE"/>
    <w:rsid w:val="00F2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5C4C524"/>
  <w15:docId w15:val="{1E4512E8-DE6D-4231-90FA-D6503FAB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7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6755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67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6755E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86755E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86755E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229</Words>
  <Characters>1309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weirongjing</dc:creator>
  <cp:keywords/>
  <dc:description/>
  <cp:lastModifiedBy>pang yanxing</cp:lastModifiedBy>
  <cp:revision>17</cp:revision>
  <dcterms:created xsi:type="dcterms:W3CDTF">2019-04-25T12:51:00Z</dcterms:created>
  <dcterms:modified xsi:type="dcterms:W3CDTF">2019-06-17T15:11:00Z</dcterms:modified>
</cp:coreProperties>
</file>